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48" w:rsidRDefault="00497F48" w:rsidP="0049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Právo ochrany spotrebiteľa</w:t>
      </w:r>
      <w:bookmarkStart w:id="0" w:name="_GoBack"/>
      <w:bookmarkEnd w:id="0"/>
    </w:p>
    <w:p w:rsidR="00497F48" w:rsidRDefault="00497F48" w:rsidP="00497F48">
      <w:pPr>
        <w:rPr>
          <w:rFonts w:ascii="Times New Roman" w:hAnsi="Times New Roman" w:cs="Times New Roman"/>
          <w:b/>
          <w:sz w:val="24"/>
          <w:szCs w:val="24"/>
        </w:rPr>
      </w:pPr>
    </w:p>
    <w:p w:rsidR="00497F48" w:rsidRPr="00497F48" w:rsidRDefault="00497F48" w:rsidP="00497F48">
      <w:pPr>
        <w:rPr>
          <w:rFonts w:ascii="Times New Roman" w:hAnsi="Times New Roman" w:cs="Times New Roman"/>
          <w:b/>
          <w:sz w:val="24"/>
          <w:szCs w:val="24"/>
        </w:rPr>
      </w:pPr>
      <w:r w:rsidRPr="00497F48">
        <w:rPr>
          <w:rFonts w:ascii="Times New Roman" w:hAnsi="Times New Roman" w:cs="Times New Roman"/>
          <w:b/>
          <w:sz w:val="24"/>
          <w:szCs w:val="24"/>
        </w:rPr>
        <w:t>Program prednášok: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1. Spotrebiteľské právo a jeho postavenie v súkromnom a verejnom práve.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 xml:space="preserve">2. Právna regulácia – pramene, národná a </w:t>
      </w:r>
      <w:proofErr w:type="spellStart"/>
      <w:r w:rsidRPr="00497F48">
        <w:rPr>
          <w:rFonts w:ascii="Times New Roman" w:hAnsi="Times New Roman" w:cs="Times New Roman"/>
          <w:sz w:val="24"/>
          <w:szCs w:val="24"/>
        </w:rPr>
        <w:t>únijná</w:t>
      </w:r>
      <w:proofErr w:type="spellEnd"/>
      <w:r w:rsidRPr="00497F48">
        <w:rPr>
          <w:rFonts w:ascii="Times New Roman" w:hAnsi="Times New Roman" w:cs="Times New Roman"/>
          <w:sz w:val="24"/>
          <w:szCs w:val="24"/>
        </w:rPr>
        <w:t xml:space="preserve"> úroveň.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3. Vymedzenie základného definičného pojmu spotrebiteľ (historický vývoj pojmu a jeho pojmové znaky).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4. Vymedzenie základných definičných pojmov v spotrebiteľskom vzťahu (okrem samotného pojmu spotrebiteľ).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5. Spotrebiteľská zmluva a spotrebiteľský vzťah (vzťah pojmov).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 xml:space="preserve">6. Spotrebiteľský právny režim </w:t>
      </w:r>
      <w:proofErr w:type="spellStart"/>
      <w:r w:rsidRPr="00497F4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7F48">
        <w:rPr>
          <w:rFonts w:ascii="Times New Roman" w:hAnsi="Times New Roman" w:cs="Times New Roman"/>
          <w:sz w:val="24"/>
          <w:szCs w:val="24"/>
        </w:rPr>
        <w:t xml:space="preserve">. občianskoprávny režim </w:t>
      </w:r>
      <w:proofErr w:type="spellStart"/>
      <w:r w:rsidRPr="00497F4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97F48">
        <w:rPr>
          <w:rFonts w:ascii="Times New Roman" w:hAnsi="Times New Roman" w:cs="Times New Roman"/>
          <w:sz w:val="24"/>
          <w:szCs w:val="24"/>
        </w:rPr>
        <w:t>. obchodnoprávny režim.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7. Neprijateľné zmluvné podmienky.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8. Nekalé obchodné praktiky.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9. Spotrebiteľský úver.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10. Spotrebiteľská kúpna zmluva (kamenný obchod).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11. Spotrebiteľ v online priestore.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12. Postavenie spotrebiteľa v civilnom procese.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</w:p>
    <w:p w:rsid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b/>
          <w:sz w:val="24"/>
          <w:szCs w:val="24"/>
        </w:rPr>
        <w:t>Hodnotenie predmetu:</w:t>
      </w:r>
      <w:r>
        <w:rPr>
          <w:rFonts w:ascii="Times New Roman" w:hAnsi="Times New Roman" w:cs="Times New Roman"/>
          <w:sz w:val="24"/>
          <w:szCs w:val="24"/>
        </w:rPr>
        <w:tab/>
      </w:r>
      <w:r w:rsidRPr="00497F48">
        <w:rPr>
          <w:rFonts w:ascii="Times New Roman" w:hAnsi="Times New Roman" w:cs="Times New Roman"/>
          <w:sz w:val="24"/>
          <w:szCs w:val="24"/>
        </w:rPr>
        <w:t>ústna skúška - 2 otázky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Otázky na skúšku: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Zaradenie spotrebiteľského práva v systéme práva, pramene upravujúce spotrebiteľské právo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Charakteristika základných pojmov: spotrebiteľ, dodávateľ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Porovnanie spotrebiteľskej zmluvy a spotrebiteľského vzťahu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Spotrebiteľská zmluva (a spotrebiteľské vzťahy) a jej zaradenie v rámci súkromnoprávnych kódexov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Neprijateľné zmluvné podmienky - právna regulácia, všeobecné vymedzenie - generálna klauzula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Neprijateľné zmluvné podmienky - taxatívny / demonštratívny zoznam, konkrétne neprijateľné zmluvné podmienky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 xml:space="preserve">Nekalé obchodné praktiky - v čom spočíva základný rozdiel s neprijateľnými zmluvnými podmienkami, základná charakteristika, právne </w:t>
      </w:r>
      <w:proofErr w:type="spellStart"/>
      <w:r w:rsidRPr="00497F48">
        <w:rPr>
          <w:rFonts w:ascii="Times New Roman" w:hAnsi="Times New Roman" w:cs="Times New Roman"/>
          <w:sz w:val="24"/>
          <w:szCs w:val="24"/>
        </w:rPr>
        <w:t>konotácie</w:t>
      </w:r>
      <w:proofErr w:type="spellEnd"/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Nekalé obchodné praktiky - rozdelenie, konkrétne formy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lastRenderedPageBreak/>
        <w:t>Spotrebiteľské úverové vzťahy - spotrebiteľský úver, hypotekárny úver, ich porovnanie so zmluvou o pôžičke a zmluvou o úvere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Kúpna zmluva v obchode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Uplatnenie zodpovednosti za vady, reklamačný proces - kúpa novej a použitej veci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Kúpna zmluva uzatvorená na diaľku / online</w:t>
      </w:r>
    </w:p>
    <w:p w:rsidR="00497F48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Spotrebiteľské spory</w:t>
      </w:r>
    </w:p>
    <w:p w:rsidR="005C5EC9" w:rsidRPr="00497F48" w:rsidRDefault="00497F48" w:rsidP="00497F48">
      <w:pPr>
        <w:rPr>
          <w:rFonts w:ascii="Times New Roman" w:hAnsi="Times New Roman" w:cs="Times New Roman"/>
          <w:sz w:val="24"/>
          <w:szCs w:val="24"/>
        </w:rPr>
      </w:pPr>
      <w:r w:rsidRPr="00497F48">
        <w:rPr>
          <w:rFonts w:ascii="Times New Roman" w:hAnsi="Times New Roman" w:cs="Times New Roman"/>
          <w:sz w:val="24"/>
          <w:szCs w:val="24"/>
        </w:rPr>
        <w:t>Abstraktná kontrola v spotrebiteľských veciach</w:t>
      </w:r>
    </w:p>
    <w:sectPr w:rsidR="005C5EC9" w:rsidRPr="00497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8"/>
    <w:rsid w:val="00497F48"/>
    <w:rsid w:val="005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8408"/>
  <w15:chartTrackingRefBased/>
  <w15:docId w15:val="{DE6B5E42-045B-466C-A4CA-41F33AB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Peter</dc:creator>
  <cp:keywords/>
  <dc:description/>
  <cp:lastModifiedBy>Mészáros Peter</cp:lastModifiedBy>
  <cp:revision>1</cp:revision>
  <dcterms:created xsi:type="dcterms:W3CDTF">2022-09-26T09:15:00Z</dcterms:created>
  <dcterms:modified xsi:type="dcterms:W3CDTF">2022-09-26T09:16:00Z</dcterms:modified>
</cp:coreProperties>
</file>