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4"/>
        <w:gridCol w:w="343"/>
        <w:gridCol w:w="1608"/>
        <w:gridCol w:w="7808"/>
      </w:tblGrid>
      <w:tr w:rsidR="00FF6B5A" w:rsidRPr="00FF6B5A" w14:paraId="570A13CB" w14:textId="77777777" w:rsidTr="7DD5C8C2">
        <w:trPr>
          <w:trHeight w:val="204"/>
        </w:trPr>
        <w:tc>
          <w:tcPr>
            <w:tcW w:w="0" w:type="auto"/>
            <w:shd w:val="clear" w:color="auto" w:fill="auto"/>
            <w:vAlign w:val="bottom"/>
            <w:hideMark/>
          </w:tcPr>
          <w:p w14:paraId="22124409"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1C8E2EA"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02B5F617"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19AE83FC"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77AB4DC3" w14:textId="77777777" w:rsidTr="7DD5C8C2">
        <w:trPr>
          <w:trHeight w:val="450"/>
        </w:trPr>
        <w:tc>
          <w:tcPr>
            <w:tcW w:w="0" w:type="auto"/>
            <w:shd w:val="clear" w:color="auto" w:fill="auto"/>
            <w:vAlign w:val="center"/>
            <w:hideMark/>
          </w:tcPr>
          <w:p w14:paraId="38A63AE6"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2F5597"/>
            <w:vAlign w:val="center"/>
            <w:hideMark/>
          </w:tcPr>
          <w:p w14:paraId="5C2E4F76"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r w:rsidRPr="00FF6B5A">
              <w:rPr>
                <w:rFonts w:ascii="Calibri" w:eastAsia="Times New Roman" w:hAnsi="Calibri" w:cs="Times New Roman"/>
                <w:b/>
                <w:bCs/>
                <w:color w:val="FFFFFF"/>
                <w:lang w:eastAsia="sk-SK"/>
              </w:rPr>
              <w:t xml:space="preserve">Charakteristika predkladaného výstupu tvorivej činnosti / </w:t>
            </w:r>
            <w:r w:rsidRPr="00FF6B5A">
              <w:rPr>
                <w:rFonts w:ascii="Calibri" w:eastAsia="Times New Roman" w:hAnsi="Calibri" w:cs="Times New Roman"/>
                <w:b/>
                <w:bCs/>
                <w:color w:val="FFFFFF"/>
                <w:lang w:eastAsia="sk-SK"/>
              </w:rPr>
              <w:br/>
            </w:r>
            <w:proofErr w:type="spellStart"/>
            <w:r w:rsidRPr="00FF6B5A">
              <w:rPr>
                <w:rFonts w:ascii="Calibri" w:eastAsia="Times New Roman" w:hAnsi="Calibri" w:cs="Times New Roman"/>
                <w:b/>
                <w:bCs/>
                <w:color w:val="FFFFFF"/>
                <w:lang w:eastAsia="sk-SK"/>
              </w:rPr>
              <w:t>Characteristics</w:t>
            </w:r>
            <w:proofErr w:type="spellEnd"/>
            <w:r w:rsidRPr="00FF6B5A">
              <w:rPr>
                <w:rFonts w:ascii="Calibri" w:eastAsia="Times New Roman" w:hAnsi="Calibri" w:cs="Times New Roman"/>
                <w:b/>
                <w:bCs/>
                <w:color w:val="FFFFFF"/>
                <w:lang w:eastAsia="sk-SK"/>
              </w:rPr>
              <w:t xml:space="preserve"> of </w:t>
            </w:r>
            <w:proofErr w:type="spellStart"/>
            <w:r w:rsidRPr="00FF6B5A">
              <w:rPr>
                <w:rFonts w:ascii="Calibri" w:eastAsia="Times New Roman" w:hAnsi="Calibri" w:cs="Times New Roman"/>
                <w:b/>
                <w:bCs/>
                <w:color w:val="FFFFFF"/>
                <w:lang w:eastAsia="sk-SK"/>
              </w:rPr>
              <w:t>the</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submitted</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research</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artistic</w:t>
            </w:r>
            <w:proofErr w:type="spellEnd"/>
            <w:r w:rsidRPr="00FF6B5A">
              <w:rPr>
                <w:rFonts w:ascii="Calibri" w:eastAsia="Times New Roman" w:hAnsi="Calibri" w:cs="Times New Roman"/>
                <w:b/>
                <w:bCs/>
                <w:color w:val="FFFFFF"/>
                <w:lang w:eastAsia="sk-SK"/>
              </w:rPr>
              <w:t>/</w:t>
            </w:r>
            <w:proofErr w:type="spellStart"/>
            <w:r w:rsidRPr="00FF6B5A">
              <w:rPr>
                <w:rFonts w:ascii="Calibri" w:eastAsia="Times New Roman" w:hAnsi="Calibri" w:cs="Times New Roman"/>
                <w:b/>
                <w:bCs/>
                <w:color w:val="FFFFFF"/>
                <w:lang w:eastAsia="sk-SK"/>
              </w:rPr>
              <w:t>other</w:t>
            </w:r>
            <w:proofErr w:type="spellEnd"/>
            <w:r w:rsidRPr="00FF6B5A">
              <w:rPr>
                <w:rFonts w:ascii="Calibri" w:eastAsia="Times New Roman" w:hAnsi="Calibri" w:cs="Times New Roman"/>
                <w:b/>
                <w:bCs/>
                <w:color w:val="FFFFFF"/>
                <w:lang w:eastAsia="sk-SK"/>
              </w:rPr>
              <w:t xml:space="preserve"> output</w:t>
            </w:r>
          </w:p>
        </w:tc>
      </w:tr>
      <w:tr w:rsidR="00FF6B5A" w:rsidRPr="00FF6B5A" w14:paraId="40342EE0" w14:textId="77777777" w:rsidTr="7DD5C8C2">
        <w:trPr>
          <w:trHeight w:val="450"/>
        </w:trPr>
        <w:tc>
          <w:tcPr>
            <w:tcW w:w="0" w:type="auto"/>
            <w:shd w:val="clear" w:color="auto" w:fill="auto"/>
            <w:vAlign w:val="center"/>
            <w:hideMark/>
          </w:tcPr>
          <w:p w14:paraId="01D32143"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p>
        </w:tc>
        <w:tc>
          <w:tcPr>
            <w:tcW w:w="0" w:type="auto"/>
            <w:gridSpan w:val="3"/>
            <w:vMerge/>
            <w:vAlign w:val="center"/>
            <w:hideMark/>
          </w:tcPr>
          <w:p w14:paraId="1BAFBEB7" w14:textId="77777777" w:rsidR="00FF6B5A" w:rsidRPr="00FF6B5A" w:rsidRDefault="00FF6B5A" w:rsidP="00FF6B5A">
            <w:pPr>
              <w:spacing w:after="0" w:line="240" w:lineRule="auto"/>
              <w:rPr>
                <w:rFonts w:ascii="Calibri" w:eastAsia="Times New Roman" w:hAnsi="Calibri" w:cs="Times New Roman"/>
                <w:b/>
                <w:bCs/>
                <w:color w:val="FFFFFF"/>
                <w:lang w:eastAsia="sk-SK"/>
              </w:rPr>
            </w:pPr>
          </w:p>
        </w:tc>
      </w:tr>
      <w:tr w:rsidR="00FF6B5A" w:rsidRPr="00FF6B5A" w14:paraId="357464F8" w14:textId="77777777" w:rsidTr="7DD5C8C2">
        <w:trPr>
          <w:trHeight w:val="60"/>
        </w:trPr>
        <w:tc>
          <w:tcPr>
            <w:tcW w:w="0" w:type="auto"/>
            <w:shd w:val="clear" w:color="auto" w:fill="auto"/>
            <w:vAlign w:val="bottom"/>
            <w:hideMark/>
          </w:tcPr>
          <w:p w14:paraId="2CF7214A"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vAlign w:val="center"/>
            <w:hideMark/>
          </w:tcPr>
          <w:p w14:paraId="1FC4EC86"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60B2A5F2"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409529E1"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03058CD8" w14:textId="77777777" w:rsidTr="7DD5C8C2">
        <w:trPr>
          <w:trHeight w:val="375"/>
        </w:trPr>
        <w:tc>
          <w:tcPr>
            <w:tcW w:w="0" w:type="auto"/>
            <w:shd w:val="clear" w:color="auto" w:fill="auto"/>
            <w:vAlign w:val="bottom"/>
            <w:hideMark/>
          </w:tcPr>
          <w:p w14:paraId="4D525BD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auto"/>
            <w:vAlign w:val="bottom"/>
            <w:hideMark/>
          </w:tcPr>
          <w:p w14:paraId="6B99B6C5" w14:textId="77777777" w:rsidR="00FF6B5A" w:rsidRPr="00FF6B5A" w:rsidRDefault="00FF6B5A" w:rsidP="00FF6B5A">
            <w:pPr>
              <w:spacing w:after="0" w:line="240" w:lineRule="auto"/>
              <w:rPr>
                <w:rFonts w:ascii="Calibri" w:eastAsia="Times New Roman" w:hAnsi="Calibri" w:cs="Times New Roman"/>
                <w:i/>
                <w:iCs/>
                <w:color w:val="2F5597"/>
                <w:lang w:eastAsia="sk-SK"/>
              </w:rPr>
            </w:pPr>
            <w:r w:rsidRPr="00FF6B5A">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form</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is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used</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submit</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outputs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according</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of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activities</w:t>
            </w:r>
            <w:proofErr w:type="spellEnd"/>
            <w:r w:rsidRPr="00FF6B5A">
              <w:rPr>
                <w:rFonts w:ascii="Calibri" w:eastAsia="Times New Roman" w:hAnsi="Calibri" w:cs="Times New Roman"/>
                <w:i/>
                <w:iCs/>
                <w:color w:val="2F5597"/>
                <w:lang w:eastAsia="sk-SK"/>
              </w:rPr>
              <w:t xml:space="preserve"> (part V.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Standards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
        </w:tc>
      </w:tr>
      <w:tr w:rsidR="00FF6B5A" w:rsidRPr="00FF6B5A" w14:paraId="01A8F94A" w14:textId="77777777" w:rsidTr="7DD5C8C2">
        <w:trPr>
          <w:trHeight w:val="375"/>
        </w:trPr>
        <w:tc>
          <w:tcPr>
            <w:tcW w:w="0" w:type="auto"/>
            <w:shd w:val="clear" w:color="auto" w:fill="auto"/>
            <w:vAlign w:val="bottom"/>
            <w:hideMark/>
          </w:tcPr>
          <w:p w14:paraId="06F8F5E4"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c>
          <w:tcPr>
            <w:tcW w:w="0" w:type="auto"/>
            <w:gridSpan w:val="3"/>
            <w:vMerge/>
            <w:vAlign w:val="center"/>
            <w:hideMark/>
          </w:tcPr>
          <w:p w14:paraId="17FDE0E2"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r>
      <w:tr w:rsidR="00FF6B5A" w:rsidRPr="00FF6B5A" w14:paraId="36E90729" w14:textId="77777777" w:rsidTr="7DD5C8C2">
        <w:trPr>
          <w:trHeight w:val="90"/>
        </w:trPr>
        <w:tc>
          <w:tcPr>
            <w:tcW w:w="0" w:type="auto"/>
            <w:shd w:val="clear" w:color="auto" w:fill="auto"/>
            <w:vAlign w:val="bottom"/>
            <w:hideMark/>
          </w:tcPr>
          <w:p w14:paraId="4A70432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4FCCA79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79452716"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6CF966C8"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01E2C1AD" w14:textId="77777777" w:rsidTr="7DD5C8C2">
        <w:trPr>
          <w:trHeight w:val="345"/>
        </w:trPr>
        <w:tc>
          <w:tcPr>
            <w:tcW w:w="0" w:type="auto"/>
            <w:shd w:val="clear" w:color="auto" w:fill="auto"/>
            <w:vAlign w:val="bottom"/>
            <w:hideMark/>
          </w:tcPr>
          <w:p w14:paraId="24C47727"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01BE30B"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D9E1F2"/>
            <w:vAlign w:val="center"/>
            <w:hideMark/>
          </w:tcPr>
          <w:p w14:paraId="68E1E899" w14:textId="77777777" w:rsidR="00FF6B5A" w:rsidRPr="00FF6B5A" w:rsidRDefault="00E15059" w:rsidP="004E4845">
            <w:pPr>
              <w:spacing w:after="0" w:line="240" w:lineRule="auto"/>
              <w:rPr>
                <w:rFonts w:ascii="Calibri" w:eastAsia="Times New Roman" w:hAnsi="Calibri" w:cs="Times New Roman"/>
                <w:lang w:eastAsia="sk-SK"/>
              </w:rPr>
            </w:pPr>
            <w:hyperlink r:id="rId10" w:anchor="'poznamky_explanatory notes'!A1" w:history="1">
              <w:r w:rsidR="00FF6B5A" w:rsidRPr="00FF6B5A">
                <w:rPr>
                  <w:rFonts w:ascii="Calibri" w:eastAsia="Times New Roman" w:hAnsi="Calibri" w:cs="Times New Roman"/>
                  <w:lang w:eastAsia="sk-SK"/>
                </w:rPr>
                <w:t xml:space="preserve">ID konania/ID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procedure</w:t>
              </w:r>
              <w:proofErr w:type="spellEnd"/>
              <w:r w:rsidR="00FF6B5A" w:rsidRPr="00FF6B5A">
                <w:rPr>
                  <w:rFonts w:ascii="Calibri" w:eastAsia="Times New Roman" w:hAnsi="Calibri" w:cs="Times New Roman"/>
                  <w:lang w:eastAsia="sk-SK"/>
                </w:rPr>
                <w:t>:</w:t>
              </w:r>
            </w:hyperlink>
            <w:r w:rsidR="004E4845">
              <w:rPr>
                <w:rStyle w:val="Odkaznapoznmkupodiarou"/>
                <w:rFonts w:ascii="Calibri" w:eastAsia="Times New Roman" w:hAnsi="Calibri" w:cs="Times New Roman"/>
                <w:lang w:eastAsia="sk-SK"/>
              </w:rPr>
              <w:footnoteReference w:id="1"/>
            </w:r>
          </w:p>
        </w:tc>
        <w:tc>
          <w:tcPr>
            <w:tcW w:w="0" w:type="auto"/>
            <w:shd w:val="clear" w:color="auto" w:fill="auto"/>
            <w:hideMark/>
          </w:tcPr>
          <w:p w14:paraId="3DA519FD"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69741C01" w14:textId="77777777" w:rsidTr="7DD5C8C2">
        <w:trPr>
          <w:trHeight w:val="345"/>
        </w:trPr>
        <w:tc>
          <w:tcPr>
            <w:tcW w:w="0" w:type="auto"/>
            <w:shd w:val="clear" w:color="auto" w:fill="auto"/>
            <w:vAlign w:val="bottom"/>
            <w:hideMark/>
          </w:tcPr>
          <w:p w14:paraId="732CB74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157F154E" w14:textId="77777777" w:rsidR="00FF6B5A" w:rsidRPr="00FF6B5A" w:rsidRDefault="00FF6B5A" w:rsidP="00FF6B5A">
            <w:pPr>
              <w:spacing w:after="0" w:line="240" w:lineRule="auto"/>
              <w:rPr>
                <w:rFonts w:ascii="Times New Roman" w:eastAsia="Times New Roman" w:hAnsi="Times New Roman" w:cs="Times New Roman"/>
                <w:lang w:eastAsia="sk-SK"/>
              </w:rPr>
            </w:pPr>
          </w:p>
        </w:tc>
        <w:bookmarkStart w:id="0" w:name="RANGE!C9"/>
        <w:tc>
          <w:tcPr>
            <w:tcW w:w="0" w:type="auto"/>
            <w:shd w:val="clear" w:color="auto" w:fill="D9E1F2"/>
            <w:vAlign w:val="center"/>
            <w:hideMark/>
          </w:tcPr>
          <w:p w14:paraId="47610FE7" w14:textId="77777777" w:rsidR="00FF6B5A" w:rsidRPr="00FF6B5A" w:rsidRDefault="00FF6B5A" w:rsidP="00FF6B5A">
            <w:pPr>
              <w:spacing w:after="0" w:line="240" w:lineRule="auto"/>
              <w:rPr>
                <w:rFonts w:ascii="Calibri" w:eastAsia="Times New Roman" w:hAnsi="Calibri" w:cs="Times New Roman"/>
                <w:lang w:eastAsia="sk-SK"/>
              </w:rPr>
            </w:pPr>
            <w:r w:rsidRPr="00FF6B5A">
              <w:rPr>
                <w:rFonts w:ascii="Calibri" w:eastAsia="Times New Roman" w:hAnsi="Calibri" w:cs="Times New Roman"/>
                <w:lang w:eastAsia="sk-SK"/>
              </w:rPr>
              <w:fldChar w:fldCharType="begin"/>
            </w:r>
            <w:r w:rsidRPr="00FF6B5A">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FF6B5A">
              <w:rPr>
                <w:rFonts w:ascii="Calibri" w:eastAsia="Times New Roman" w:hAnsi="Calibri" w:cs="Times New Roman"/>
                <w:lang w:eastAsia="sk-SK"/>
              </w:rPr>
            </w:r>
            <w:r w:rsidRPr="00FF6B5A">
              <w:rPr>
                <w:rFonts w:ascii="Calibri" w:eastAsia="Times New Roman" w:hAnsi="Calibri" w:cs="Times New Roman"/>
                <w:lang w:eastAsia="sk-SK"/>
              </w:rPr>
              <w:fldChar w:fldCharType="separate"/>
            </w:r>
            <w:r w:rsidRPr="00FF6B5A">
              <w:rPr>
                <w:rFonts w:ascii="Calibri" w:eastAsia="Times New Roman" w:hAnsi="Calibri" w:cs="Times New Roman"/>
                <w:lang w:eastAsia="sk-SK"/>
              </w:rPr>
              <w:t>Kód VTC/</w:t>
            </w:r>
            <w:proofErr w:type="spellStart"/>
            <w:r w:rsidRPr="00FF6B5A">
              <w:rPr>
                <w:rFonts w:ascii="Calibri" w:eastAsia="Times New Roman" w:hAnsi="Calibri" w:cs="Times New Roman"/>
                <w:lang w:eastAsia="sk-SK"/>
              </w:rPr>
              <w:t>Code</w:t>
            </w:r>
            <w:proofErr w:type="spellEnd"/>
            <w:r w:rsidRPr="00FF6B5A">
              <w:rPr>
                <w:rFonts w:ascii="Calibri" w:eastAsia="Times New Roman" w:hAnsi="Calibri" w:cs="Times New Roman"/>
                <w:lang w:eastAsia="sk-SK"/>
              </w:rPr>
              <w:t xml:space="preserve"> of </w:t>
            </w:r>
            <w:proofErr w:type="spellStart"/>
            <w:r w:rsidRPr="00FF6B5A">
              <w:rPr>
                <w:rFonts w:ascii="Calibri" w:eastAsia="Times New Roman" w:hAnsi="Calibri" w:cs="Times New Roman"/>
                <w:lang w:eastAsia="sk-SK"/>
              </w:rPr>
              <w:t>the</w:t>
            </w:r>
            <w:proofErr w:type="spellEnd"/>
            <w:r w:rsidRPr="00FF6B5A">
              <w:rPr>
                <w:rFonts w:ascii="Calibri" w:eastAsia="Times New Roman" w:hAnsi="Calibri" w:cs="Times New Roman"/>
                <w:lang w:eastAsia="sk-SK"/>
              </w:rPr>
              <w:t xml:space="preserve"> </w:t>
            </w:r>
            <w:proofErr w:type="spellStart"/>
            <w:r w:rsidRPr="00FF6B5A">
              <w:rPr>
                <w:rFonts w:ascii="Calibri" w:eastAsia="Times New Roman" w:hAnsi="Calibri" w:cs="Times New Roman"/>
                <w:lang w:eastAsia="sk-SK"/>
              </w:rPr>
              <w:t>research</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artistic</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other</w:t>
            </w:r>
            <w:proofErr w:type="spellEnd"/>
            <w:r w:rsidRPr="00FF6B5A">
              <w:rPr>
                <w:rFonts w:ascii="Calibri" w:eastAsia="Times New Roman" w:hAnsi="Calibri" w:cs="Times New Roman"/>
                <w:lang w:eastAsia="sk-SK"/>
              </w:rPr>
              <w:t xml:space="preserve"> output (RAOO):</w:t>
            </w:r>
            <w:r w:rsidRPr="00FF6B5A">
              <w:rPr>
                <w:rFonts w:ascii="Calibri" w:eastAsia="Times New Roman" w:hAnsi="Calibri" w:cs="Times New Roman"/>
                <w:vertAlign w:val="superscript"/>
                <w:lang w:eastAsia="sk-SK"/>
              </w:rPr>
              <w:t>1</w:t>
            </w:r>
            <w:r w:rsidRPr="00FF6B5A">
              <w:rPr>
                <w:rFonts w:ascii="Calibri" w:eastAsia="Times New Roman" w:hAnsi="Calibri" w:cs="Times New Roman"/>
                <w:lang w:eastAsia="sk-SK"/>
              </w:rPr>
              <w:fldChar w:fldCharType="end"/>
            </w:r>
            <w:bookmarkEnd w:id="0"/>
          </w:p>
        </w:tc>
        <w:tc>
          <w:tcPr>
            <w:tcW w:w="0" w:type="auto"/>
            <w:shd w:val="clear" w:color="auto" w:fill="auto"/>
            <w:hideMark/>
          </w:tcPr>
          <w:p w14:paraId="71ABDE17"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49129275" w14:textId="77777777" w:rsidTr="7DD5C8C2">
        <w:trPr>
          <w:trHeight w:val="405"/>
        </w:trPr>
        <w:tc>
          <w:tcPr>
            <w:tcW w:w="0" w:type="auto"/>
            <w:shd w:val="clear" w:color="auto" w:fill="auto"/>
            <w:vAlign w:val="bottom"/>
            <w:hideMark/>
          </w:tcPr>
          <w:p w14:paraId="266331C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46784EFE"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107B419D"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6390E79E"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74A3DE50" w14:textId="77777777" w:rsidTr="7DD5C8C2">
        <w:trPr>
          <w:trHeight w:val="510"/>
        </w:trPr>
        <w:tc>
          <w:tcPr>
            <w:tcW w:w="0" w:type="auto"/>
            <w:shd w:val="clear" w:color="auto" w:fill="auto"/>
            <w:vAlign w:val="bottom"/>
            <w:hideMark/>
          </w:tcPr>
          <w:p w14:paraId="68896838"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2"/>
            <w:shd w:val="clear" w:color="auto" w:fill="D9E1F2"/>
            <w:vAlign w:val="center"/>
            <w:hideMark/>
          </w:tcPr>
          <w:p w14:paraId="7A7024C0" w14:textId="77777777" w:rsidR="00FF6B5A" w:rsidRPr="00FF6B5A" w:rsidRDefault="00E15059" w:rsidP="004E4845">
            <w:pPr>
              <w:spacing w:after="0" w:line="240" w:lineRule="auto"/>
              <w:rPr>
                <w:rFonts w:ascii="Calibri" w:eastAsia="Times New Roman" w:hAnsi="Calibri" w:cs="Times New Roman"/>
                <w:lang w:eastAsia="sk-SK"/>
              </w:rPr>
            </w:pPr>
            <w:hyperlink r:id="rId11" w:anchor="'poznamky_explanatory notes'!A1" w:history="1">
              <w:r w:rsidR="00FF6B5A" w:rsidRPr="00FF6B5A">
                <w:rPr>
                  <w:rFonts w:ascii="Calibri" w:eastAsia="Times New Roman" w:hAnsi="Calibri" w:cs="Times New Roman"/>
                  <w:lang w:eastAsia="sk-SK"/>
                </w:rPr>
                <w:t>OCA1.</w:t>
              </w:r>
              <w:r w:rsidR="00FF6B5A" w:rsidRPr="00422600">
                <w:rPr>
                  <w:rFonts w:ascii="Calibri" w:eastAsia="Times New Roman" w:hAnsi="Calibri" w:cs="Times New Roman"/>
                  <w:b/>
                  <w:lang w:eastAsia="sk-SK"/>
                </w:rPr>
                <w:t xml:space="preserve"> Priezvisko hodnotenej osob</w:t>
              </w:r>
              <w:r w:rsidR="00FF6B5A" w:rsidRPr="00FF6B5A">
                <w:rPr>
                  <w:rFonts w:ascii="Calibri" w:eastAsia="Times New Roman" w:hAnsi="Calibri" w:cs="Times New Roman"/>
                  <w:lang w:eastAsia="sk-SK"/>
                </w:rPr>
                <w:t xml:space="preserve">y / </w:t>
              </w:r>
              <w:proofErr w:type="spellStart"/>
              <w:r w:rsidR="00FF6B5A" w:rsidRPr="00FF6B5A">
                <w:rPr>
                  <w:rFonts w:ascii="Calibri" w:eastAsia="Times New Roman" w:hAnsi="Calibri" w:cs="Times New Roman"/>
                  <w:lang w:eastAsia="sk-SK"/>
                </w:rPr>
                <w:t>Surname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hyperlink>
            <w:r w:rsidR="004E4845">
              <w:rPr>
                <w:rStyle w:val="Odkaznapoznmkupodiarou"/>
                <w:rFonts w:ascii="Calibri" w:eastAsia="Times New Roman" w:hAnsi="Calibri" w:cs="Times New Roman"/>
                <w:lang w:eastAsia="sk-SK"/>
              </w:rPr>
              <w:footnoteReference w:id="2"/>
            </w:r>
          </w:p>
        </w:tc>
        <w:tc>
          <w:tcPr>
            <w:tcW w:w="0" w:type="auto"/>
            <w:shd w:val="clear" w:color="auto" w:fill="auto"/>
            <w:hideMark/>
          </w:tcPr>
          <w:p w14:paraId="3B3ED5FB" w14:textId="1F7E0105"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roofErr w:type="spellStart"/>
            <w:r w:rsidR="004A03C7">
              <w:rPr>
                <w:rFonts w:ascii="Calibri" w:eastAsia="Times New Roman" w:hAnsi="Calibri" w:cs="Times New Roman"/>
                <w:color w:val="000000"/>
                <w:lang w:eastAsia="sk-SK"/>
              </w:rPr>
              <w:t>Jalč</w:t>
            </w:r>
            <w:proofErr w:type="spellEnd"/>
          </w:p>
        </w:tc>
      </w:tr>
      <w:tr w:rsidR="00FF6B5A" w:rsidRPr="00FF6B5A" w14:paraId="6315945F" w14:textId="77777777" w:rsidTr="7DD5C8C2">
        <w:trPr>
          <w:trHeight w:val="315"/>
        </w:trPr>
        <w:tc>
          <w:tcPr>
            <w:tcW w:w="0" w:type="auto"/>
            <w:shd w:val="clear" w:color="auto" w:fill="auto"/>
            <w:vAlign w:val="bottom"/>
            <w:hideMark/>
          </w:tcPr>
          <w:p w14:paraId="4D94A4F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5A8A568D" w14:textId="77777777" w:rsidR="00FF6B5A" w:rsidRPr="00FF6B5A" w:rsidRDefault="00E15059" w:rsidP="00FF6B5A">
            <w:pPr>
              <w:spacing w:after="0" w:line="240" w:lineRule="auto"/>
              <w:rPr>
                <w:rFonts w:ascii="Calibri" w:eastAsia="Times New Roman" w:hAnsi="Calibri" w:cs="Times New Roman"/>
                <w:lang w:eastAsia="sk-SK"/>
              </w:rPr>
            </w:pPr>
            <w:hyperlink r:id="rId12" w:anchor="'poznamky_explanatory notes'!A1" w:history="1">
              <w:r w:rsidR="00FF6B5A" w:rsidRPr="00FF6B5A">
                <w:rPr>
                  <w:rFonts w:ascii="Calibri" w:eastAsia="Times New Roman" w:hAnsi="Calibri" w:cs="Times New Roman"/>
                  <w:lang w:eastAsia="sk-SK"/>
                </w:rPr>
                <w:t xml:space="preserve">OCA2. </w:t>
              </w:r>
              <w:r w:rsidR="00FF6B5A" w:rsidRPr="00422600">
                <w:rPr>
                  <w:rFonts w:ascii="Calibri" w:eastAsia="Times New Roman" w:hAnsi="Calibri" w:cs="Times New Roman"/>
                  <w:b/>
                  <w:lang w:eastAsia="sk-SK"/>
                </w:rPr>
                <w:t>Meno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0827347F" w14:textId="74AF7FF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4A03C7">
              <w:rPr>
                <w:rFonts w:ascii="Calibri" w:eastAsia="Times New Roman" w:hAnsi="Calibri" w:cs="Times New Roman"/>
                <w:color w:val="000000"/>
                <w:lang w:eastAsia="sk-SK"/>
              </w:rPr>
              <w:t>Adrián</w:t>
            </w:r>
          </w:p>
        </w:tc>
      </w:tr>
      <w:tr w:rsidR="00FF6B5A" w:rsidRPr="00FF6B5A" w14:paraId="50159786" w14:textId="77777777" w:rsidTr="7DD5C8C2">
        <w:trPr>
          <w:trHeight w:val="510"/>
        </w:trPr>
        <w:tc>
          <w:tcPr>
            <w:tcW w:w="0" w:type="auto"/>
            <w:shd w:val="clear" w:color="auto" w:fill="auto"/>
            <w:vAlign w:val="bottom"/>
            <w:hideMark/>
          </w:tcPr>
          <w:p w14:paraId="4DE9EF1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2286BC8C" w14:textId="77777777" w:rsidR="00FF6B5A" w:rsidRPr="00FF6B5A" w:rsidRDefault="00E15059" w:rsidP="00FF6B5A">
            <w:pPr>
              <w:spacing w:after="0" w:line="240" w:lineRule="auto"/>
              <w:rPr>
                <w:rFonts w:ascii="Calibri" w:eastAsia="Times New Roman" w:hAnsi="Calibri" w:cs="Times New Roman"/>
                <w:lang w:eastAsia="sk-SK"/>
              </w:rPr>
            </w:pPr>
            <w:hyperlink r:id="rId13" w:anchor="'poznamky_explanatory notes'!A1" w:history="1">
              <w:r w:rsidR="00FF6B5A" w:rsidRPr="00FF6B5A">
                <w:rPr>
                  <w:rFonts w:ascii="Calibri" w:eastAsia="Times New Roman" w:hAnsi="Calibri" w:cs="Times New Roman"/>
                  <w:lang w:eastAsia="sk-SK"/>
                </w:rPr>
                <w:t xml:space="preserve">OCA3. </w:t>
              </w:r>
              <w:r w:rsidR="00FF6B5A" w:rsidRPr="00422600">
                <w:rPr>
                  <w:rFonts w:ascii="Calibri" w:eastAsia="Times New Roman" w:hAnsi="Calibri" w:cs="Times New Roman"/>
                  <w:b/>
                  <w:lang w:eastAsia="sk-SK"/>
                </w:rPr>
                <w:t>Tituly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Degrees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25FC0341" w14:textId="55DC5E40" w:rsidR="00FF6B5A" w:rsidRPr="00FF6B5A" w:rsidRDefault="004A03C7"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prof</w:t>
            </w:r>
            <w:r w:rsidR="00A73F77">
              <w:rPr>
                <w:rFonts w:ascii="Calibri" w:eastAsia="Times New Roman" w:hAnsi="Calibri" w:cs="Times New Roman"/>
                <w:color w:val="000000"/>
                <w:lang w:eastAsia="sk-SK"/>
              </w:rPr>
              <w:t xml:space="preserve">. JUDr. </w:t>
            </w:r>
            <w:r>
              <w:rPr>
                <w:rFonts w:ascii="Calibri" w:eastAsia="Times New Roman" w:hAnsi="Calibri" w:cs="Times New Roman"/>
                <w:color w:val="000000"/>
                <w:lang w:eastAsia="sk-SK"/>
              </w:rPr>
              <w:t xml:space="preserve">Ing. </w:t>
            </w:r>
            <w:r w:rsidR="00A73F77">
              <w:rPr>
                <w:rFonts w:ascii="Calibri" w:eastAsia="Times New Roman" w:hAnsi="Calibri" w:cs="Times New Roman"/>
                <w:color w:val="000000"/>
                <w:lang w:eastAsia="sk-SK"/>
              </w:rPr>
              <w:t>PhD.</w:t>
            </w:r>
          </w:p>
        </w:tc>
      </w:tr>
      <w:tr w:rsidR="00FF6B5A" w:rsidRPr="00FF6B5A" w14:paraId="3776F87D" w14:textId="77777777" w:rsidTr="7DD5C8C2">
        <w:trPr>
          <w:trHeight w:val="660"/>
        </w:trPr>
        <w:tc>
          <w:tcPr>
            <w:tcW w:w="0" w:type="auto"/>
            <w:shd w:val="clear" w:color="auto" w:fill="auto"/>
            <w:vAlign w:val="bottom"/>
            <w:hideMark/>
          </w:tcPr>
          <w:p w14:paraId="6762D16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55079768" w14:textId="77777777" w:rsidR="00FF6B5A" w:rsidRPr="00FF6B5A" w:rsidRDefault="00E15059" w:rsidP="004E4845">
            <w:pPr>
              <w:spacing w:after="0" w:line="240" w:lineRule="auto"/>
              <w:rPr>
                <w:rFonts w:ascii="Calibri" w:eastAsia="Times New Roman" w:hAnsi="Calibri" w:cs="Times New Roman"/>
                <w:lang w:eastAsia="sk-SK"/>
              </w:rPr>
            </w:pPr>
            <w:hyperlink r:id="rId14" w:anchor="'poznamky_explanatory notes'!A1" w:history="1">
              <w:r w:rsidR="00FF6B5A" w:rsidRPr="00FF6B5A">
                <w:rPr>
                  <w:rFonts w:ascii="Calibri" w:eastAsia="Times New Roman" w:hAnsi="Calibri" w:cs="Times New Roman"/>
                  <w:lang w:eastAsia="sk-SK"/>
                </w:rPr>
                <w:t xml:space="preserve">OCA4.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na záznam osoby v Registri zamestnancov vysokých škôl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entry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person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Register of </w:t>
              </w:r>
              <w:proofErr w:type="spellStart"/>
              <w:r w:rsidR="00FF6B5A" w:rsidRPr="00FF6B5A">
                <w:rPr>
                  <w:rFonts w:ascii="Calibri" w:eastAsia="Times New Roman" w:hAnsi="Calibri" w:cs="Times New Roman"/>
                  <w:lang w:eastAsia="sk-SK"/>
                </w:rPr>
                <w:t>university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staff</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3"/>
            </w:r>
          </w:p>
        </w:tc>
        <w:tc>
          <w:tcPr>
            <w:tcW w:w="0" w:type="auto"/>
            <w:shd w:val="clear" w:color="auto" w:fill="auto"/>
            <w:hideMark/>
          </w:tcPr>
          <w:p w14:paraId="6ACD273F" w14:textId="0548C456" w:rsidR="004A03C7" w:rsidRPr="004A03C7" w:rsidRDefault="00E15059" w:rsidP="004A03C7">
            <w:pPr>
              <w:spacing w:after="0" w:line="240" w:lineRule="auto"/>
              <w:rPr>
                <w:rFonts w:ascii="Calibri" w:eastAsia="Times New Roman" w:hAnsi="Calibri" w:cs="Times New Roman"/>
                <w:color w:val="000000"/>
                <w:lang w:eastAsia="sk-SK"/>
              </w:rPr>
            </w:pPr>
            <w:hyperlink r:id="rId15" w:history="1">
              <w:r w:rsidR="004A03C7" w:rsidRPr="004A03C7">
                <w:rPr>
                  <w:rStyle w:val="Hypertextovprepojenie"/>
                  <w:rFonts w:ascii="Calibri" w:eastAsia="Times New Roman" w:hAnsi="Calibri" w:cs="Times New Roman"/>
                  <w:lang w:eastAsia="sk-SK"/>
                </w:rPr>
                <w:t>https://www.portalvs.sk/regzam/detail/8753?do=filterForm-submit&amp;name=Adri%C3%A1n&amp;surname=</w:t>
              </w:r>
            </w:hyperlink>
          </w:p>
          <w:p w14:paraId="5B6783E3" w14:textId="77777777" w:rsidR="004A03C7" w:rsidRPr="004A03C7" w:rsidRDefault="004A03C7" w:rsidP="004A03C7">
            <w:pPr>
              <w:spacing w:after="0" w:line="240" w:lineRule="auto"/>
              <w:rPr>
                <w:rFonts w:ascii="Calibri" w:eastAsia="Times New Roman" w:hAnsi="Calibri" w:cs="Times New Roman"/>
                <w:color w:val="000000"/>
                <w:lang w:eastAsia="sk-SK"/>
              </w:rPr>
            </w:pPr>
            <w:r w:rsidRPr="004A03C7">
              <w:rPr>
                <w:rFonts w:ascii="Calibri" w:eastAsia="Times New Roman" w:hAnsi="Calibri" w:cs="Times New Roman"/>
                <w:color w:val="000000"/>
                <w:u w:val="single"/>
                <w:lang w:eastAsia="sk-SK"/>
              </w:rPr>
              <w:t>Jal%C4%8D&amp;sort=surname&amp;employment_state=yes&amp;filter=Vyh%C4%BEada%C5%A5</w:t>
            </w:r>
          </w:p>
          <w:p w14:paraId="3D5D3B26" w14:textId="77777777" w:rsidR="00A73F77" w:rsidRDefault="00A73F77" w:rsidP="00FF6B5A">
            <w:pPr>
              <w:spacing w:after="0" w:line="240" w:lineRule="auto"/>
              <w:rPr>
                <w:rFonts w:ascii="Calibri" w:eastAsia="Times New Roman" w:hAnsi="Calibri" w:cs="Times New Roman"/>
                <w:color w:val="000000"/>
                <w:lang w:eastAsia="sk-SK"/>
              </w:rPr>
            </w:pPr>
          </w:p>
          <w:p w14:paraId="362181D3" w14:textId="77777777" w:rsidR="00A73F77" w:rsidRDefault="00A73F77" w:rsidP="00FF6B5A">
            <w:pPr>
              <w:spacing w:after="0" w:line="240" w:lineRule="auto"/>
              <w:rPr>
                <w:rFonts w:ascii="Calibri" w:eastAsia="Times New Roman" w:hAnsi="Calibri" w:cs="Times New Roman"/>
                <w:color w:val="000000"/>
                <w:lang w:eastAsia="sk-SK"/>
              </w:rPr>
            </w:pPr>
          </w:p>
          <w:p w14:paraId="63469E75" w14:textId="77777777" w:rsidR="00A73F77" w:rsidRDefault="00A73F77" w:rsidP="00FF6B5A">
            <w:pPr>
              <w:spacing w:after="0" w:line="240" w:lineRule="auto"/>
              <w:rPr>
                <w:rFonts w:ascii="Calibri" w:eastAsia="Times New Roman" w:hAnsi="Calibri" w:cs="Times New Roman"/>
                <w:color w:val="000000"/>
                <w:lang w:eastAsia="sk-SK"/>
              </w:rPr>
            </w:pPr>
          </w:p>
          <w:p w14:paraId="6FE43CD6" w14:textId="77777777" w:rsidR="00A73F77" w:rsidRDefault="00A73F77" w:rsidP="00FF6B5A">
            <w:pPr>
              <w:spacing w:after="0" w:line="240" w:lineRule="auto"/>
              <w:rPr>
                <w:rFonts w:ascii="Calibri" w:eastAsia="Times New Roman" w:hAnsi="Calibri" w:cs="Times New Roman"/>
                <w:color w:val="000000"/>
                <w:lang w:eastAsia="sk-SK"/>
              </w:rPr>
            </w:pPr>
          </w:p>
          <w:p w14:paraId="45DDE965" w14:textId="77777777" w:rsidR="00A73F77" w:rsidRDefault="00A73F77" w:rsidP="00FF6B5A">
            <w:pPr>
              <w:spacing w:after="0" w:line="240" w:lineRule="auto"/>
              <w:rPr>
                <w:rFonts w:ascii="Calibri" w:eastAsia="Times New Roman" w:hAnsi="Calibri" w:cs="Times New Roman"/>
                <w:color w:val="000000"/>
                <w:lang w:eastAsia="sk-SK"/>
              </w:rPr>
            </w:pPr>
          </w:p>
          <w:p w14:paraId="1F4865D2" w14:textId="21FEC525" w:rsidR="00A73F77" w:rsidRPr="00FF6B5A" w:rsidRDefault="00A73F77" w:rsidP="00FF6B5A">
            <w:pPr>
              <w:spacing w:after="0" w:line="240" w:lineRule="auto"/>
              <w:rPr>
                <w:rFonts w:ascii="Calibri" w:eastAsia="Times New Roman" w:hAnsi="Calibri" w:cs="Times New Roman"/>
                <w:color w:val="000000"/>
                <w:lang w:eastAsia="sk-SK"/>
              </w:rPr>
            </w:pPr>
          </w:p>
        </w:tc>
      </w:tr>
      <w:tr w:rsidR="00FF6B5A" w:rsidRPr="00FF6B5A" w14:paraId="2A28AD3E" w14:textId="77777777" w:rsidTr="7DD5C8C2">
        <w:trPr>
          <w:trHeight w:val="300"/>
        </w:trPr>
        <w:tc>
          <w:tcPr>
            <w:tcW w:w="0" w:type="auto"/>
            <w:shd w:val="clear" w:color="auto" w:fill="auto"/>
            <w:vAlign w:val="bottom"/>
            <w:hideMark/>
          </w:tcPr>
          <w:p w14:paraId="6A27AD0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0F25A250" w14:textId="77777777" w:rsidR="00FF6B5A" w:rsidRPr="00FF6B5A" w:rsidRDefault="00E15059" w:rsidP="004E4845">
            <w:pPr>
              <w:spacing w:after="0" w:line="240" w:lineRule="auto"/>
              <w:rPr>
                <w:rFonts w:ascii="Calibri" w:eastAsia="Times New Roman" w:hAnsi="Calibri" w:cs="Times New Roman"/>
                <w:lang w:eastAsia="sk-SK"/>
              </w:rPr>
            </w:pPr>
            <w:hyperlink r:id="rId16" w:anchor="'poznamky_explanatory notes'!A1" w:history="1">
              <w:r w:rsidR="00FF6B5A" w:rsidRPr="00FF6B5A">
                <w:rPr>
                  <w:rFonts w:ascii="Calibri" w:eastAsia="Times New Roman" w:hAnsi="Calibri" w:cs="Times New Roman"/>
                  <w:lang w:eastAsia="sk-SK"/>
                </w:rPr>
                <w:t xml:space="preserve">OCA5. </w:t>
              </w:r>
              <w:r w:rsidR="00FF6B5A" w:rsidRPr="00422600">
                <w:rPr>
                  <w:rFonts w:ascii="Calibri" w:eastAsia="Times New Roman" w:hAnsi="Calibri" w:cs="Times New Roman"/>
                  <w:b/>
                  <w:lang w:eastAsia="sk-SK"/>
                </w:rPr>
                <w:t>Oblasť posudzovania</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lastRenderedPageBreak/>
                <w:t>Area</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assessment</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4"/>
            </w:r>
          </w:p>
        </w:tc>
        <w:tc>
          <w:tcPr>
            <w:tcW w:w="0" w:type="auto"/>
            <w:shd w:val="clear" w:color="auto" w:fill="auto"/>
            <w:hideMark/>
          </w:tcPr>
          <w:p w14:paraId="31D09674" w14:textId="486E7089" w:rsidR="00FF6B5A" w:rsidRPr="00FF6B5A" w:rsidRDefault="00E15059" w:rsidP="00422600">
            <w:pPr>
              <w:spacing w:after="0" w:line="240" w:lineRule="auto"/>
              <w:rPr>
                <w:rFonts w:ascii="Calibri" w:eastAsia="Times New Roman" w:hAnsi="Calibri" w:cs="Times New Roman"/>
                <w:color w:val="000000"/>
                <w:lang w:eastAsia="sk-SK"/>
              </w:rPr>
            </w:pPr>
            <w:r w:rsidRPr="00F92B54">
              <w:lastRenderedPageBreak/>
              <w:t xml:space="preserve">Študijný program Trestné právo - 3. stupeň / </w:t>
            </w:r>
            <w:r w:rsidRPr="00F92B54">
              <w:rPr>
                <w:lang w:val="en"/>
              </w:rPr>
              <w:t>3</w:t>
            </w:r>
            <w:proofErr w:type="spellStart"/>
            <w:r w:rsidRPr="00F92B54">
              <w:t>rd</w:t>
            </w:r>
            <w:proofErr w:type="spellEnd"/>
            <w:r w:rsidRPr="00F92B54">
              <w:t xml:space="preserve"> </w:t>
            </w:r>
            <w:proofErr w:type="spellStart"/>
            <w:r w:rsidRPr="00F92B54">
              <w:t>degree</w:t>
            </w:r>
            <w:proofErr w:type="spellEnd"/>
            <w:r w:rsidRPr="00F92B54">
              <w:t xml:space="preserve"> study program - "</w:t>
            </w:r>
            <w:proofErr w:type="spellStart"/>
            <w:r w:rsidRPr="00F92B54">
              <w:t>Criminal</w:t>
            </w:r>
            <w:proofErr w:type="spellEnd"/>
            <w:r w:rsidRPr="00F92B54">
              <w:t xml:space="preserve"> </w:t>
            </w:r>
            <w:proofErr w:type="spellStart"/>
            <w:r w:rsidRPr="00F92B54">
              <w:t>Law</w:t>
            </w:r>
            <w:proofErr w:type="spellEnd"/>
            <w:r w:rsidRPr="00F92B54">
              <w:t xml:space="preserve">" / Odbor habilitačného a inauguračného konania: Trestné právo / </w:t>
            </w:r>
            <w:proofErr w:type="spellStart"/>
            <w:r w:rsidRPr="00F92B54">
              <w:t>The</w:t>
            </w:r>
            <w:proofErr w:type="spellEnd"/>
            <w:r w:rsidRPr="00F92B54">
              <w:t xml:space="preserve"> </w:t>
            </w:r>
            <w:proofErr w:type="spellStart"/>
            <w:r w:rsidRPr="00F92B54">
              <w:t>field</w:t>
            </w:r>
            <w:proofErr w:type="spellEnd"/>
            <w:r w:rsidRPr="00F92B54">
              <w:t xml:space="preserve"> of </w:t>
            </w:r>
            <w:proofErr w:type="spellStart"/>
            <w:r w:rsidRPr="00F92B54">
              <w:t>the</w:t>
            </w:r>
            <w:proofErr w:type="spellEnd"/>
            <w:r w:rsidRPr="00F92B54">
              <w:t xml:space="preserve"> </w:t>
            </w:r>
            <w:proofErr w:type="spellStart"/>
            <w:r w:rsidRPr="00F92B54">
              <w:t>habilitation</w:t>
            </w:r>
            <w:proofErr w:type="spellEnd"/>
            <w:r w:rsidRPr="00F92B54">
              <w:t xml:space="preserve"> </w:t>
            </w:r>
            <w:proofErr w:type="spellStart"/>
            <w:r w:rsidRPr="00F92B54">
              <w:t>procedure</w:t>
            </w:r>
            <w:proofErr w:type="spellEnd"/>
            <w:r w:rsidRPr="00F92B54">
              <w:t xml:space="preserve"> and </w:t>
            </w:r>
            <w:proofErr w:type="spellStart"/>
            <w:r w:rsidRPr="00F92B54">
              <w:t>inaugural</w:t>
            </w:r>
            <w:proofErr w:type="spellEnd"/>
            <w:r w:rsidRPr="00F92B54">
              <w:t xml:space="preserve"> </w:t>
            </w:r>
            <w:proofErr w:type="spellStart"/>
            <w:r w:rsidRPr="00F92B54">
              <w:t>procedure</w:t>
            </w:r>
            <w:proofErr w:type="spellEnd"/>
            <w:r w:rsidRPr="00F92B54">
              <w:t>: "</w:t>
            </w:r>
            <w:proofErr w:type="spellStart"/>
            <w:r w:rsidRPr="00F92B54">
              <w:t>Criminal</w:t>
            </w:r>
            <w:proofErr w:type="spellEnd"/>
            <w:r w:rsidRPr="00F92B54">
              <w:t xml:space="preserve"> </w:t>
            </w:r>
            <w:proofErr w:type="spellStart"/>
            <w:r w:rsidRPr="00F92B54">
              <w:t>law</w:t>
            </w:r>
            <w:proofErr w:type="spellEnd"/>
            <w:r w:rsidRPr="00F92B54">
              <w:t>"</w:t>
            </w:r>
          </w:p>
        </w:tc>
      </w:tr>
      <w:tr w:rsidR="008E2108" w:rsidRPr="00FF6B5A" w14:paraId="4C7BFCD5" w14:textId="77777777" w:rsidTr="7DD5C8C2">
        <w:trPr>
          <w:trHeight w:val="300"/>
        </w:trPr>
        <w:tc>
          <w:tcPr>
            <w:tcW w:w="0" w:type="auto"/>
            <w:shd w:val="clear" w:color="auto" w:fill="auto"/>
            <w:vAlign w:val="bottom"/>
          </w:tcPr>
          <w:p w14:paraId="758AF9D6" w14:textId="77777777" w:rsidR="008E2108" w:rsidRPr="00FF6B5A" w:rsidRDefault="008E2108" w:rsidP="00FF6B5A">
            <w:pPr>
              <w:spacing w:after="0" w:line="240" w:lineRule="auto"/>
              <w:rPr>
                <w:rFonts w:ascii="Calibri" w:eastAsia="Times New Roman" w:hAnsi="Calibri" w:cs="Times New Roman"/>
                <w:color w:val="000000"/>
                <w:lang w:eastAsia="sk-SK"/>
              </w:rPr>
            </w:pPr>
          </w:p>
        </w:tc>
        <w:tc>
          <w:tcPr>
            <w:tcW w:w="0" w:type="auto"/>
            <w:gridSpan w:val="2"/>
            <w:shd w:val="clear" w:color="auto" w:fill="auto"/>
            <w:vAlign w:val="center"/>
          </w:tcPr>
          <w:p w14:paraId="6F9F9088" w14:textId="3798402C" w:rsidR="008E2108" w:rsidRDefault="3ADF22F7" w:rsidP="7DD5C8C2">
            <w:pPr>
              <w:spacing w:after="0" w:line="240" w:lineRule="auto"/>
            </w:pPr>
            <w:r w:rsidRPr="7DD5C8C2">
              <w:rPr>
                <w:rFonts w:ascii="Calibri" w:eastAsia="Calibri" w:hAnsi="Calibri" w:cs="Calibri"/>
              </w:rPr>
              <w:t>Zaradenie (PF TU)</w:t>
            </w:r>
          </w:p>
        </w:tc>
        <w:tc>
          <w:tcPr>
            <w:tcW w:w="0" w:type="auto"/>
            <w:shd w:val="clear" w:color="auto" w:fill="auto"/>
          </w:tcPr>
          <w:p w14:paraId="5778B31B" w14:textId="004942C7" w:rsidR="008E2108" w:rsidRPr="00FF6B5A" w:rsidRDefault="00224A82"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A+</w:t>
            </w:r>
          </w:p>
        </w:tc>
      </w:tr>
      <w:tr w:rsidR="00FF6B5A" w:rsidRPr="00FF6B5A" w14:paraId="42FC667A" w14:textId="77777777" w:rsidTr="7DD5C8C2">
        <w:trPr>
          <w:trHeight w:val="660"/>
        </w:trPr>
        <w:tc>
          <w:tcPr>
            <w:tcW w:w="0" w:type="auto"/>
            <w:shd w:val="clear" w:color="auto" w:fill="auto"/>
            <w:vAlign w:val="bottom"/>
            <w:hideMark/>
          </w:tcPr>
          <w:p w14:paraId="4B9F520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3A1B4198" w14:textId="77777777" w:rsidR="00FF6B5A" w:rsidRDefault="00E15059" w:rsidP="008E2108">
            <w:pPr>
              <w:spacing w:after="0" w:line="240" w:lineRule="auto"/>
              <w:rPr>
                <w:rFonts w:ascii="Calibri" w:eastAsia="Times New Roman" w:hAnsi="Calibri" w:cs="Times New Roman"/>
                <w:i/>
                <w:iCs/>
                <w:color w:val="808080"/>
                <w:lang w:eastAsia="sk-SK"/>
              </w:rPr>
            </w:pPr>
            <w:hyperlink r:id="rId17" w:anchor="Expl.OCA6!A1" w:history="1">
              <w:r w:rsidR="00FF6B5A" w:rsidRPr="00FF6B5A">
                <w:rPr>
                  <w:rFonts w:ascii="Calibri" w:eastAsia="Times New Roman" w:hAnsi="Calibri" w:cs="Times New Roman"/>
                  <w:lang w:eastAsia="sk-SK"/>
                </w:rPr>
                <w:t xml:space="preserve">OCA6. </w:t>
              </w:r>
              <w:r w:rsidR="00FF6B5A" w:rsidRPr="00087B3E">
                <w:rPr>
                  <w:rFonts w:ascii="Calibri" w:eastAsia="Times New Roman" w:hAnsi="Calibri" w:cs="Times New Roman"/>
                  <w:b/>
                  <w:lang w:eastAsia="sk-SK"/>
                </w:rPr>
                <w:t>Kategória výstupu tvorivej činnosti</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Category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output </w:t>
              </w:r>
              <w:r w:rsidR="00FF6B5A" w:rsidRPr="00FF6B5A">
                <w:rPr>
                  <w:rFonts w:ascii="Calibri" w:eastAsia="Times New Roman" w:hAnsi="Calibri" w:cs="Times New Roman"/>
                  <w:lang w:eastAsia="sk-SK"/>
                </w:rPr>
                <w:br/>
              </w:r>
              <w:r w:rsidR="008E2108">
                <w:rPr>
                  <w:rFonts w:ascii="Calibri" w:eastAsia="Times New Roman" w:hAnsi="Calibri" w:cs="Times New Roman"/>
                  <w:i/>
                  <w:iCs/>
                  <w:color w:val="808080"/>
                  <w:lang w:eastAsia="sk-SK"/>
                </w:rPr>
                <w:t xml:space="preserve">Výber zo 6 možností </w:t>
              </w:r>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Choice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from</w:t>
              </w:r>
              <w:proofErr w:type="spellEnd"/>
              <w:r w:rsidR="00FF6B5A" w:rsidRPr="00FF6B5A">
                <w:rPr>
                  <w:rFonts w:ascii="Calibri" w:eastAsia="Times New Roman" w:hAnsi="Calibri" w:cs="Times New Roman"/>
                  <w:i/>
                  <w:iCs/>
                  <w:color w:val="808080"/>
                  <w:lang w:eastAsia="sk-SK"/>
                </w:rPr>
                <w:t xml:space="preserve"> 6 </w:t>
              </w:r>
              <w:proofErr w:type="spellStart"/>
              <w:r w:rsidR="00FF6B5A" w:rsidRPr="00FF6B5A">
                <w:rPr>
                  <w:rFonts w:ascii="Calibri" w:eastAsia="Times New Roman" w:hAnsi="Calibri" w:cs="Times New Roman"/>
                  <w:i/>
                  <w:iCs/>
                  <w:color w:val="808080"/>
                  <w:lang w:eastAsia="sk-SK"/>
                </w:rPr>
                <w:t>opt</w:t>
              </w:r>
              <w:r w:rsidR="008E2108">
                <w:rPr>
                  <w:rFonts w:ascii="Calibri" w:eastAsia="Times New Roman" w:hAnsi="Calibri" w:cs="Times New Roman"/>
                  <w:i/>
                  <w:iCs/>
                  <w:color w:val="808080"/>
                  <w:lang w:eastAsia="sk-SK"/>
                </w:rPr>
                <w:t>ions</w:t>
              </w:r>
              <w:proofErr w:type="spellEnd"/>
              <w:r w:rsidR="00FF6B5A" w:rsidRPr="00FF6B5A">
                <w:rPr>
                  <w:rFonts w:ascii="Calibri" w:eastAsia="Times New Roman" w:hAnsi="Calibri" w:cs="Times New Roman"/>
                  <w:i/>
                  <w:iCs/>
                  <w:color w:val="808080"/>
                  <w:lang w:eastAsia="sk-SK"/>
                </w:rPr>
                <w:t xml:space="preserve">. </w:t>
              </w:r>
            </w:hyperlink>
          </w:p>
          <w:p w14:paraId="42B036A4" w14:textId="77777777" w:rsidR="008E2108" w:rsidRPr="00FF6B5A" w:rsidRDefault="008E2108" w:rsidP="008E2108">
            <w:pPr>
              <w:spacing w:after="0" w:line="240" w:lineRule="auto"/>
              <w:rPr>
                <w:rFonts w:ascii="Calibri" w:eastAsia="Times New Roman" w:hAnsi="Calibri" w:cs="Times New Roman"/>
                <w:lang w:eastAsia="sk-SK"/>
              </w:rPr>
            </w:pPr>
            <w:r w:rsidRPr="00087B3E">
              <w:rPr>
                <w:rFonts w:ascii="Calibri" w:eastAsia="Times New Roman" w:hAnsi="Calibri" w:cs="Times New Roman"/>
                <w:b/>
                <w:color w:val="000000"/>
                <w:sz w:val="16"/>
                <w:szCs w:val="16"/>
                <w:lang w:eastAsia="sk-SK"/>
              </w:rPr>
              <w:t>vedecký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scientific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odborný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professional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pedagogický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pedagogical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w:t>
            </w:r>
            <w:r w:rsidRPr="00502F15">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umelecký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artistic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t xml:space="preserve">dokument práv duševného vlastníctva a norma / </w:t>
            </w:r>
            <w:proofErr w:type="spellStart"/>
            <w:r w:rsidRPr="00502F15">
              <w:rPr>
                <w:rFonts w:ascii="Calibri" w:eastAsia="Times New Roman" w:hAnsi="Calibri" w:cs="Times New Roman"/>
                <w:color w:val="000000"/>
                <w:sz w:val="16"/>
                <w:szCs w:val="16"/>
                <w:lang w:eastAsia="sk-SK"/>
              </w:rPr>
              <w:t>intellectual</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property</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rights</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document</w:t>
            </w:r>
            <w:proofErr w:type="spellEnd"/>
            <w:r w:rsidRPr="00502F15">
              <w:rPr>
                <w:rFonts w:ascii="Calibri" w:eastAsia="Times New Roman" w:hAnsi="Calibri" w:cs="Times New Roman"/>
                <w:color w:val="000000"/>
                <w:sz w:val="16"/>
                <w:szCs w:val="16"/>
                <w:lang w:eastAsia="sk-SK"/>
              </w:rPr>
              <w:t xml:space="preserve"> and </w:t>
            </w:r>
            <w:proofErr w:type="spellStart"/>
            <w:r w:rsidRPr="00502F15">
              <w:rPr>
                <w:rFonts w:ascii="Calibri" w:eastAsia="Times New Roman" w:hAnsi="Calibri" w:cs="Times New Roman"/>
                <w:color w:val="000000"/>
                <w:sz w:val="16"/>
                <w:szCs w:val="16"/>
                <w:lang w:eastAsia="sk-SK"/>
              </w:rPr>
              <w:t>standard</w:t>
            </w:r>
            <w:proofErr w:type="spellEnd"/>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iný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other</w:t>
            </w:r>
            <w:proofErr w:type="spellEnd"/>
            <w:r w:rsidRPr="00502F15">
              <w:rPr>
                <w:rFonts w:ascii="Calibri" w:eastAsia="Times New Roman" w:hAnsi="Calibri" w:cs="Times New Roman"/>
                <w:color w:val="000000"/>
                <w:sz w:val="16"/>
                <w:szCs w:val="16"/>
                <w:lang w:eastAsia="sk-SK"/>
              </w:rPr>
              <w:t xml:space="preserve"> output</w:t>
            </w:r>
          </w:p>
        </w:tc>
        <w:tc>
          <w:tcPr>
            <w:tcW w:w="0" w:type="auto"/>
            <w:shd w:val="clear" w:color="auto" w:fill="auto"/>
            <w:hideMark/>
          </w:tcPr>
          <w:p w14:paraId="7D2D03EC" w14:textId="0569897B" w:rsidR="00FF6B5A" w:rsidRPr="00422600" w:rsidRDefault="00FF6B5A" w:rsidP="00FF6B5A">
            <w:pPr>
              <w:spacing w:after="0" w:line="240" w:lineRule="auto"/>
              <w:rPr>
                <w:rFonts w:ascii="Calibri" w:eastAsia="Times New Roman" w:hAnsi="Calibri" w:cs="Times New Roman"/>
                <w:iCs/>
                <w:color w:val="00B0F0"/>
                <w:lang w:eastAsia="sk-SK"/>
              </w:rPr>
            </w:pPr>
            <w:r w:rsidRPr="00422600">
              <w:rPr>
                <w:rFonts w:ascii="Calibri" w:eastAsia="Times New Roman" w:hAnsi="Calibri" w:cs="Times New Roman"/>
                <w:i/>
                <w:iCs/>
                <w:lang w:eastAsia="sk-SK"/>
              </w:rPr>
              <w:t> </w:t>
            </w:r>
            <w:r w:rsidR="00422600" w:rsidRPr="00422600">
              <w:rPr>
                <w:rFonts w:ascii="Calibri" w:eastAsia="Times New Roman" w:hAnsi="Calibri" w:cs="Times New Roman"/>
                <w:iCs/>
                <w:lang w:eastAsia="sk-SK"/>
              </w:rPr>
              <w:t>vedecký výstup</w:t>
            </w:r>
            <w:r w:rsidR="00ED5204">
              <w:rPr>
                <w:rFonts w:ascii="Calibri" w:eastAsia="Times New Roman" w:hAnsi="Calibri" w:cs="Times New Roman"/>
                <w:iCs/>
                <w:lang w:eastAsia="sk-SK"/>
              </w:rPr>
              <w:t>/</w:t>
            </w:r>
            <w:r w:rsidR="00ED5204" w:rsidRPr="00ED5204">
              <w:rPr>
                <w:rFonts w:ascii="Calibri" w:eastAsia="Times New Roman" w:hAnsi="Calibri" w:cs="Times New Roman"/>
                <w:iCs/>
                <w:lang w:eastAsia="sk-SK"/>
              </w:rPr>
              <w:t> </w:t>
            </w:r>
            <w:proofErr w:type="spellStart"/>
            <w:r w:rsidR="00ED5204" w:rsidRPr="00ED5204">
              <w:rPr>
                <w:rFonts w:ascii="Calibri" w:eastAsia="Times New Roman" w:hAnsi="Calibri" w:cs="Times New Roman"/>
                <w:iCs/>
                <w:lang w:eastAsia="sk-SK"/>
              </w:rPr>
              <w:t>scientific</w:t>
            </w:r>
            <w:proofErr w:type="spellEnd"/>
            <w:r w:rsidR="00ED5204" w:rsidRPr="00ED5204">
              <w:rPr>
                <w:rFonts w:ascii="Calibri" w:eastAsia="Times New Roman" w:hAnsi="Calibri" w:cs="Times New Roman"/>
                <w:iCs/>
                <w:lang w:eastAsia="sk-SK"/>
              </w:rPr>
              <w:t> output</w:t>
            </w:r>
          </w:p>
        </w:tc>
      </w:tr>
      <w:tr w:rsidR="00FF6B5A" w:rsidRPr="00FF6B5A" w14:paraId="00D298D4" w14:textId="77777777" w:rsidTr="7DD5C8C2">
        <w:trPr>
          <w:trHeight w:val="510"/>
        </w:trPr>
        <w:tc>
          <w:tcPr>
            <w:tcW w:w="0" w:type="auto"/>
            <w:shd w:val="clear" w:color="auto" w:fill="auto"/>
            <w:vAlign w:val="bottom"/>
            <w:hideMark/>
          </w:tcPr>
          <w:p w14:paraId="67F425F8"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gridSpan w:val="2"/>
            <w:shd w:val="clear" w:color="auto" w:fill="DAE3F3"/>
            <w:vAlign w:val="center"/>
            <w:hideMark/>
          </w:tcPr>
          <w:p w14:paraId="1C617828"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OCA7. </w:t>
            </w:r>
            <w:r w:rsidRPr="00422600">
              <w:rPr>
                <w:rFonts w:ascii="Calibri" w:eastAsia="Times New Roman" w:hAnsi="Calibri" w:cs="Times New Roman"/>
                <w:b/>
                <w:color w:val="000000"/>
                <w:lang w:eastAsia="sk-SK"/>
              </w:rPr>
              <w:t>Rok vydania výstupu tvorivej činnosti</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Year</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publication</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research</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artistic</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output</w:t>
            </w:r>
          </w:p>
        </w:tc>
        <w:tc>
          <w:tcPr>
            <w:tcW w:w="0" w:type="auto"/>
            <w:shd w:val="clear" w:color="auto" w:fill="auto"/>
            <w:hideMark/>
          </w:tcPr>
          <w:p w14:paraId="624B60EF" w14:textId="21300344" w:rsidR="00FF6B5A" w:rsidRPr="00FF6B5A" w:rsidRDefault="00FF6B5A" w:rsidP="00FF6B5A">
            <w:pPr>
              <w:spacing w:after="0" w:line="240" w:lineRule="auto"/>
              <w:rPr>
                <w:rFonts w:ascii="Calibri" w:eastAsia="Times New Roman" w:hAnsi="Calibri" w:cs="Times New Roman"/>
                <w:color w:val="000000"/>
                <w:lang w:eastAsia="sk-SK"/>
              </w:rPr>
            </w:pPr>
            <w:r w:rsidRPr="1B747398">
              <w:rPr>
                <w:rFonts w:ascii="Calibri" w:eastAsia="Times New Roman" w:hAnsi="Calibri" w:cs="Times New Roman"/>
                <w:color w:val="000000" w:themeColor="text1"/>
                <w:lang w:eastAsia="sk-SK"/>
              </w:rPr>
              <w:t> </w:t>
            </w:r>
            <w:r w:rsidR="00FF1B16" w:rsidRPr="1B747398">
              <w:rPr>
                <w:rFonts w:ascii="Calibri" w:eastAsia="Times New Roman" w:hAnsi="Calibri" w:cs="Times New Roman"/>
                <w:color w:val="000000" w:themeColor="text1"/>
                <w:lang w:eastAsia="sk-SK"/>
              </w:rPr>
              <w:t>201</w:t>
            </w:r>
            <w:r w:rsidR="1368F761" w:rsidRPr="1B747398">
              <w:rPr>
                <w:rFonts w:ascii="Calibri" w:eastAsia="Times New Roman" w:hAnsi="Calibri" w:cs="Times New Roman"/>
                <w:color w:val="000000" w:themeColor="text1"/>
                <w:lang w:eastAsia="sk-SK"/>
              </w:rPr>
              <w:t>9</w:t>
            </w:r>
          </w:p>
        </w:tc>
      </w:tr>
      <w:tr w:rsidR="00FF6B5A" w:rsidRPr="00FF6B5A" w14:paraId="02BA2661" w14:textId="77777777" w:rsidTr="7DD5C8C2">
        <w:trPr>
          <w:trHeight w:val="660"/>
        </w:trPr>
        <w:tc>
          <w:tcPr>
            <w:tcW w:w="0" w:type="auto"/>
            <w:shd w:val="clear" w:color="auto" w:fill="auto"/>
            <w:vAlign w:val="bottom"/>
            <w:hideMark/>
          </w:tcPr>
          <w:p w14:paraId="2A3DB4F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1C551BB0" w14:textId="77777777" w:rsidR="00FF6B5A" w:rsidRPr="00FF6B5A" w:rsidRDefault="00E15059" w:rsidP="00532FE9">
            <w:pPr>
              <w:spacing w:after="0" w:line="240" w:lineRule="auto"/>
              <w:rPr>
                <w:rFonts w:ascii="Calibri" w:eastAsia="Times New Roman" w:hAnsi="Calibri" w:cs="Times New Roman"/>
                <w:lang w:eastAsia="sk-SK"/>
              </w:rPr>
            </w:pPr>
            <w:hyperlink r:id="rId18" w:anchor="'poznamky_explanatory notes'!A1" w:history="1">
              <w:r w:rsidR="00FF6B5A" w:rsidRPr="00FF6B5A">
                <w:rPr>
                  <w:rFonts w:ascii="Calibri" w:eastAsia="Times New Roman" w:hAnsi="Calibri" w:cs="Times New Roman"/>
                  <w:lang w:eastAsia="sk-SK"/>
                </w:rPr>
                <w:t xml:space="preserve">OCA8. </w:t>
              </w:r>
              <w:r w:rsidR="00FF6B5A" w:rsidRPr="00422600">
                <w:rPr>
                  <w:rFonts w:ascii="Calibri" w:eastAsia="Times New Roman" w:hAnsi="Calibri" w:cs="Times New Roman"/>
                  <w:b/>
                  <w:lang w:eastAsia="sk-SK"/>
                </w:rPr>
                <w:t>ID záznamu v CREPČ alebo CREUČ</w:t>
              </w:r>
              <w:r w:rsidR="00FF6B5A" w:rsidRPr="00FF6B5A">
                <w:rPr>
                  <w:rFonts w:ascii="Calibri" w:eastAsia="Times New Roman" w:hAnsi="Calibri" w:cs="Times New Roman"/>
                  <w:lang w:eastAsia="sk-SK"/>
                </w:rPr>
                <w:t xml:space="preserve"> </w:t>
              </w:r>
              <w:r w:rsidR="00FF6B5A" w:rsidRPr="00FF6B5A">
                <w:rPr>
                  <w:rFonts w:ascii="Calibri" w:eastAsia="Times New Roman" w:hAnsi="Calibri" w:cs="Times New Roman"/>
                  <w:i/>
                  <w:iCs/>
                  <w:lang w:eastAsia="sk-SK"/>
                </w:rPr>
                <w:t>(ak je)</w:t>
              </w:r>
              <w:r w:rsidR="00FF6B5A" w:rsidRPr="00FF6B5A">
                <w:rPr>
                  <w:rFonts w:ascii="Calibri" w:eastAsia="Times New Roman" w:hAnsi="Calibri" w:cs="Times New Roman"/>
                  <w:lang w:eastAsia="sk-SK"/>
                </w:rPr>
                <w:t xml:space="preserve"> / 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Publication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(CRPA) or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(CRAA)</w:t>
              </w:r>
            </w:hyperlink>
            <w:r w:rsidR="00532FE9">
              <w:rPr>
                <w:rStyle w:val="Odkaznapoznmkupodiarou"/>
                <w:rFonts w:ascii="Calibri" w:eastAsia="Times New Roman" w:hAnsi="Calibri" w:cs="Times New Roman"/>
                <w:lang w:eastAsia="sk-SK"/>
              </w:rPr>
              <w:footnoteReference w:id="5"/>
            </w:r>
          </w:p>
        </w:tc>
        <w:tc>
          <w:tcPr>
            <w:tcW w:w="0" w:type="auto"/>
            <w:shd w:val="clear" w:color="auto" w:fill="auto"/>
            <w:hideMark/>
          </w:tcPr>
          <w:p w14:paraId="081402C0" w14:textId="348DF977" w:rsidR="00580EB1" w:rsidRPr="00167D39" w:rsidRDefault="1C91C82B" w:rsidP="1B747398">
            <w:pPr>
              <w:spacing w:after="0" w:line="240" w:lineRule="auto"/>
              <w:rPr>
                <w:rFonts w:ascii="Helvetica" w:eastAsia="Helvetica" w:hAnsi="Helvetica" w:cs="Helvetica"/>
                <w:sz w:val="20"/>
                <w:szCs w:val="20"/>
                <w:shd w:val="clear" w:color="auto" w:fill="FFFFFF"/>
              </w:rPr>
            </w:pPr>
            <w:r w:rsidRPr="1B747398">
              <w:rPr>
                <w:rFonts w:ascii="Helvetica" w:eastAsia="Helvetica" w:hAnsi="Helvetica" w:cs="Helvetica"/>
                <w:color w:val="333333"/>
                <w:sz w:val="19"/>
                <w:szCs w:val="19"/>
              </w:rPr>
              <w:t xml:space="preserve">ID: 108844 | </w:t>
            </w:r>
            <w:r w:rsidRPr="1B747398">
              <w:rPr>
                <w:rFonts w:ascii="Helvetica" w:eastAsia="Helvetica" w:hAnsi="Helvetica" w:cs="Helvetica"/>
                <w:b/>
                <w:bCs/>
                <w:color w:val="653129"/>
                <w:sz w:val="19"/>
                <w:szCs w:val="19"/>
              </w:rPr>
              <w:t>Súčasné trestnoprávne aspekty boja proti terorizmu</w:t>
            </w:r>
            <w:r w:rsidRPr="1B747398">
              <w:rPr>
                <w:rFonts w:ascii="Helvetica" w:eastAsia="Helvetica" w:hAnsi="Helvetica" w:cs="Helvetica"/>
                <w:color w:val="333333"/>
                <w:sz w:val="19"/>
                <w:szCs w:val="19"/>
              </w:rPr>
              <w:t xml:space="preserve"> [textový dokument (</w:t>
            </w:r>
            <w:proofErr w:type="spellStart"/>
            <w:r w:rsidRPr="1B747398">
              <w:rPr>
                <w:rFonts w:ascii="Helvetica" w:eastAsia="Helvetica" w:hAnsi="Helvetica" w:cs="Helvetica"/>
                <w:color w:val="333333"/>
                <w:sz w:val="19"/>
                <w:szCs w:val="19"/>
              </w:rPr>
              <w:t>print</w:t>
            </w:r>
            <w:proofErr w:type="spellEnd"/>
            <w:r w:rsidRPr="1B747398">
              <w:rPr>
                <w:rFonts w:ascii="Helvetica" w:eastAsia="Helvetica" w:hAnsi="Helvetica" w:cs="Helvetica"/>
                <w:color w:val="333333"/>
                <w:sz w:val="19"/>
                <w:szCs w:val="19"/>
              </w:rPr>
              <w:t xml:space="preserve">)] / </w:t>
            </w:r>
            <w:proofErr w:type="spellStart"/>
            <w:r w:rsidRPr="1B747398">
              <w:rPr>
                <w:rFonts w:ascii="Helvetica" w:eastAsia="Helvetica" w:hAnsi="Helvetica" w:cs="Helvetica"/>
                <w:color w:val="333333"/>
                <w:sz w:val="19"/>
                <w:szCs w:val="19"/>
              </w:rPr>
              <w:t>Jalč</w:t>
            </w:r>
            <w:proofErr w:type="spellEnd"/>
            <w:r w:rsidRPr="1B747398">
              <w:rPr>
                <w:rFonts w:ascii="Helvetica" w:eastAsia="Helvetica" w:hAnsi="Helvetica" w:cs="Helvetica"/>
                <w:color w:val="333333"/>
                <w:sz w:val="19"/>
                <w:szCs w:val="19"/>
              </w:rPr>
              <w:t xml:space="preserve">, Adrián [Autor, 100%] ; </w:t>
            </w:r>
            <w:proofErr w:type="spellStart"/>
            <w:r w:rsidRPr="1B747398">
              <w:rPr>
                <w:rFonts w:ascii="Helvetica" w:eastAsia="Helvetica" w:hAnsi="Helvetica" w:cs="Helvetica"/>
                <w:color w:val="333333"/>
                <w:sz w:val="19"/>
                <w:szCs w:val="19"/>
              </w:rPr>
              <w:t>Šimovček</w:t>
            </w:r>
            <w:proofErr w:type="spellEnd"/>
            <w:r w:rsidRPr="1B747398">
              <w:rPr>
                <w:rFonts w:ascii="Helvetica" w:eastAsia="Helvetica" w:hAnsi="Helvetica" w:cs="Helvetica"/>
                <w:color w:val="333333"/>
                <w:sz w:val="19"/>
                <w:szCs w:val="19"/>
              </w:rPr>
              <w:t xml:space="preserve">, Ivan [Recenzent] ; </w:t>
            </w:r>
            <w:proofErr w:type="spellStart"/>
            <w:r w:rsidRPr="1B747398">
              <w:rPr>
                <w:rFonts w:ascii="Helvetica" w:eastAsia="Helvetica" w:hAnsi="Helvetica" w:cs="Helvetica"/>
                <w:color w:val="333333"/>
                <w:sz w:val="19"/>
                <w:szCs w:val="19"/>
              </w:rPr>
              <w:t>Klimek</w:t>
            </w:r>
            <w:proofErr w:type="spellEnd"/>
            <w:r w:rsidRPr="1B747398">
              <w:rPr>
                <w:rFonts w:ascii="Helvetica" w:eastAsia="Helvetica" w:hAnsi="Helvetica" w:cs="Helvetica"/>
                <w:color w:val="333333"/>
                <w:sz w:val="19"/>
                <w:szCs w:val="19"/>
              </w:rPr>
              <w:t>, Libor [Recenzent]. – 1. vyd. – Praha (Česko) : Nakladatelství Leges, 2019. – 140 s. [tlačená forma]. – (Teoretik). – ISBN 978-80-7502-329-2</w:t>
            </w:r>
          </w:p>
        </w:tc>
      </w:tr>
      <w:tr w:rsidR="00FF6B5A" w:rsidRPr="00FF6B5A" w14:paraId="4BE537B4" w14:textId="77777777" w:rsidTr="7DD5C8C2">
        <w:trPr>
          <w:trHeight w:val="525"/>
        </w:trPr>
        <w:tc>
          <w:tcPr>
            <w:tcW w:w="0" w:type="auto"/>
            <w:shd w:val="clear" w:color="auto" w:fill="auto"/>
            <w:vAlign w:val="bottom"/>
            <w:hideMark/>
          </w:tcPr>
          <w:p w14:paraId="3A5F0FE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6BF2A72A" w14:textId="77777777" w:rsidR="00FF6B5A" w:rsidRPr="00FF6B5A" w:rsidRDefault="00E15059" w:rsidP="00532FE9">
            <w:pPr>
              <w:spacing w:after="0" w:line="240" w:lineRule="auto"/>
              <w:rPr>
                <w:rFonts w:ascii="Calibri" w:eastAsia="Times New Roman" w:hAnsi="Calibri" w:cs="Times New Roman"/>
                <w:lang w:eastAsia="sk-SK"/>
              </w:rPr>
            </w:pPr>
            <w:hyperlink r:id="rId19" w:anchor="'poznamky_explanatory notes'!A1" w:history="1">
              <w:r w:rsidR="00FF6B5A" w:rsidRPr="00FF6B5A">
                <w:rPr>
                  <w:rFonts w:ascii="Calibri" w:eastAsia="Times New Roman" w:hAnsi="Calibri" w:cs="Times New Roman"/>
                  <w:lang w:eastAsia="sk-SK"/>
                </w:rPr>
                <w:t xml:space="preserve">OCA9.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CREPČ alebo CREUČ</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CRPA or CRAA </w:t>
              </w:r>
            </w:hyperlink>
            <w:r w:rsidR="00532FE9">
              <w:rPr>
                <w:rStyle w:val="Odkaznapoznmkupodiarou"/>
                <w:rFonts w:ascii="Calibri" w:eastAsia="Times New Roman" w:hAnsi="Calibri" w:cs="Times New Roman"/>
                <w:lang w:eastAsia="sk-SK"/>
              </w:rPr>
              <w:footnoteReference w:id="6"/>
            </w:r>
          </w:p>
        </w:tc>
        <w:tc>
          <w:tcPr>
            <w:tcW w:w="0" w:type="auto"/>
            <w:shd w:val="clear" w:color="auto" w:fill="auto"/>
            <w:hideMark/>
          </w:tcPr>
          <w:p w14:paraId="3CB37A5D" w14:textId="1700CD2D" w:rsidR="00167D39" w:rsidRPr="00FF6B5A" w:rsidRDefault="00167D39" w:rsidP="00167D39">
            <w:pPr>
              <w:spacing w:after="0" w:line="240" w:lineRule="auto"/>
              <w:rPr>
                <w:rFonts w:ascii="Calibri" w:eastAsia="Times New Roman" w:hAnsi="Calibri" w:cs="Times New Roman"/>
                <w:color w:val="000000"/>
                <w:lang w:eastAsia="sk-SK"/>
              </w:rPr>
            </w:pPr>
          </w:p>
          <w:p w14:paraId="5703E7EC" w14:textId="0525D2B1" w:rsidR="00FF1B16" w:rsidRPr="00FF6B5A" w:rsidRDefault="023ECC5F" w:rsidP="1B747398">
            <w:pPr>
              <w:spacing w:after="0" w:line="240" w:lineRule="auto"/>
              <w:rPr>
                <w:rFonts w:ascii="Calibri" w:eastAsia="Times New Roman" w:hAnsi="Calibri" w:cs="Times New Roman"/>
                <w:lang w:eastAsia="sk-SK"/>
              </w:rPr>
            </w:pPr>
            <w:r w:rsidRPr="1B747398">
              <w:rPr>
                <w:rFonts w:ascii="Calibri" w:eastAsia="Times New Roman" w:hAnsi="Calibri" w:cs="Times New Roman"/>
                <w:lang w:eastAsia="sk-SK"/>
              </w:rPr>
              <w:t>https://app.crepc.sk/?fn=detailBiblioFormChildUFMGU&amp;sid=84B10FB18F8A08507B8457A843&amp;seo=CREP%C4%8C-detail-kniha</w:t>
            </w:r>
          </w:p>
        </w:tc>
      </w:tr>
      <w:tr w:rsidR="00C86832" w:rsidRPr="00FF6B5A" w14:paraId="785BEBC3" w14:textId="77777777" w:rsidTr="7DD5C8C2">
        <w:trPr>
          <w:trHeight w:val="525"/>
        </w:trPr>
        <w:tc>
          <w:tcPr>
            <w:tcW w:w="0" w:type="auto"/>
            <w:shd w:val="clear" w:color="auto" w:fill="auto"/>
            <w:vAlign w:val="bottom"/>
          </w:tcPr>
          <w:p w14:paraId="3396CE9B" w14:textId="77777777" w:rsidR="00C86832" w:rsidRPr="00FF6B5A" w:rsidRDefault="00C86832"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tcPr>
          <w:p w14:paraId="3B80DE76" w14:textId="77777777" w:rsidR="00C86832" w:rsidRDefault="00C86832" w:rsidP="00532FE9">
            <w:pPr>
              <w:spacing w:after="0" w:line="240" w:lineRule="auto"/>
            </w:pPr>
          </w:p>
        </w:tc>
        <w:tc>
          <w:tcPr>
            <w:tcW w:w="0" w:type="auto"/>
            <w:shd w:val="clear" w:color="auto" w:fill="auto"/>
          </w:tcPr>
          <w:p w14:paraId="59E319A6" w14:textId="77777777" w:rsidR="00C86832" w:rsidRPr="00FF6B5A" w:rsidRDefault="00C86832" w:rsidP="00FE27EC">
            <w:pPr>
              <w:spacing w:after="0" w:line="240" w:lineRule="auto"/>
              <w:rPr>
                <w:rFonts w:ascii="Calibri" w:eastAsia="Times New Roman" w:hAnsi="Calibri" w:cs="Times New Roman"/>
                <w:color w:val="000000"/>
                <w:lang w:eastAsia="sk-SK"/>
              </w:rPr>
            </w:pPr>
          </w:p>
        </w:tc>
      </w:tr>
      <w:tr w:rsidR="00FF6B5A" w:rsidRPr="00FF6B5A" w14:paraId="5D810647" w14:textId="77777777" w:rsidTr="7DD5C8C2">
        <w:trPr>
          <w:trHeight w:val="1065"/>
        </w:trPr>
        <w:tc>
          <w:tcPr>
            <w:tcW w:w="0" w:type="auto"/>
            <w:shd w:val="clear" w:color="auto" w:fill="auto"/>
            <w:vAlign w:val="bottom"/>
            <w:hideMark/>
          </w:tcPr>
          <w:p w14:paraId="79709EB5"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restart"/>
            <w:shd w:val="clear" w:color="auto" w:fill="DAE3F3"/>
            <w:textDirection w:val="btLr"/>
            <w:vAlign w:val="center"/>
            <w:hideMark/>
          </w:tcPr>
          <w:p w14:paraId="70858428" w14:textId="77777777" w:rsidR="00FF6B5A" w:rsidRPr="00FF6B5A" w:rsidRDefault="00FF6B5A" w:rsidP="00FF6B5A">
            <w:pPr>
              <w:spacing w:after="0" w:line="240" w:lineRule="auto"/>
              <w:jc w:val="center"/>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Charakteristika výstupu, ktorý nie je registrovaný v CREPČ alebo CREUČ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that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registered</w:t>
            </w:r>
            <w:proofErr w:type="spellEnd"/>
            <w:r w:rsidRPr="00FF6B5A">
              <w:rPr>
                <w:rFonts w:ascii="Calibri" w:eastAsia="Times New Roman" w:hAnsi="Calibri" w:cs="Times New Roman"/>
                <w:color w:val="000000"/>
                <w:lang w:eastAsia="sk-SK"/>
              </w:rPr>
              <w:t xml:space="preserve"> in CRPA or CRAA</w:t>
            </w:r>
          </w:p>
        </w:tc>
        <w:tc>
          <w:tcPr>
            <w:tcW w:w="0" w:type="auto"/>
            <w:shd w:val="clear" w:color="auto" w:fill="D9E1F2"/>
            <w:vAlign w:val="center"/>
            <w:hideMark/>
          </w:tcPr>
          <w:p w14:paraId="4D2BDCDB" w14:textId="77777777" w:rsidR="00FF6B5A" w:rsidRPr="00FF6B5A" w:rsidRDefault="00E15059" w:rsidP="00532FE9">
            <w:pPr>
              <w:spacing w:after="0" w:line="240" w:lineRule="auto"/>
              <w:rPr>
                <w:rFonts w:ascii="Calibri" w:eastAsia="Times New Roman" w:hAnsi="Calibri" w:cs="Times New Roman"/>
                <w:lang w:eastAsia="sk-SK"/>
              </w:rPr>
            </w:pPr>
            <w:hyperlink r:id="rId20" w:anchor="'poznamky_explanatory notes'!A1" w:history="1">
              <w:r w:rsidR="00FF6B5A" w:rsidRPr="00FF6B5A">
                <w:rPr>
                  <w:rFonts w:ascii="Calibri" w:eastAsia="Times New Roman" w:hAnsi="Calibri" w:cs="Times New Roman"/>
                  <w:lang w:eastAsia="sk-SK"/>
                </w:rPr>
                <w:t xml:space="preserve">OCA10.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inom verejne prístupnom registri</w:t>
              </w:r>
              <w:r w:rsidR="00FF6B5A" w:rsidRPr="00FF6B5A">
                <w:rPr>
                  <w:rFonts w:ascii="Calibri" w:eastAsia="Times New Roman" w:hAnsi="Calibri" w:cs="Times New Roman"/>
                  <w:lang w:eastAsia="sk-SK"/>
                </w:rPr>
                <w:t xml:space="preserve">, katalógu výstupov tvorivých činností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another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publicly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accessible</w:t>
              </w:r>
              <w:proofErr w:type="spellEnd"/>
              <w:r w:rsidR="00FF6B5A" w:rsidRPr="00FF6B5A">
                <w:rPr>
                  <w:rFonts w:ascii="Calibri" w:eastAsia="Times New Roman" w:hAnsi="Calibri" w:cs="Times New Roman"/>
                  <w:lang w:eastAsia="sk-SK"/>
                </w:rPr>
                <w:t xml:space="preserve"> register, </w:t>
              </w:r>
              <w:proofErr w:type="spellStart"/>
              <w:r w:rsidR="00FF6B5A" w:rsidRPr="00FF6B5A">
                <w:rPr>
                  <w:rFonts w:ascii="Calibri" w:eastAsia="Times New Roman" w:hAnsi="Calibri" w:cs="Times New Roman"/>
                  <w:lang w:eastAsia="sk-SK"/>
                </w:rPr>
                <w:t>catalogue</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outputs</w:t>
              </w:r>
              <w:proofErr w:type="spellEnd"/>
              <w:r w:rsidR="00FF6B5A" w:rsidRPr="00FF6B5A">
                <w:rPr>
                  <w:rFonts w:ascii="Calibri" w:eastAsia="Times New Roman" w:hAnsi="Calibri" w:cs="Times New Roman"/>
                  <w:lang w:eastAsia="sk-SK"/>
                </w:rPr>
                <w:t xml:space="preserve"> </w:t>
              </w:r>
            </w:hyperlink>
            <w:r w:rsidR="00532FE9">
              <w:rPr>
                <w:rStyle w:val="Odkaznapoznmkupodiarou"/>
                <w:rFonts w:ascii="Calibri" w:eastAsia="Times New Roman" w:hAnsi="Calibri" w:cs="Times New Roman"/>
                <w:lang w:eastAsia="sk-SK"/>
              </w:rPr>
              <w:footnoteReference w:id="7"/>
            </w:r>
          </w:p>
        </w:tc>
        <w:tc>
          <w:tcPr>
            <w:tcW w:w="0" w:type="auto"/>
            <w:shd w:val="clear" w:color="auto" w:fill="auto"/>
            <w:hideMark/>
          </w:tcPr>
          <w:p w14:paraId="26C48DCF"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15A69D70" w14:textId="77777777" w:rsidTr="7DD5C8C2">
        <w:trPr>
          <w:trHeight w:val="1515"/>
        </w:trPr>
        <w:tc>
          <w:tcPr>
            <w:tcW w:w="0" w:type="auto"/>
            <w:shd w:val="clear" w:color="auto" w:fill="auto"/>
            <w:vAlign w:val="bottom"/>
            <w:hideMark/>
          </w:tcPr>
          <w:p w14:paraId="39DAC7F5"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1935C6A4"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3F1243BD"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OCA11. Charakteristika výstupu vo formáte bibliografického záznamu CREPČ alebo CREUČ, ak výstup nie je vo verejne prístupnom registri alebo katalógu výstupov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in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format</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CRPA or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CRAA </w:t>
            </w:r>
            <w:proofErr w:type="spellStart"/>
            <w:r w:rsidRPr="00FF6B5A">
              <w:rPr>
                <w:rFonts w:ascii="Calibri" w:eastAsia="Times New Roman" w:hAnsi="Calibri" w:cs="Times New Roman"/>
                <w:color w:val="000000"/>
                <w:lang w:eastAsia="sk-SK"/>
              </w:rPr>
              <w:t>bibliographic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record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if</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in a </w:t>
            </w:r>
            <w:proofErr w:type="spellStart"/>
            <w:r w:rsidRPr="00FF6B5A">
              <w:rPr>
                <w:rFonts w:ascii="Calibri" w:eastAsia="Times New Roman" w:hAnsi="Calibri" w:cs="Times New Roman"/>
                <w:color w:val="000000"/>
                <w:lang w:eastAsia="sk-SK"/>
              </w:rPr>
              <w:t>publicly</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accessible</w:t>
            </w:r>
            <w:proofErr w:type="spellEnd"/>
            <w:r w:rsidRPr="00FF6B5A">
              <w:rPr>
                <w:rFonts w:ascii="Calibri" w:eastAsia="Times New Roman" w:hAnsi="Calibri" w:cs="Times New Roman"/>
                <w:color w:val="000000"/>
                <w:lang w:eastAsia="sk-SK"/>
              </w:rPr>
              <w:t xml:space="preserve"> register or </w:t>
            </w:r>
            <w:proofErr w:type="spellStart"/>
            <w:r w:rsidRPr="00FF6B5A">
              <w:rPr>
                <w:rFonts w:ascii="Calibri" w:eastAsia="Times New Roman" w:hAnsi="Calibri" w:cs="Times New Roman"/>
                <w:color w:val="000000"/>
                <w:lang w:eastAsia="sk-SK"/>
              </w:rPr>
              <w:t>catalogue</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outputs</w:t>
            </w:r>
            <w:proofErr w:type="spellEnd"/>
          </w:p>
        </w:tc>
        <w:tc>
          <w:tcPr>
            <w:tcW w:w="0" w:type="auto"/>
            <w:shd w:val="clear" w:color="auto" w:fill="auto"/>
            <w:hideMark/>
          </w:tcPr>
          <w:p w14:paraId="3ABD9269"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422600">
              <w:rPr>
                <w:rFonts w:ascii="Calibri" w:eastAsia="Times New Roman" w:hAnsi="Calibri" w:cs="Times New Roman"/>
                <w:color w:val="000000"/>
                <w:lang w:eastAsia="sk-SK"/>
              </w:rPr>
              <w:t>x</w:t>
            </w:r>
          </w:p>
        </w:tc>
      </w:tr>
      <w:tr w:rsidR="00FF6B5A" w:rsidRPr="00FF6B5A" w14:paraId="61D3FE39" w14:textId="77777777" w:rsidTr="7DD5C8C2">
        <w:trPr>
          <w:trHeight w:val="1290"/>
        </w:trPr>
        <w:tc>
          <w:tcPr>
            <w:tcW w:w="0" w:type="auto"/>
            <w:shd w:val="clear" w:color="auto" w:fill="auto"/>
            <w:vAlign w:val="bottom"/>
            <w:hideMark/>
          </w:tcPr>
          <w:p w14:paraId="33F29C9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7D6F257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9E1F2"/>
            <w:vAlign w:val="center"/>
            <w:hideMark/>
          </w:tcPr>
          <w:p w14:paraId="2BFC94A1" w14:textId="77777777" w:rsidR="00FF6B5A" w:rsidRPr="00FF6B5A" w:rsidRDefault="00E15059" w:rsidP="00087B3E">
            <w:pPr>
              <w:spacing w:after="0" w:line="240" w:lineRule="auto"/>
              <w:rPr>
                <w:rFonts w:ascii="Calibri" w:eastAsia="Times New Roman" w:hAnsi="Calibri" w:cs="Times New Roman"/>
                <w:lang w:eastAsia="sk-SK"/>
              </w:rPr>
            </w:pPr>
            <w:hyperlink r:id="rId21" w:anchor="Expl.OCA12!A1" w:history="1">
              <w:r w:rsidR="00FF6B5A" w:rsidRPr="00FF6B5A">
                <w:rPr>
                  <w:rFonts w:ascii="Calibri" w:eastAsia="Times New Roman" w:hAnsi="Calibri" w:cs="Times New Roman"/>
                  <w:lang w:eastAsia="sk-SK"/>
                </w:rPr>
                <w:t xml:space="preserve">OCA12. Typ výstupu (ak nie je výstup registrovaný v CREPČ alebo CREUČ) / Type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if</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is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not</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registered</w:t>
              </w:r>
              <w:proofErr w:type="spellEnd"/>
              <w:r w:rsidR="00FF6B5A" w:rsidRPr="00FF6B5A">
                <w:rPr>
                  <w:rFonts w:ascii="Calibri" w:eastAsia="Times New Roman" w:hAnsi="Calibri" w:cs="Times New Roman"/>
                  <w:lang w:eastAsia="sk-SK"/>
                </w:rPr>
                <w:t xml:space="preserve"> in CRPA or CRAA)</w:t>
              </w:r>
              <w:r w:rsidR="00FF6B5A" w:rsidRPr="00FF6B5A">
                <w:rPr>
                  <w:rFonts w:ascii="Calibri" w:eastAsia="Times New Roman" w:hAnsi="Calibri" w:cs="Times New Roman"/>
                  <w:lang w:eastAsia="sk-SK"/>
                </w:rPr>
                <w:br/>
              </w:r>
            </w:hyperlink>
          </w:p>
        </w:tc>
        <w:tc>
          <w:tcPr>
            <w:tcW w:w="0" w:type="auto"/>
            <w:shd w:val="clear" w:color="auto" w:fill="auto"/>
            <w:hideMark/>
          </w:tcPr>
          <w:p w14:paraId="13DEB50A" w14:textId="77777777" w:rsidR="00FF6B5A" w:rsidRPr="00087B3E" w:rsidRDefault="00FF6B5A" w:rsidP="00FF6B5A">
            <w:pPr>
              <w:spacing w:after="0" w:line="240" w:lineRule="auto"/>
              <w:rPr>
                <w:rFonts w:ascii="Calibri" w:eastAsia="Times New Roman" w:hAnsi="Calibri" w:cs="Times New Roman"/>
                <w:iCs/>
                <w:color w:val="000000"/>
                <w:lang w:eastAsia="sk-SK"/>
              </w:rPr>
            </w:pPr>
            <w:r w:rsidRPr="00FF6B5A">
              <w:rPr>
                <w:rFonts w:ascii="Calibri" w:eastAsia="Times New Roman" w:hAnsi="Calibri" w:cs="Times New Roman"/>
                <w:i/>
                <w:iCs/>
                <w:color w:val="000000"/>
                <w:lang w:eastAsia="sk-SK"/>
              </w:rPr>
              <w:t> </w:t>
            </w:r>
            <w:r w:rsidR="00087B3E" w:rsidRPr="00087B3E">
              <w:rPr>
                <w:rFonts w:ascii="Calibri" w:eastAsia="Times New Roman" w:hAnsi="Calibri" w:cs="Times New Roman"/>
                <w:iCs/>
                <w:color w:val="000000"/>
                <w:lang w:eastAsia="sk-SK"/>
              </w:rPr>
              <w:t>x</w:t>
            </w:r>
          </w:p>
        </w:tc>
      </w:tr>
      <w:tr w:rsidR="00FF6B5A" w:rsidRPr="00FF6B5A" w14:paraId="4AD1AB2B" w14:textId="77777777" w:rsidTr="7DD5C8C2">
        <w:trPr>
          <w:trHeight w:val="1110"/>
        </w:trPr>
        <w:tc>
          <w:tcPr>
            <w:tcW w:w="0" w:type="auto"/>
            <w:shd w:val="clear" w:color="auto" w:fill="auto"/>
            <w:vAlign w:val="bottom"/>
            <w:hideMark/>
          </w:tcPr>
          <w:p w14:paraId="1CCCB663"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vMerge/>
            <w:vAlign w:val="center"/>
            <w:hideMark/>
          </w:tcPr>
          <w:p w14:paraId="747DBA1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16592B86"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OCA13. </w:t>
            </w:r>
            <w:proofErr w:type="spellStart"/>
            <w:r w:rsidRPr="00422600">
              <w:rPr>
                <w:rFonts w:ascii="Calibri" w:eastAsia="Times New Roman" w:hAnsi="Calibri" w:cs="Times New Roman"/>
                <w:b/>
                <w:color w:val="000000"/>
                <w:lang w:eastAsia="sk-SK"/>
              </w:rPr>
              <w:t>Hyperlink</w:t>
            </w:r>
            <w:proofErr w:type="spellEnd"/>
            <w:r w:rsidRPr="00422600">
              <w:rPr>
                <w:rFonts w:ascii="Calibri" w:eastAsia="Times New Roman" w:hAnsi="Calibri" w:cs="Times New Roman"/>
                <w:b/>
                <w:color w:val="000000"/>
                <w:lang w:eastAsia="sk-SK"/>
              </w:rPr>
              <w:t xml:space="preserve"> na stránku, na ktorej je výstup sprístupnený</w:t>
            </w:r>
            <w:r w:rsidRPr="00FF6B5A">
              <w:rPr>
                <w:rFonts w:ascii="Calibri" w:eastAsia="Times New Roman" w:hAnsi="Calibri" w:cs="Times New Roman"/>
                <w:color w:val="000000"/>
                <w:lang w:eastAsia="sk-SK"/>
              </w:rPr>
              <w:t xml:space="preserve"> (úplný text, iná dokumentácia a podobne) / </w:t>
            </w:r>
            <w:proofErr w:type="spellStart"/>
            <w:r w:rsidRPr="00FF6B5A">
              <w:rPr>
                <w:rFonts w:ascii="Calibri" w:eastAsia="Times New Roman" w:hAnsi="Calibri" w:cs="Times New Roman"/>
                <w:color w:val="000000"/>
                <w:lang w:eastAsia="sk-SK"/>
              </w:rPr>
              <w:t>Hyperlink</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webpage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where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full</w:t>
            </w:r>
            <w:proofErr w:type="spellEnd"/>
            <w:r w:rsidRPr="00FF6B5A">
              <w:rPr>
                <w:rFonts w:ascii="Calibri" w:eastAsia="Times New Roman" w:hAnsi="Calibri" w:cs="Times New Roman"/>
                <w:color w:val="000000"/>
                <w:lang w:eastAsia="sk-SK"/>
              </w:rPr>
              <w:t xml:space="preserve"> text, </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documentation</w:t>
            </w:r>
            <w:proofErr w:type="spellEnd"/>
            <w:r w:rsidRPr="00FF6B5A">
              <w:rPr>
                <w:rFonts w:ascii="Calibri" w:eastAsia="Times New Roman" w:hAnsi="Calibri" w:cs="Times New Roman"/>
                <w:color w:val="000000"/>
                <w:lang w:eastAsia="sk-SK"/>
              </w:rPr>
              <w:t>, etc.)</w:t>
            </w:r>
          </w:p>
        </w:tc>
        <w:tc>
          <w:tcPr>
            <w:tcW w:w="0" w:type="auto"/>
            <w:shd w:val="clear" w:color="auto" w:fill="auto"/>
            <w:hideMark/>
          </w:tcPr>
          <w:p w14:paraId="75E77072"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56563CEA" w14:textId="77777777" w:rsidTr="7DD5C8C2">
        <w:trPr>
          <w:trHeight w:val="765"/>
        </w:trPr>
        <w:tc>
          <w:tcPr>
            <w:tcW w:w="0" w:type="auto"/>
            <w:shd w:val="clear" w:color="auto" w:fill="auto"/>
            <w:vAlign w:val="bottom"/>
            <w:hideMark/>
          </w:tcPr>
          <w:p w14:paraId="68A05DD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6B3E1843"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4835C3E4"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OCA14. </w:t>
            </w:r>
            <w:r w:rsidRPr="00422600">
              <w:rPr>
                <w:rFonts w:ascii="Calibri" w:eastAsia="Times New Roman" w:hAnsi="Calibri" w:cs="Times New Roman"/>
                <w:color w:val="000000"/>
                <w:lang w:eastAsia="sk-SK"/>
              </w:rPr>
              <w:t>Charakteristika autorského vkladu</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author's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contribution</w:t>
            </w:r>
            <w:proofErr w:type="spellEnd"/>
          </w:p>
        </w:tc>
        <w:tc>
          <w:tcPr>
            <w:tcW w:w="0" w:type="auto"/>
            <w:shd w:val="clear" w:color="auto" w:fill="auto"/>
            <w:hideMark/>
          </w:tcPr>
          <w:p w14:paraId="51A8DDEA" w14:textId="77777777" w:rsidR="00FF6B5A" w:rsidRPr="00FF6B5A" w:rsidRDefault="00422600"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x</w:t>
            </w:r>
            <w:r w:rsidR="00FF6B5A" w:rsidRPr="00FF6B5A">
              <w:rPr>
                <w:rFonts w:ascii="Calibri" w:eastAsia="Times New Roman" w:hAnsi="Calibri" w:cs="Times New Roman"/>
                <w:color w:val="000000"/>
                <w:lang w:eastAsia="sk-SK"/>
              </w:rPr>
              <w:t> </w:t>
            </w:r>
          </w:p>
        </w:tc>
      </w:tr>
      <w:tr w:rsidR="00FF6B5A" w:rsidRPr="00FF6B5A" w14:paraId="475A156F" w14:textId="77777777" w:rsidTr="7DD5C8C2">
        <w:trPr>
          <w:trHeight w:val="2310"/>
        </w:trPr>
        <w:tc>
          <w:tcPr>
            <w:tcW w:w="0" w:type="auto"/>
            <w:shd w:val="clear" w:color="auto" w:fill="auto"/>
            <w:vAlign w:val="bottom"/>
            <w:hideMark/>
          </w:tcPr>
          <w:p w14:paraId="456BADD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4EF9840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9E1F2"/>
            <w:vAlign w:val="center"/>
            <w:hideMark/>
          </w:tcPr>
          <w:p w14:paraId="554AAF5F" w14:textId="77777777" w:rsidR="00FF6B5A" w:rsidRPr="00FF6B5A" w:rsidRDefault="00E15059" w:rsidP="00532FE9">
            <w:pPr>
              <w:spacing w:after="0" w:line="240" w:lineRule="auto"/>
              <w:rPr>
                <w:rFonts w:ascii="Calibri" w:eastAsia="Times New Roman" w:hAnsi="Calibri" w:cs="Times New Roman"/>
                <w:lang w:eastAsia="sk-SK"/>
              </w:rPr>
            </w:pPr>
            <w:hyperlink r:id="rId22" w:anchor="'poznamky_explanatory notes'!A1" w:history="1">
              <w:r w:rsidR="00FF6B5A" w:rsidRPr="00FF6B5A">
                <w:rPr>
                  <w:rFonts w:ascii="Calibri" w:eastAsia="Times New Roman" w:hAnsi="Calibri" w:cs="Times New Roman"/>
                  <w:lang w:eastAsia="sk-SK"/>
                </w:rPr>
                <w:t xml:space="preserve">OCA15. </w:t>
              </w:r>
              <w:r w:rsidR="00FF6B5A" w:rsidRPr="00422600">
                <w:rPr>
                  <w:rFonts w:ascii="Calibri" w:eastAsia="Times New Roman" w:hAnsi="Calibri" w:cs="Times New Roman"/>
                  <w:b/>
                  <w:lang w:eastAsia="sk-SK"/>
                </w:rPr>
                <w:t>Anotácia výstupu s kontextovými informáciami týkajúcimi sa opisu tvorivého procesu a obsahu tvorivej činnosti a pod</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with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contextual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information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concerning</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description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creative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process</w:t>
              </w:r>
              <w:proofErr w:type="spellEnd"/>
              <w:r w:rsidR="00FF6B5A" w:rsidRPr="00FF6B5A">
                <w:rPr>
                  <w:rFonts w:ascii="Calibri" w:eastAsia="Times New Roman" w:hAnsi="Calibri" w:cs="Times New Roman"/>
                  <w:lang w:eastAsia="sk-SK"/>
                </w:rPr>
                <w:t xml:space="preserve"> and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content</w:t>
              </w:r>
              <w:proofErr w:type="spellEnd"/>
              <w:r w:rsidR="00FF6B5A" w:rsidRPr="00FF6B5A">
                <w:rPr>
                  <w:rFonts w:ascii="Calibri" w:eastAsia="Times New Roman" w:hAnsi="Calibri" w:cs="Times New Roman"/>
                  <w:lang w:eastAsia="sk-SK"/>
                </w:rPr>
                <w:t xml:space="preserve"> </w:t>
              </w:r>
              <w:r w:rsidR="00FF6B5A" w:rsidRPr="00FF6B5A">
                <w:rPr>
                  <w:rFonts w:ascii="Calibri" w:eastAsia="Times New Roman" w:hAnsi="Calibri" w:cs="Times New Roman"/>
                  <w:lang w:eastAsia="sk-SK"/>
                </w:rPr>
                <w:lastRenderedPageBreak/>
                <w:t xml:space="preserve">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etc. </w:t>
              </w:r>
              <w:r w:rsidR="00532FE9">
                <w:rPr>
                  <w:rStyle w:val="Odkaznapoznmkupodiarou"/>
                  <w:rFonts w:ascii="Calibri" w:eastAsia="Times New Roman" w:hAnsi="Calibri" w:cs="Times New Roman"/>
                  <w:lang w:eastAsia="sk-SK"/>
                </w:rPr>
                <w:footnoteReference w:id="8"/>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v slovenskom jazyku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r w:rsidR="00FF6B5A" w:rsidRPr="00FF6B5A">
                <w:rPr>
                  <w:rFonts w:ascii="Calibri" w:eastAsia="Times New Roman" w:hAnsi="Calibri" w:cs="Times New Roman"/>
                  <w:i/>
                  <w:iCs/>
                  <w:color w:val="808080"/>
                  <w:lang w:eastAsia="sk-SK"/>
                </w:rPr>
                <w:t xml:space="preserve"> in Slovak</w:t>
              </w:r>
              <w:r w:rsidR="00FF6B5A" w:rsidRPr="00FF6B5A">
                <w:rPr>
                  <w:rFonts w:ascii="Calibri" w:eastAsia="Times New Roman" w:hAnsi="Calibri" w:cs="Times New Roman"/>
                  <w:i/>
                  <w:iCs/>
                  <w:color w:val="808080"/>
                  <w:lang w:eastAsia="sk-SK"/>
                </w:rPr>
                <w:br w:type="page"/>
                <w:t xml:space="preserve">Rozsah do 200 slov v anglickom jazyku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r w:rsidR="00FF6B5A" w:rsidRPr="00FF6B5A">
                <w:rPr>
                  <w:rFonts w:ascii="Calibri" w:eastAsia="Times New Roman" w:hAnsi="Calibri" w:cs="Times New Roman"/>
                  <w:i/>
                  <w:iCs/>
                  <w:color w:val="808080"/>
                  <w:lang w:eastAsia="sk-SK"/>
                </w:rPr>
                <w:t xml:space="preserve"> in English </w:t>
              </w:r>
            </w:hyperlink>
          </w:p>
        </w:tc>
        <w:tc>
          <w:tcPr>
            <w:tcW w:w="0" w:type="auto"/>
            <w:shd w:val="clear" w:color="auto" w:fill="auto"/>
            <w:hideMark/>
          </w:tcPr>
          <w:p w14:paraId="2D36BD82" w14:textId="77777777" w:rsid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lastRenderedPageBreak/>
              <w:t> </w:t>
            </w:r>
          </w:p>
          <w:p w14:paraId="2810F095" w14:textId="77777777" w:rsidR="00422600" w:rsidRDefault="00422600" w:rsidP="00FF6B5A">
            <w:pPr>
              <w:spacing w:after="0" w:line="240" w:lineRule="auto"/>
              <w:rPr>
                <w:rFonts w:ascii="Calibri" w:eastAsia="Times New Roman" w:hAnsi="Calibri" w:cs="Times New Roman"/>
                <w:color w:val="000000"/>
                <w:lang w:eastAsia="sk-SK"/>
              </w:rPr>
            </w:pPr>
          </w:p>
          <w:p w14:paraId="2CEA3B21" w14:textId="77777777" w:rsidR="00422600" w:rsidRDefault="00422600" w:rsidP="00FF6B5A">
            <w:pPr>
              <w:spacing w:after="0" w:line="240" w:lineRule="auto"/>
              <w:rPr>
                <w:rFonts w:ascii="Calibri" w:eastAsia="Times New Roman" w:hAnsi="Calibri" w:cs="Times New Roman"/>
                <w:color w:val="000000"/>
                <w:lang w:eastAsia="sk-SK"/>
              </w:rPr>
            </w:pPr>
          </w:p>
          <w:p w14:paraId="30EB20E7" w14:textId="77777777" w:rsidR="00422600" w:rsidRPr="00FF6B5A" w:rsidRDefault="00422600" w:rsidP="00FF6B5A">
            <w:pPr>
              <w:spacing w:after="0" w:line="240" w:lineRule="auto"/>
              <w:rPr>
                <w:rFonts w:ascii="Calibri" w:eastAsia="Times New Roman" w:hAnsi="Calibri" w:cs="Times New Roman"/>
                <w:color w:val="000000"/>
                <w:lang w:eastAsia="sk-SK"/>
              </w:rPr>
            </w:pPr>
          </w:p>
        </w:tc>
      </w:tr>
      <w:tr w:rsidR="00FF6B5A" w:rsidRPr="00FF6B5A" w14:paraId="38B05182" w14:textId="77777777" w:rsidTr="7DD5C8C2">
        <w:trPr>
          <w:trHeight w:val="915"/>
        </w:trPr>
        <w:tc>
          <w:tcPr>
            <w:tcW w:w="0" w:type="auto"/>
            <w:shd w:val="clear" w:color="auto" w:fill="auto"/>
            <w:vAlign w:val="bottom"/>
            <w:hideMark/>
          </w:tcPr>
          <w:p w14:paraId="65F5232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08529B96" w14:textId="506716D0" w:rsidR="00FF6B5A" w:rsidRPr="00FF6B5A" w:rsidRDefault="00E15059" w:rsidP="00532FE9">
            <w:pPr>
              <w:spacing w:after="0" w:line="240" w:lineRule="auto"/>
              <w:rPr>
                <w:rFonts w:ascii="Calibri" w:eastAsia="Times New Roman" w:hAnsi="Calibri" w:cs="Times New Roman"/>
                <w:lang w:eastAsia="sk-SK"/>
              </w:rPr>
            </w:pPr>
            <w:hyperlink r:id="rId23" w:anchor="'poznamky_explanatory notes'!A1" w:history="1">
              <w:r w:rsidR="00FF6B5A" w:rsidRPr="00FF6B5A">
                <w:rPr>
                  <w:rFonts w:ascii="Calibri" w:eastAsia="Times New Roman" w:hAnsi="Calibri" w:cs="Times New Roman"/>
                  <w:lang w:eastAsia="sk-SK"/>
                </w:rPr>
                <w:t xml:space="preserve">OCA16. </w:t>
              </w:r>
              <w:r w:rsidR="00FF6B5A" w:rsidRPr="1B747398">
                <w:rPr>
                  <w:rFonts w:ascii="Calibri" w:eastAsia="Times New Roman" w:hAnsi="Calibri" w:cs="Times New Roman"/>
                  <w:b/>
                  <w:bCs/>
                  <w:lang w:eastAsia="sk-SK"/>
                </w:rPr>
                <w:t>Anotácia výstupu v anglickom jazyku</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in English </w:t>
              </w:r>
              <w:r w:rsidR="00532FE9">
                <w:rPr>
                  <w:rStyle w:val="Odkaznapoznmkupodiarou"/>
                  <w:rFonts w:ascii="Calibri" w:eastAsia="Times New Roman" w:hAnsi="Calibri" w:cs="Times New Roman"/>
                  <w:lang w:eastAsia="sk-SK"/>
                </w:rPr>
                <w:footnoteReference w:id="9"/>
              </w:r>
              <w:r w:rsidR="00FF6B5A" w:rsidRPr="00FF6B5A">
                <w:rPr>
                  <w:rFonts w:ascii="Calibri" w:eastAsia="Times New Roman" w:hAnsi="Calibri" w:cs="Times New Roman"/>
                  <w:lang w:eastAsia="sk-SK"/>
                </w:rPr>
                <w:br w:type="page"/>
              </w:r>
              <w:r w:rsidR="00FF6B5A" w:rsidRPr="1B747398">
                <w:rPr>
                  <w:rFonts w:ascii="Calibri" w:eastAsia="Times New Roman" w:hAnsi="Calibri" w:cs="Times New Roman"/>
                  <w:i/>
                  <w:iCs/>
                  <w:color w:val="808080"/>
                  <w:lang w:eastAsia="sk-SK"/>
                </w:rPr>
                <w:t xml:space="preserve">Rozsah do 200 slov / </w:t>
              </w:r>
              <w:proofErr w:type="spellStart"/>
              <w:r w:rsidR="00FF6B5A" w:rsidRPr="1B747398">
                <w:rPr>
                  <w:rFonts w:ascii="Calibri" w:eastAsia="Times New Roman" w:hAnsi="Calibri" w:cs="Times New Roman"/>
                  <w:i/>
                  <w:iCs/>
                  <w:color w:val="808080"/>
                  <w:lang w:eastAsia="sk-SK"/>
                </w:rPr>
                <w:t>Range</w:t>
              </w:r>
              <w:proofErr w:type="spellEnd"/>
              <w:r w:rsidR="00FF6B5A" w:rsidRPr="1B747398">
                <w:rPr>
                  <w:rFonts w:ascii="Calibri" w:eastAsia="Times New Roman" w:hAnsi="Calibri" w:cs="Times New Roman"/>
                  <w:i/>
                  <w:iCs/>
                  <w:color w:val="808080"/>
                  <w:lang w:eastAsia="sk-SK"/>
                </w:rPr>
                <w:t xml:space="preserve"> </w:t>
              </w:r>
              <w:proofErr w:type="spellStart"/>
              <w:r w:rsidR="00FF6B5A" w:rsidRPr="1B747398">
                <w:rPr>
                  <w:rFonts w:ascii="Calibri" w:eastAsia="Times New Roman" w:hAnsi="Calibri" w:cs="Times New Roman"/>
                  <w:i/>
                  <w:iCs/>
                  <w:color w:val="808080"/>
                  <w:lang w:eastAsia="sk-SK"/>
                </w:rPr>
                <w:t>up</w:t>
              </w:r>
              <w:proofErr w:type="spellEnd"/>
              <w:r w:rsidR="00FF6B5A" w:rsidRPr="1B747398">
                <w:rPr>
                  <w:rFonts w:ascii="Calibri" w:eastAsia="Times New Roman" w:hAnsi="Calibri" w:cs="Times New Roman"/>
                  <w:i/>
                  <w:iCs/>
                  <w:color w:val="808080"/>
                  <w:lang w:eastAsia="sk-SK"/>
                </w:rPr>
                <w:t xml:space="preserve"> to 200 </w:t>
              </w:r>
              <w:proofErr w:type="spellStart"/>
              <w:r w:rsidR="00FF6B5A" w:rsidRPr="1B747398">
                <w:rPr>
                  <w:rFonts w:ascii="Calibri" w:eastAsia="Times New Roman" w:hAnsi="Calibri" w:cs="Times New Roman"/>
                  <w:i/>
                  <w:iCs/>
                  <w:color w:val="808080"/>
                  <w:lang w:eastAsia="sk-SK"/>
                </w:rPr>
                <w:t>words</w:t>
              </w:r>
              <w:r w:rsidR="18001112" w:rsidRPr="1B747398">
                <w:rPr>
                  <w:rFonts w:ascii="Calibri" w:eastAsia="Times New Roman" w:hAnsi="Calibri" w:cs="Times New Roman"/>
                  <w:i/>
                  <w:iCs/>
                  <w:color w:val="808080"/>
                  <w:lang w:eastAsia="sk-SK"/>
                </w:rPr>
                <w:t>Pr</w:t>
              </w:r>
              <w:proofErr w:type="spellEnd"/>
            </w:hyperlink>
          </w:p>
        </w:tc>
        <w:tc>
          <w:tcPr>
            <w:tcW w:w="0" w:type="auto"/>
            <w:shd w:val="clear" w:color="auto" w:fill="auto"/>
            <w:hideMark/>
          </w:tcPr>
          <w:p w14:paraId="5C36ADA4" w14:textId="0D45E9B2" w:rsidR="00727828" w:rsidRPr="00FF6B5A" w:rsidRDefault="18001112" w:rsidP="00727828">
            <w:pPr>
              <w:spacing w:after="0" w:line="240" w:lineRule="auto"/>
              <w:jc w:val="both"/>
              <w:rPr>
                <w:rFonts w:ascii="Calibri" w:eastAsia="Times New Roman" w:hAnsi="Calibri" w:cs="Times New Roman"/>
                <w:color w:val="000000"/>
                <w:lang w:eastAsia="sk-SK"/>
              </w:rPr>
            </w:pPr>
            <w:proofErr w:type="spellStart"/>
            <w:r w:rsidRPr="1B747398">
              <w:rPr>
                <w:rFonts w:ascii="Calibri" w:eastAsia="Times New Roman" w:hAnsi="Calibri" w:cs="Times New Roman"/>
                <w:color w:val="000000" w:themeColor="text1"/>
                <w:lang w:eastAsia="sk-SK"/>
              </w:rPr>
              <w:t>Terrorism</w:t>
            </w:r>
            <w:proofErr w:type="spellEnd"/>
            <w:r w:rsidR="00727828" w:rsidRPr="1B747398">
              <w:rPr>
                <w:rFonts w:ascii="Calibri" w:eastAsia="Times New Roman" w:hAnsi="Calibri" w:cs="Times New Roman"/>
                <w:color w:val="000000" w:themeColor="text1"/>
                <w:lang w:eastAsia="sk-SK"/>
              </w:rPr>
              <w:t xml:space="preserve"> </w:t>
            </w:r>
            <w:proofErr w:type="spellStart"/>
            <w:r w:rsidR="11997AAE" w:rsidRPr="1B747398">
              <w:rPr>
                <w:rFonts w:ascii="Calibri" w:eastAsia="Times New Roman" w:hAnsi="Calibri" w:cs="Times New Roman"/>
                <w:color w:val="000000" w:themeColor="text1"/>
                <w:lang w:eastAsia="sk-SK"/>
              </w:rPr>
              <w:t>issues</w:t>
            </w:r>
            <w:proofErr w:type="spellEnd"/>
            <w:r w:rsidR="11997AAE" w:rsidRPr="1B747398">
              <w:rPr>
                <w:rFonts w:ascii="Calibri" w:eastAsia="Times New Roman" w:hAnsi="Calibri" w:cs="Times New Roman"/>
                <w:color w:val="000000" w:themeColor="text1"/>
                <w:lang w:eastAsia="sk-SK"/>
              </w:rPr>
              <w:t xml:space="preserve"> </w:t>
            </w:r>
            <w:r w:rsidR="00727828" w:rsidRPr="1B747398">
              <w:rPr>
                <w:rFonts w:ascii="Calibri" w:eastAsia="Times New Roman" w:hAnsi="Calibri" w:cs="Times New Roman"/>
                <w:color w:val="000000" w:themeColor="text1"/>
                <w:lang w:eastAsia="sk-SK"/>
              </w:rPr>
              <w:t xml:space="preserve">in </w:t>
            </w:r>
            <w:proofErr w:type="spellStart"/>
            <w:r w:rsidR="00727828" w:rsidRPr="1B747398">
              <w:rPr>
                <w:rFonts w:ascii="Calibri" w:eastAsia="Times New Roman" w:hAnsi="Calibri" w:cs="Times New Roman"/>
                <w:color w:val="000000" w:themeColor="text1"/>
                <w:lang w:eastAsia="sk-SK"/>
              </w:rPr>
              <w:t>the</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criminal</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procedur</w:t>
            </w:r>
            <w:r w:rsidR="00C57D67" w:rsidRPr="1B747398">
              <w:rPr>
                <w:rFonts w:ascii="Calibri" w:eastAsia="Times New Roman" w:hAnsi="Calibri" w:cs="Times New Roman"/>
                <w:color w:val="000000" w:themeColor="text1"/>
                <w:lang w:eastAsia="sk-SK"/>
              </w:rPr>
              <w:t>e</w:t>
            </w:r>
            <w:proofErr w:type="spellEnd"/>
            <w:r w:rsidR="00C57D67" w:rsidRPr="1B747398">
              <w:rPr>
                <w:rFonts w:ascii="Calibri" w:eastAsia="Times New Roman" w:hAnsi="Calibri" w:cs="Times New Roman"/>
                <w:color w:val="000000" w:themeColor="text1"/>
                <w:lang w:eastAsia="sk-SK"/>
              </w:rPr>
              <w:t xml:space="preserve"> </w:t>
            </w:r>
            <w:r w:rsidR="00727828" w:rsidRPr="1B747398">
              <w:rPr>
                <w:rFonts w:ascii="Calibri" w:eastAsia="Times New Roman" w:hAnsi="Calibri" w:cs="Times New Roman"/>
                <w:color w:val="000000" w:themeColor="text1"/>
                <w:lang w:eastAsia="sk-SK"/>
              </w:rPr>
              <w:t xml:space="preserve">as </w:t>
            </w:r>
            <w:proofErr w:type="spellStart"/>
            <w:r w:rsidR="00727828" w:rsidRPr="1B747398">
              <w:rPr>
                <w:rFonts w:ascii="Calibri" w:eastAsia="Times New Roman" w:hAnsi="Calibri" w:cs="Times New Roman"/>
                <w:color w:val="000000" w:themeColor="text1"/>
                <w:lang w:eastAsia="sk-SK"/>
              </w:rPr>
              <w:t>such</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is</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very</w:t>
            </w:r>
            <w:proofErr w:type="spellEnd"/>
            <w:r w:rsidR="00357ABE"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actual</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theme</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which</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includes</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not</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only</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the</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problem</w:t>
            </w:r>
            <w:proofErr w:type="spellEnd"/>
            <w:r w:rsidR="00727828" w:rsidRPr="1B747398">
              <w:rPr>
                <w:rFonts w:ascii="Calibri" w:eastAsia="Times New Roman" w:hAnsi="Calibri" w:cs="Times New Roman"/>
                <w:color w:val="000000" w:themeColor="text1"/>
                <w:lang w:eastAsia="sk-SK"/>
              </w:rPr>
              <w:t xml:space="preserve"> of </w:t>
            </w:r>
            <w:proofErr w:type="spellStart"/>
            <w:r w:rsidR="00727828" w:rsidRPr="1B747398">
              <w:rPr>
                <w:rFonts w:ascii="Calibri" w:eastAsia="Times New Roman" w:hAnsi="Calibri" w:cs="Times New Roman"/>
                <w:color w:val="000000" w:themeColor="text1"/>
                <w:lang w:eastAsia="sk-SK"/>
              </w:rPr>
              <w:t>the</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obtaining</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the</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relevant</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information</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for</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the</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criminal</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procedure</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but</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also</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the</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realization</w:t>
            </w:r>
            <w:proofErr w:type="spellEnd"/>
            <w:r w:rsidR="00727828" w:rsidRPr="1B747398">
              <w:rPr>
                <w:rFonts w:ascii="Calibri" w:eastAsia="Times New Roman" w:hAnsi="Calibri" w:cs="Times New Roman"/>
                <w:color w:val="000000" w:themeColor="text1"/>
                <w:lang w:eastAsia="sk-SK"/>
              </w:rPr>
              <w:t xml:space="preserve"> of </w:t>
            </w:r>
            <w:proofErr w:type="spellStart"/>
            <w:r w:rsidR="00727828" w:rsidRPr="1B747398">
              <w:rPr>
                <w:rFonts w:ascii="Calibri" w:eastAsia="Times New Roman" w:hAnsi="Calibri" w:cs="Times New Roman"/>
                <w:color w:val="000000" w:themeColor="text1"/>
                <w:lang w:eastAsia="sk-SK"/>
              </w:rPr>
              <w:t>several</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constitutional</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rights</w:t>
            </w:r>
            <w:proofErr w:type="spellEnd"/>
            <w:r w:rsidR="00727828" w:rsidRPr="1B747398">
              <w:rPr>
                <w:rFonts w:ascii="Calibri" w:eastAsia="Times New Roman" w:hAnsi="Calibri" w:cs="Times New Roman"/>
                <w:color w:val="000000" w:themeColor="text1"/>
                <w:lang w:eastAsia="sk-SK"/>
              </w:rPr>
              <w:t xml:space="preserve"> and </w:t>
            </w:r>
            <w:proofErr w:type="spellStart"/>
            <w:r w:rsidR="00727828" w:rsidRPr="1B747398">
              <w:rPr>
                <w:rFonts w:ascii="Calibri" w:eastAsia="Times New Roman" w:hAnsi="Calibri" w:cs="Times New Roman"/>
                <w:color w:val="000000" w:themeColor="text1"/>
                <w:lang w:eastAsia="sk-SK"/>
              </w:rPr>
              <w:t>rights</w:t>
            </w:r>
            <w:proofErr w:type="spellEnd"/>
            <w:r w:rsidR="00727828" w:rsidRPr="1B747398">
              <w:rPr>
                <w:rFonts w:ascii="Calibri" w:eastAsia="Times New Roman" w:hAnsi="Calibri" w:cs="Times New Roman"/>
                <w:color w:val="000000" w:themeColor="text1"/>
                <w:lang w:eastAsia="sk-SK"/>
              </w:rPr>
              <w:t xml:space="preserve"> in </w:t>
            </w:r>
            <w:proofErr w:type="spellStart"/>
            <w:r w:rsidR="00727828" w:rsidRPr="1B747398">
              <w:rPr>
                <w:rFonts w:ascii="Calibri" w:eastAsia="Times New Roman" w:hAnsi="Calibri" w:cs="Times New Roman"/>
                <w:color w:val="000000" w:themeColor="text1"/>
                <w:lang w:eastAsia="sk-SK"/>
              </w:rPr>
              <w:t>the</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criminal</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procedure</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which</w:t>
            </w:r>
            <w:proofErr w:type="spellEnd"/>
            <w:r w:rsidR="00727828" w:rsidRPr="1B747398">
              <w:rPr>
                <w:rFonts w:ascii="Calibri" w:eastAsia="Times New Roman" w:hAnsi="Calibri" w:cs="Times New Roman"/>
                <w:color w:val="000000" w:themeColor="text1"/>
                <w:lang w:eastAsia="sk-SK"/>
              </w:rPr>
              <w:t xml:space="preserve"> has </w:t>
            </w:r>
            <w:proofErr w:type="spellStart"/>
            <w:r w:rsidR="00727828" w:rsidRPr="1B747398">
              <w:rPr>
                <w:rFonts w:ascii="Calibri" w:eastAsia="Times New Roman" w:hAnsi="Calibri" w:cs="Times New Roman"/>
                <w:color w:val="000000" w:themeColor="text1"/>
                <w:lang w:eastAsia="sk-SK"/>
              </w:rPr>
              <w:t>the</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connection</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with</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the</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right</w:t>
            </w:r>
            <w:proofErr w:type="spellEnd"/>
            <w:r w:rsidR="00727828" w:rsidRPr="1B747398">
              <w:rPr>
                <w:rFonts w:ascii="Calibri" w:eastAsia="Times New Roman" w:hAnsi="Calibri" w:cs="Times New Roman"/>
                <w:color w:val="000000" w:themeColor="text1"/>
                <w:lang w:eastAsia="sk-SK"/>
              </w:rPr>
              <w:t xml:space="preserve"> to a fair trial. On </w:t>
            </w:r>
            <w:proofErr w:type="spellStart"/>
            <w:r w:rsidR="00727828" w:rsidRPr="1B747398">
              <w:rPr>
                <w:rFonts w:ascii="Calibri" w:eastAsia="Times New Roman" w:hAnsi="Calibri" w:cs="Times New Roman"/>
                <w:color w:val="000000" w:themeColor="text1"/>
                <w:lang w:eastAsia="sk-SK"/>
              </w:rPr>
              <w:t>the</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one</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hand</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the</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meaning</w:t>
            </w:r>
            <w:proofErr w:type="spellEnd"/>
            <w:r w:rsidR="00727828" w:rsidRPr="1B747398">
              <w:rPr>
                <w:rFonts w:ascii="Calibri" w:eastAsia="Times New Roman" w:hAnsi="Calibri" w:cs="Times New Roman"/>
                <w:color w:val="000000" w:themeColor="text1"/>
                <w:lang w:eastAsia="sk-SK"/>
              </w:rPr>
              <w:t xml:space="preserve"> of </w:t>
            </w:r>
            <w:proofErr w:type="spellStart"/>
            <w:r w:rsidR="00727828" w:rsidRPr="1B747398">
              <w:rPr>
                <w:rFonts w:ascii="Calibri" w:eastAsia="Times New Roman" w:hAnsi="Calibri" w:cs="Times New Roman"/>
                <w:color w:val="000000" w:themeColor="text1"/>
                <w:lang w:eastAsia="sk-SK"/>
              </w:rPr>
              <w:t>the</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evidence</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is</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obvious</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within</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the</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investigation</w:t>
            </w:r>
            <w:proofErr w:type="spellEnd"/>
            <w:r w:rsidR="00727828" w:rsidRPr="1B747398">
              <w:rPr>
                <w:rFonts w:ascii="Calibri" w:eastAsia="Times New Roman" w:hAnsi="Calibri" w:cs="Times New Roman"/>
                <w:color w:val="000000" w:themeColor="text1"/>
                <w:lang w:eastAsia="sk-SK"/>
              </w:rPr>
              <w:t xml:space="preserve"> of a </w:t>
            </w:r>
            <w:proofErr w:type="spellStart"/>
            <w:r w:rsidR="00727828" w:rsidRPr="1B747398">
              <w:rPr>
                <w:rFonts w:ascii="Calibri" w:eastAsia="Times New Roman" w:hAnsi="Calibri" w:cs="Times New Roman"/>
                <w:color w:val="000000" w:themeColor="text1"/>
                <w:lang w:eastAsia="sk-SK"/>
              </w:rPr>
              <w:t>crime</w:t>
            </w:r>
            <w:proofErr w:type="spellEnd"/>
            <w:r w:rsidR="00727828" w:rsidRPr="1B747398">
              <w:rPr>
                <w:rFonts w:ascii="Calibri" w:eastAsia="Times New Roman" w:hAnsi="Calibri" w:cs="Times New Roman"/>
                <w:color w:val="000000" w:themeColor="text1"/>
                <w:lang w:eastAsia="sk-SK"/>
              </w:rPr>
              <w:t xml:space="preserve"> and </w:t>
            </w:r>
            <w:proofErr w:type="spellStart"/>
            <w:r w:rsidR="00727828" w:rsidRPr="1B747398">
              <w:rPr>
                <w:rFonts w:ascii="Calibri" w:eastAsia="Times New Roman" w:hAnsi="Calibri" w:cs="Times New Roman"/>
                <w:color w:val="000000" w:themeColor="text1"/>
                <w:lang w:eastAsia="sk-SK"/>
              </w:rPr>
              <w:t>proof</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the</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guilty</w:t>
            </w:r>
            <w:proofErr w:type="spellEnd"/>
            <w:r w:rsidR="00727828" w:rsidRPr="1B747398">
              <w:rPr>
                <w:rFonts w:ascii="Calibri" w:eastAsia="Times New Roman" w:hAnsi="Calibri" w:cs="Times New Roman"/>
                <w:color w:val="000000" w:themeColor="text1"/>
                <w:lang w:eastAsia="sk-SK"/>
              </w:rPr>
              <w:t xml:space="preserve"> of </w:t>
            </w:r>
            <w:proofErr w:type="spellStart"/>
            <w:r w:rsidR="00727828" w:rsidRPr="1B747398">
              <w:rPr>
                <w:rFonts w:ascii="Calibri" w:eastAsia="Times New Roman" w:hAnsi="Calibri" w:cs="Times New Roman"/>
                <w:color w:val="000000" w:themeColor="text1"/>
                <w:lang w:eastAsia="sk-SK"/>
              </w:rPr>
              <w:t>its</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perpetrator</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but</w:t>
            </w:r>
            <w:proofErr w:type="spellEnd"/>
            <w:r w:rsidR="00727828" w:rsidRPr="1B747398">
              <w:rPr>
                <w:rFonts w:ascii="Calibri" w:eastAsia="Times New Roman" w:hAnsi="Calibri" w:cs="Times New Roman"/>
                <w:color w:val="000000" w:themeColor="text1"/>
                <w:lang w:eastAsia="sk-SK"/>
              </w:rPr>
              <w:t xml:space="preserve"> on </w:t>
            </w:r>
            <w:proofErr w:type="spellStart"/>
            <w:r w:rsidR="00727828" w:rsidRPr="1B747398">
              <w:rPr>
                <w:rFonts w:ascii="Calibri" w:eastAsia="Times New Roman" w:hAnsi="Calibri" w:cs="Times New Roman"/>
                <w:color w:val="000000" w:themeColor="text1"/>
                <w:lang w:eastAsia="sk-SK"/>
              </w:rPr>
              <w:t>the</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other</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hand</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the</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legal</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regulation</w:t>
            </w:r>
            <w:proofErr w:type="spellEnd"/>
            <w:r w:rsidR="00727828" w:rsidRPr="1B747398">
              <w:rPr>
                <w:rFonts w:ascii="Calibri" w:eastAsia="Times New Roman" w:hAnsi="Calibri" w:cs="Times New Roman"/>
                <w:color w:val="000000" w:themeColor="text1"/>
                <w:lang w:eastAsia="sk-SK"/>
              </w:rPr>
              <w:t xml:space="preserve"> of </w:t>
            </w:r>
            <w:proofErr w:type="spellStart"/>
            <w:r w:rsidR="00727828" w:rsidRPr="1B747398">
              <w:rPr>
                <w:rFonts w:ascii="Calibri" w:eastAsia="Times New Roman" w:hAnsi="Calibri" w:cs="Times New Roman"/>
                <w:color w:val="000000" w:themeColor="text1"/>
                <w:lang w:eastAsia="sk-SK"/>
              </w:rPr>
              <w:t>particular</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means</w:t>
            </w:r>
            <w:proofErr w:type="spellEnd"/>
            <w:r w:rsidR="00727828" w:rsidRPr="1B747398">
              <w:rPr>
                <w:rFonts w:ascii="Calibri" w:eastAsia="Times New Roman" w:hAnsi="Calibri" w:cs="Times New Roman"/>
                <w:color w:val="000000" w:themeColor="text1"/>
                <w:lang w:eastAsia="sk-SK"/>
              </w:rPr>
              <w:t xml:space="preserve"> of </w:t>
            </w:r>
            <w:proofErr w:type="spellStart"/>
            <w:r w:rsidR="00727828" w:rsidRPr="1B747398">
              <w:rPr>
                <w:rFonts w:ascii="Calibri" w:eastAsia="Times New Roman" w:hAnsi="Calibri" w:cs="Times New Roman"/>
                <w:color w:val="000000" w:themeColor="text1"/>
                <w:lang w:eastAsia="sk-SK"/>
              </w:rPr>
              <w:t>the</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evidence</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includes</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several</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guarantees</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which</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protect</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subject</w:t>
            </w:r>
            <w:r w:rsidR="00357ABE" w:rsidRPr="1B747398">
              <w:rPr>
                <w:rFonts w:ascii="Calibri" w:eastAsia="Times New Roman" w:hAnsi="Calibri" w:cs="Times New Roman"/>
                <w:color w:val="000000" w:themeColor="text1"/>
                <w:lang w:eastAsia="sk-SK"/>
              </w:rPr>
              <w:t>s</w:t>
            </w:r>
            <w:proofErr w:type="spellEnd"/>
            <w:r w:rsidR="00357ABE" w:rsidRPr="1B747398">
              <w:rPr>
                <w:rFonts w:ascii="Calibri" w:eastAsia="Times New Roman" w:hAnsi="Calibri" w:cs="Times New Roman"/>
                <w:color w:val="000000" w:themeColor="text1"/>
                <w:lang w:eastAsia="sk-SK"/>
              </w:rPr>
              <w:t xml:space="preserve"> </w:t>
            </w:r>
            <w:r w:rsidR="00727828" w:rsidRPr="1B747398">
              <w:rPr>
                <w:rFonts w:ascii="Calibri" w:eastAsia="Times New Roman" w:hAnsi="Calibri" w:cs="Times New Roman"/>
                <w:color w:val="000000" w:themeColor="text1"/>
                <w:lang w:eastAsia="sk-SK"/>
              </w:rPr>
              <w:t xml:space="preserve">of </w:t>
            </w:r>
            <w:proofErr w:type="spellStart"/>
            <w:r w:rsidR="00727828" w:rsidRPr="1B747398">
              <w:rPr>
                <w:rFonts w:ascii="Calibri" w:eastAsia="Times New Roman" w:hAnsi="Calibri" w:cs="Times New Roman"/>
                <w:color w:val="000000" w:themeColor="text1"/>
                <w:lang w:eastAsia="sk-SK"/>
              </w:rPr>
              <w:t>the</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criminal</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procedure</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against</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arbitrary</w:t>
            </w:r>
            <w:proofErr w:type="spellEnd"/>
            <w:r w:rsidR="00727828" w:rsidRPr="1B747398">
              <w:rPr>
                <w:rFonts w:ascii="Calibri" w:eastAsia="Times New Roman" w:hAnsi="Calibri" w:cs="Times New Roman"/>
                <w:color w:val="000000" w:themeColor="text1"/>
                <w:lang w:eastAsia="sk-SK"/>
              </w:rPr>
              <w:t xml:space="preserve"> and </w:t>
            </w:r>
            <w:proofErr w:type="spellStart"/>
            <w:r w:rsidR="00727828" w:rsidRPr="1B747398">
              <w:rPr>
                <w:rFonts w:ascii="Calibri" w:eastAsia="Times New Roman" w:hAnsi="Calibri" w:cs="Times New Roman"/>
                <w:color w:val="000000" w:themeColor="text1"/>
                <w:lang w:eastAsia="sk-SK"/>
              </w:rPr>
              <w:t>illegal</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process</w:t>
            </w:r>
            <w:proofErr w:type="spellEnd"/>
            <w:r w:rsidR="00727828" w:rsidRPr="1B747398">
              <w:rPr>
                <w:rFonts w:ascii="Calibri" w:eastAsia="Times New Roman" w:hAnsi="Calibri" w:cs="Times New Roman"/>
                <w:color w:val="000000" w:themeColor="text1"/>
                <w:lang w:eastAsia="sk-SK"/>
              </w:rPr>
              <w:t xml:space="preserve"> of </w:t>
            </w:r>
            <w:proofErr w:type="spellStart"/>
            <w:r w:rsidR="00727828" w:rsidRPr="1B747398">
              <w:rPr>
                <w:rFonts w:ascii="Calibri" w:eastAsia="Times New Roman" w:hAnsi="Calibri" w:cs="Times New Roman"/>
                <w:color w:val="000000" w:themeColor="text1"/>
                <w:lang w:eastAsia="sk-SK"/>
              </w:rPr>
              <w:t>prosecution</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authorities</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within</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the</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obtaining</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the</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relevant</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information</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for</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the</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criminal</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procedure</w:t>
            </w:r>
            <w:proofErr w:type="spellEnd"/>
            <w:r w:rsidR="00727828" w:rsidRPr="1B747398">
              <w:rPr>
                <w:rFonts w:ascii="Calibri" w:eastAsia="Times New Roman" w:hAnsi="Calibri" w:cs="Times New Roman"/>
                <w:color w:val="000000" w:themeColor="text1"/>
                <w:lang w:eastAsia="sk-SK"/>
              </w:rPr>
              <w:t>.</w:t>
            </w:r>
            <w:r w:rsidR="00357ABE" w:rsidRPr="1B747398">
              <w:rPr>
                <w:rFonts w:ascii="Calibri" w:eastAsia="Times New Roman" w:hAnsi="Calibri" w:cs="Times New Roman"/>
                <w:color w:val="000000" w:themeColor="text1"/>
                <w:lang w:eastAsia="sk-SK"/>
              </w:rPr>
              <w:t xml:space="preserve"> </w:t>
            </w:r>
            <w:proofErr w:type="spellStart"/>
            <w:r w:rsidR="00357ABE" w:rsidRPr="1B747398">
              <w:rPr>
                <w:rFonts w:ascii="Calibri" w:eastAsia="Times New Roman" w:hAnsi="Calibri" w:cs="Times New Roman"/>
                <w:color w:val="000000" w:themeColor="text1"/>
                <w:lang w:eastAsia="sk-SK"/>
              </w:rPr>
              <w:t>It</w:t>
            </w:r>
            <w:proofErr w:type="spellEnd"/>
            <w:r w:rsidR="00357ABE"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means</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that</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the</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legal</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regulation</w:t>
            </w:r>
            <w:proofErr w:type="spellEnd"/>
            <w:r w:rsidR="00727828" w:rsidRPr="1B747398">
              <w:rPr>
                <w:rFonts w:ascii="Calibri" w:eastAsia="Times New Roman" w:hAnsi="Calibri" w:cs="Times New Roman"/>
                <w:color w:val="000000" w:themeColor="text1"/>
                <w:lang w:eastAsia="sk-SK"/>
              </w:rPr>
              <w:t xml:space="preserve"> of </w:t>
            </w:r>
            <w:proofErr w:type="spellStart"/>
            <w:r w:rsidR="00727828" w:rsidRPr="1B747398">
              <w:rPr>
                <w:rFonts w:ascii="Calibri" w:eastAsia="Times New Roman" w:hAnsi="Calibri" w:cs="Times New Roman"/>
                <w:color w:val="000000" w:themeColor="text1"/>
                <w:lang w:eastAsia="sk-SK"/>
              </w:rPr>
              <w:t>the</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evidence</w:t>
            </w:r>
            <w:proofErr w:type="spellEnd"/>
            <w:r w:rsidR="00C57D67"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procedure</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significantly</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contribute</w:t>
            </w:r>
            <w:proofErr w:type="spellEnd"/>
            <w:r w:rsidR="00727828" w:rsidRPr="1B747398">
              <w:rPr>
                <w:rFonts w:ascii="Calibri" w:eastAsia="Times New Roman" w:hAnsi="Calibri" w:cs="Times New Roman"/>
                <w:color w:val="000000" w:themeColor="text1"/>
                <w:lang w:eastAsia="sk-SK"/>
              </w:rPr>
              <w:t xml:space="preserve"> to </w:t>
            </w:r>
            <w:proofErr w:type="spellStart"/>
            <w:r w:rsidR="00727828" w:rsidRPr="1B747398">
              <w:rPr>
                <w:rFonts w:ascii="Calibri" w:eastAsia="Times New Roman" w:hAnsi="Calibri" w:cs="Times New Roman"/>
                <w:color w:val="000000" w:themeColor="text1"/>
                <w:lang w:eastAsia="sk-SK"/>
              </w:rPr>
              <w:t>the</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reaching</w:t>
            </w:r>
            <w:proofErr w:type="spellEnd"/>
            <w:r w:rsidR="00727828" w:rsidRPr="1B747398">
              <w:rPr>
                <w:rFonts w:ascii="Calibri" w:eastAsia="Times New Roman" w:hAnsi="Calibri" w:cs="Times New Roman"/>
                <w:color w:val="000000" w:themeColor="text1"/>
                <w:lang w:eastAsia="sk-SK"/>
              </w:rPr>
              <w:t xml:space="preserve"> of </w:t>
            </w:r>
            <w:proofErr w:type="spellStart"/>
            <w:r w:rsidR="00727828" w:rsidRPr="1B747398">
              <w:rPr>
                <w:rFonts w:ascii="Calibri" w:eastAsia="Times New Roman" w:hAnsi="Calibri" w:cs="Times New Roman"/>
                <w:color w:val="000000" w:themeColor="text1"/>
                <w:lang w:eastAsia="sk-SK"/>
              </w:rPr>
              <w:t>the</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main</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aim</w:t>
            </w:r>
            <w:proofErr w:type="spellEnd"/>
            <w:r w:rsidR="00727828" w:rsidRPr="1B747398">
              <w:rPr>
                <w:rFonts w:ascii="Calibri" w:eastAsia="Times New Roman" w:hAnsi="Calibri" w:cs="Times New Roman"/>
                <w:color w:val="000000" w:themeColor="text1"/>
                <w:lang w:eastAsia="sk-SK"/>
              </w:rPr>
              <w:t xml:space="preserve"> of </w:t>
            </w:r>
            <w:proofErr w:type="spellStart"/>
            <w:r w:rsidR="00727828" w:rsidRPr="1B747398">
              <w:rPr>
                <w:rFonts w:ascii="Calibri" w:eastAsia="Times New Roman" w:hAnsi="Calibri" w:cs="Times New Roman"/>
                <w:color w:val="000000" w:themeColor="text1"/>
                <w:lang w:eastAsia="sk-SK"/>
              </w:rPr>
              <w:t>the</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criminal</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procedure</w:t>
            </w:r>
            <w:proofErr w:type="spellEnd"/>
            <w:r w:rsidR="00357ABE"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but</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it</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also</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establishes</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the</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criterions</w:t>
            </w:r>
            <w:proofErr w:type="spellEnd"/>
            <w:r w:rsidR="00727828" w:rsidRPr="1B747398">
              <w:rPr>
                <w:rFonts w:ascii="Calibri" w:eastAsia="Times New Roman" w:hAnsi="Calibri" w:cs="Times New Roman"/>
                <w:color w:val="000000" w:themeColor="text1"/>
                <w:lang w:eastAsia="sk-SK"/>
              </w:rPr>
              <w:t xml:space="preserve"> of </w:t>
            </w:r>
            <w:proofErr w:type="spellStart"/>
            <w:r w:rsidR="00727828" w:rsidRPr="1B747398">
              <w:rPr>
                <w:rFonts w:ascii="Calibri" w:eastAsia="Times New Roman" w:hAnsi="Calibri" w:cs="Times New Roman"/>
                <w:color w:val="000000" w:themeColor="text1"/>
                <w:lang w:eastAsia="sk-SK"/>
              </w:rPr>
              <w:t>the</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legal</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reaching</w:t>
            </w:r>
            <w:proofErr w:type="spellEnd"/>
            <w:r w:rsidR="00727828" w:rsidRPr="1B747398">
              <w:rPr>
                <w:rFonts w:ascii="Calibri" w:eastAsia="Times New Roman" w:hAnsi="Calibri" w:cs="Times New Roman"/>
                <w:color w:val="000000" w:themeColor="text1"/>
                <w:lang w:eastAsia="sk-SK"/>
              </w:rPr>
              <w:t xml:space="preserve"> of </w:t>
            </w:r>
            <w:proofErr w:type="spellStart"/>
            <w:r w:rsidR="00727828" w:rsidRPr="1B747398">
              <w:rPr>
                <w:rFonts w:ascii="Calibri" w:eastAsia="Times New Roman" w:hAnsi="Calibri" w:cs="Times New Roman"/>
                <w:color w:val="000000" w:themeColor="text1"/>
                <w:lang w:eastAsia="sk-SK"/>
              </w:rPr>
              <w:t>this</w:t>
            </w:r>
            <w:proofErr w:type="spellEnd"/>
            <w:r w:rsidR="00727828" w:rsidRPr="1B747398">
              <w:rPr>
                <w:rFonts w:ascii="Calibri" w:eastAsia="Times New Roman" w:hAnsi="Calibri" w:cs="Times New Roman"/>
                <w:color w:val="000000" w:themeColor="text1"/>
                <w:lang w:eastAsia="sk-SK"/>
              </w:rPr>
              <w:t xml:space="preserve"> </w:t>
            </w:r>
            <w:proofErr w:type="spellStart"/>
            <w:r w:rsidR="00727828" w:rsidRPr="1B747398">
              <w:rPr>
                <w:rFonts w:ascii="Calibri" w:eastAsia="Times New Roman" w:hAnsi="Calibri" w:cs="Times New Roman"/>
                <w:color w:val="000000" w:themeColor="text1"/>
                <w:lang w:eastAsia="sk-SK"/>
              </w:rPr>
              <w:t>aim</w:t>
            </w:r>
            <w:proofErr w:type="spellEnd"/>
            <w:r w:rsidR="00357ABE" w:rsidRPr="1B747398">
              <w:rPr>
                <w:rFonts w:ascii="Calibri" w:eastAsia="Times New Roman" w:hAnsi="Calibri" w:cs="Times New Roman"/>
                <w:color w:val="000000" w:themeColor="text1"/>
                <w:lang w:eastAsia="sk-SK"/>
              </w:rPr>
              <w:t>.</w:t>
            </w:r>
            <w:r w:rsidR="00C57D67" w:rsidRPr="1B747398">
              <w:rPr>
                <w:rFonts w:ascii="Calibri" w:eastAsia="Times New Roman" w:hAnsi="Calibri" w:cs="Times New Roman"/>
                <w:color w:val="000000" w:themeColor="text1"/>
                <w:lang w:eastAsia="sk-SK"/>
              </w:rPr>
              <w:t xml:space="preserve"> </w:t>
            </w:r>
            <w:proofErr w:type="spellStart"/>
            <w:r w:rsidR="00357ABE" w:rsidRPr="1B747398">
              <w:rPr>
                <w:rFonts w:ascii="Calibri" w:eastAsia="Times New Roman" w:hAnsi="Calibri" w:cs="Times New Roman"/>
                <w:color w:val="000000" w:themeColor="text1"/>
                <w:lang w:eastAsia="sk-SK"/>
              </w:rPr>
              <w:t>Such</w:t>
            </w:r>
            <w:proofErr w:type="spellEnd"/>
            <w:r w:rsidR="00357ABE" w:rsidRPr="1B747398">
              <w:rPr>
                <w:rFonts w:ascii="Calibri" w:eastAsia="Times New Roman" w:hAnsi="Calibri" w:cs="Times New Roman"/>
                <w:color w:val="000000" w:themeColor="text1"/>
                <w:lang w:eastAsia="sk-SK"/>
              </w:rPr>
              <w:t xml:space="preserve"> a </w:t>
            </w:r>
            <w:proofErr w:type="spellStart"/>
            <w:r w:rsidR="00357ABE" w:rsidRPr="1B747398">
              <w:rPr>
                <w:rFonts w:ascii="Calibri" w:eastAsia="Times New Roman" w:hAnsi="Calibri" w:cs="Times New Roman"/>
                <w:color w:val="000000" w:themeColor="text1"/>
                <w:lang w:eastAsia="sk-SK"/>
              </w:rPr>
              <w:t>criterions</w:t>
            </w:r>
            <w:proofErr w:type="spellEnd"/>
            <w:r w:rsidR="00357ABE" w:rsidRPr="1B747398">
              <w:rPr>
                <w:rFonts w:ascii="Calibri" w:eastAsia="Times New Roman" w:hAnsi="Calibri" w:cs="Times New Roman"/>
                <w:color w:val="000000" w:themeColor="text1"/>
                <w:lang w:eastAsia="sk-SK"/>
              </w:rPr>
              <w:t xml:space="preserve"> are </w:t>
            </w:r>
            <w:proofErr w:type="spellStart"/>
            <w:r w:rsidR="00357ABE" w:rsidRPr="1B747398">
              <w:rPr>
                <w:rFonts w:ascii="Calibri" w:eastAsia="Times New Roman" w:hAnsi="Calibri" w:cs="Times New Roman"/>
                <w:color w:val="000000" w:themeColor="text1"/>
                <w:lang w:eastAsia="sk-SK"/>
              </w:rPr>
              <w:t>also</w:t>
            </w:r>
            <w:proofErr w:type="spellEnd"/>
            <w:r w:rsidR="00357ABE" w:rsidRPr="1B747398">
              <w:rPr>
                <w:rFonts w:ascii="Calibri" w:eastAsia="Times New Roman" w:hAnsi="Calibri" w:cs="Times New Roman"/>
                <w:color w:val="000000" w:themeColor="text1"/>
                <w:lang w:eastAsia="sk-SK"/>
              </w:rPr>
              <w:t xml:space="preserve"> </w:t>
            </w:r>
            <w:proofErr w:type="spellStart"/>
            <w:r w:rsidR="00357ABE" w:rsidRPr="1B747398">
              <w:rPr>
                <w:rFonts w:ascii="Calibri" w:eastAsia="Times New Roman" w:hAnsi="Calibri" w:cs="Times New Roman"/>
                <w:color w:val="000000" w:themeColor="text1"/>
                <w:lang w:eastAsia="sk-SK"/>
              </w:rPr>
              <w:t>applied</w:t>
            </w:r>
            <w:proofErr w:type="spellEnd"/>
            <w:r w:rsidR="00357ABE" w:rsidRPr="1B747398">
              <w:rPr>
                <w:rFonts w:ascii="Calibri" w:eastAsia="Times New Roman" w:hAnsi="Calibri" w:cs="Times New Roman"/>
                <w:color w:val="000000" w:themeColor="text1"/>
                <w:lang w:eastAsia="sk-SK"/>
              </w:rPr>
              <w:t xml:space="preserve"> </w:t>
            </w:r>
            <w:proofErr w:type="spellStart"/>
            <w:r w:rsidR="00357ABE" w:rsidRPr="1B747398">
              <w:rPr>
                <w:rFonts w:ascii="Calibri" w:eastAsia="Times New Roman" w:hAnsi="Calibri" w:cs="Times New Roman"/>
                <w:color w:val="000000" w:themeColor="text1"/>
                <w:lang w:eastAsia="sk-SK"/>
              </w:rPr>
              <w:t>within</w:t>
            </w:r>
            <w:proofErr w:type="spellEnd"/>
            <w:r w:rsidR="00357ABE" w:rsidRPr="1B747398">
              <w:rPr>
                <w:rFonts w:ascii="Calibri" w:eastAsia="Times New Roman" w:hAnsi="Calibri" w:cs="Times New Roman"/>
                <w:color w:val="000000" w:themeColor="text1"/>
                <w:lang w:eastAsia="sk-SK"/>
              </w:rPr>
              <w:t xml:space="preserve"> </w:t>
            </w:r>
            <w:proofErr w:type="spellStart"/>
            <w:r w:rsidR="00357ABE" w:rsidRPr="1B747398">
              <w:rPr>
                <w:rFonts w:ascii="Calibri" w:eastAsia="Times New Roman" w:hAnsi="Calibri" w:cs="Times New Roman"/>
                <w:color w:val="000000" w:themeColor="text1"/>
                <w:lang w:eastAsia="sk-SK"/>
              </w:rPr>
              <w:t>the</w:t>
            </w:r>
            <w:proofErr w:type="spellEnd"/>
            <w:r w:rsidR="00357ABE" w:rsidRPr="1B747398">
              <w:rPr>
                <w:rFonts w:ascii="Calibri" w:eastAsia="Times New Roman" w:hAnsi="Calibri" w:cs="Times New Roman"/>
                <w:color w:val="000000" w:themeColor="text1"/>
                <w:lang w:eastAsia="sk-SK"/>
              </w:rPr>
              <w:t xml:space="preserve"> </w:t>
            </w:r>
            <w:proofErr w:type="spellStart"/>
            <w:r w:rsidR="00357ABE" w:rsidRPr="1B747398">
              <w:rPr>
                <w:rFonts w:ascii="Calibri" w:eastAsia="Times New Roman" w:hAnsi="Calibri" w:cs="Times New Roman"/>
                <w:color w:val="000000" w:themeColor="text1"/>
                <w:lang w:eastAsia="sk-SK"/>
              </w:rPr>
              <w:t>interrogation</w:t>
            </w:r>
            <w:proofErr w:type="spellEnd"/>
            <w:r w:rsidR="00357ABE" w:rsidRPr="1B747398">
              <w:rPr>
                <w:rFonts w:ascii="Calibri" w:eastAsia="Times New Roman" w:hAnsi="Calibri" w:cs="Times New Roman"/>
                <w:color w:val="000000" w:themeColor="text1"/>
                <w:lang w:eastAsia="sk-SK"/>
              </w:rPr>
              <w:t xml:space="preserve"> of </w:t>
            </w:r>
            <w:proofErr w:type="spellStart"/>
            <w:r w:rsidR="0624FDC1" w:rsidRPr="1B747398">
              <w:rPr>
                <w:rFonts w:ascii="Calibri" w:eastAsia="Times New Roman" w:hAnsi="Calibri" w:cs="Times New Roman"/>
                <w:color w:val="000000" w:themeColor="text1"/>
                <w:lang w:eastAsia="sk-SK"/>
              </w:rPr>
              <w:t>terrorist</w:t>
            </w:r>
            <w:proofErr w:type="spellEnd"/>
            <w:r w:rsidR="0624FDC1" w:rsidRPr="1B747398">
              <w:rPr>
                <w:rFonts w:ascii="Calibri" w:eastAsia="Times New Roman" w:hAnsi="Calibri" w:cs="Times New Roman"/>
                <w:color w:val="000000" w:themeColor="text1"/>
                <w:lang w:eastAsia="sk-SK"/>
              </w:rPr>
              <w:t xml:space="preserve"> </w:t>
            </w:r>
            <w:proofErr w:type="spellStart"/>
            <w:r w:rsidR="0624FDC1" w:rsidRPr="1B747398">
              <w:rPr>
                <w:rFonts w:ascii="Calibri" w:eastAsia="Times New Roman" w:hAnsi="Calibri" w:cs="Times New Roman"/>
                <w:color w:val="000000" w:themeColor="text1"/>
                <w:lang w:eastAsia="sk-SK"/>
              </w:rPr>
              <w:t>suspect</w:t>
            </w:r>
            <w:proofErr w:type="spellEnd"/>
            <w:r w:rsidR="0624FDC1" w:rsidRPr="1B747398">
              <w:rPr>
                <w:rFonts w:ascii="Calibri" w:eastAsia="Times New Roman" w:hAnsi="Calibri" w:cs="Times New Roman"/>
                <w:color w:val="000000" w:themeColor="text1"/>
                <w:lang w:eastAsia="sk-SK"/>
              </w:rPr>
              <w:t xml:space="preserve"> </w:t>
            </w:r>
            <w:r w:rsidR="00F6519F" w:rsidRPr="1B747398">
              <w:rPr>
                <w:rFonts w:ascii="Calibri" w:eastAsia="Times New Roman" w:hAnsi="Calibri" w:cs="Times New Roman"/>
                <w:color w:val="000000" w:themeColor="text1"/>
                <w:lang w:eastAsia="sk-SK"/>
              </w:rPr>
              <w:t xml:space="preserve">in </w:t>
            </w:r>
            <w:proofErr w:type="spellStart"/>
            <w:r w:rsidR="00F6519F" w:rsidRPr="1B747398">
              <w:rPr>
                <w:rFonts w:ascii="Calibri" w:eastAsia="Times New Roman" w:hAnsi="Calibri" w:cs="Times New Roman"/>
                <w:color w:val="000000" w:themeColor="text1"/>
                <w:lang w:eastAsia="sk-SK"/>
              </w:rPr>
              <w:t>criminal</w:t>
            </w:r>
            <w:proofErr w:type="spellEnd"/>
            <w:r w:rsidR="00F6519F" w:rsidRPr="1B747398">
              <w:rPr>
                <w:rFonts w:ascii="Calibri" w:eastAsia="Times New Roman" w:hAnsi="Calibri" w:cs="Times New Roman"/>
                <w:color w:val="000000" w:themeColor="text1"/>
                <w:lang w:eastAsia="sk-SK"/>
              </w:rPr>
              <w:t xml:space="preserve"> </w:t>
            </w:r>
            <w:proofErr w:type="spellStart"/>
            <w:r w:rsidR="00F6519F" w:rsidRPr="1B747398">
              <w:rPr>
                <w:rFonts w:ascii="Calibri" w:eastAsia="Times New Roman" w:hAnsi="Calibri" w:cs="Times New Roman"/>
                <w:color w:val="000000" w:themeColor="text1"/>
                <w:lang w:eastAsia="sk-SK"/>
              </w:rPr>
              <w:t>proceedings</w:t>
            </w:r>
            <w:proofErr w:type="spellEnd"/>
            <w:r w:rsidR="00F6519F" w:rsidRPr="1B747398">
              <w:rPr>
                <w:rFonts w:ascii="Calibri" w:eastAsia="Times New Roman" w:hAnsi="Calibri" w:cs="Times New Roman"/>
                <w:color w:val="000000" w:themeColor="text1"/>
                <w:lang w:eastAsia="sk-SK"/>
              </w:rPr>
              <w:t xml:space="preserve"> </w:t>
            </w:r>
            <w:r w:rsidR="00357ABE" w:rsidRPr="1B747398">
              <w:rPr>
                <w:rFonts w:ascii="Calibri" w:eastAsia="Times New Roman" w:hAnsi="Calibri" w:cs="Times New Roman"/>
                <w:color w:val="000000" w:themeColor="text1"/>
                <w:lang w:eastAsia="sk-SK"/>
              </w:rPr>
              <w:t xml:space="preserve">. </w:t>
            </w:r>
            <w:proofErr w:type="spellStart"/>
            <w:r w:rsidR="00357ABE" w:rsidRPr="1B747398">
              <w:rPr>
                <w:rFonts w:ascii="Calibri" w:eastAsia="Times New Roman" w:hAnsi="Calibri" w:cs="Times New Roman"/>
                <w:color w:val="000000" w:themeColor="text1"/>
                <w:lang w:eastAsia="sk-SK"/>
              </w:rPr>
              <w:t>The</w:t>
            </w:r>
            <w:proofErr w:type="spellEnd"/>
            <w:r w:rsidR="00357ABE" w:rsidRPr="1B747398">
              <w:rPr>
                <w:rFonts w:ascii="Calibri" w:eastAsia="Times New Roman" w:hAnsi="Calibri" w:cs="Times New Roman"/>
                <w:color w:val="000000" w:themeColor="text1"/>
                <w:lang w:eastAsia="sk-SK"/>
              </w:rPr>
              <w:t xml:space="preserve"> output </w:t>
            </w:r>
            <w:proofErr w:type="spellStart"/>
            <w:r w:rsidR="00357ABE" w:rsidRPr="1B747398">
              <w:rPr>
                <w:rFonts w:ascii="Calibri" w:eastAsia="Times New Roman" w:hAnsi="Calibri" w:cs="Times New Roman"/>
                <w:color w:val="000000" w:themeColor="text1"/>
                <w:lang w:eastAsia="sk-SK"/>
              </w:rPr>
              <w:t>analyzed</w:t>
            </w:r>
            <w:proofErr w:type="spellEnd"/>
            <w:r w:rsidR="00357ABE" w:rsidRPr="1B747398">
              <w:rPr>
                <w:rFonts w:ascii="Calibri" w:eastAsia="Times New Roman" w:hAnsi="Calibri" w:cs="Times New Roman"/>
                <w:color w:val="000000" w:themeColor="text1"/>
                <w:lang w:eastAsia="sk-SK"/>
              </w:rPr>
              <w:t xml:space="preserve"> </w:t>
            </w:r>
            <w:proofErr w:type="spellStart"/>
            <w:r w:rsidR="00357ABE" w:rsidRPr="1B747398">
              <w:rPr>
                <w:rFonts w:ascii="Calibri" w:eastAsia="Times New Roman" w:hAnsi="Calibri" w:cs="Times New Roman"/>
                <w:color w:val="000000" w:themeColor="text1"/>
                <w:lang w:eastAsia="sk-SK"/>
              </w:rPr>
              <w:t>these</w:t>
            </w:r>
            <w:proofErr w:type="spellEnd"/>
            <w:r w:rsidR="00357ABE" w:rsidRPr="1B747398">
              <w:rPr>
                <w:rFonts w:ascii="Calibri" w:eastAsia="Times New Roman" w:hAnsi="Calibri" w:cs="Times New Roman"/>
                <w:color w:val="000000" w:themeColor="text1"/>
                <w:lang w:eastAsia="sk-SK"/>
              </w:rPr>
              <w:t xml:space="preserve"> </w:t>
            </w:r>
            <w:proofErr w:type="spellStart"/>
            <w:r w:rsidR="00357ABE" w:rsidRPr="1B747398">
              <w:rPr>
                <w:rFonts w:ascii="Calibri" w:eastAsia="Times New Roman" w:hAnsi="Calibri" w:cs="Times New Roman"/>
                <w:color w:val="000000" w:themeColor="text1"/>
                <w:lang w:eastAsia="sk-SK"/>
              </w:rPr>
              <w:t>criterions</w:t>
            </w:r>
            <w:proofErr w:type="spellEnd"/>
            <w:r w:rsidR="00357ABE" w:rsidRPr="1B747398">
              <w:rPr>
                <w:rFonts w:ascii="Calibri" w:eastAsia="Times New Roman" w:hAnsi="Calibri" w:cs="Times New Roman"/>
                <w:color w:val="000000" w:themeColor="text1"/>
                <w:lang w:eastAsia="sk-SK"/>
              </w:rPr>
              <w:t xml:space="preserve"> and </w:t>
            </w:r>
            <w:proofErr w:type="spellStart"/>
            <w:r w:rsidR="00357ABE" w:rsidRPr="1B747398">
              <w:rPr>
                <w:rFonts w:ascii="Calibri" w:eastAsia="Times New Roman" w:hAnsi="Calibri" w:cs="Times New Roman"/>
                <w:color w:val="000000" w:themeColor="text1"/>
                <w:lang w:eastAsia="sk-SK"/>
              </w:rPr>
              <w:t>requirements</w:t>
            </w:r>
            <w:proofErr w:type="spellEnd"/>
            <w:r w:rsidR="00357ABE" w:rsidRPr="1B747398">
              <w:rPr>
                <w:rFonts w:ascii="Calibri" w:eastAsia="Times New Roman" w:hAnsi="Calibri" w:cs="Times New Roman"/>
                <w:color w:val="000000" w:themeColor="text1"/>
                <w:lang w:eastAsia="sk-SK"/>
              </w:rPr>
              <w:t xml:space="preserve"> of </w:t>
            </w:r>
            <w:proofErr w:type="spellStart"/>
            <w:r w:rsidR="00357ABE" w:rsidRPr="1B747398">
              <w:rPr>
                <w:rFonts w:ascii="Calibri" w:eastAsia="Times New Roman" w:hAnsi="Calibri" w:cs="Times New Roman"/>
                <w:color w:val="000000" w:themeColor="text1"/>
                <w:lang w:eastAsia="sk-SK"/>
              </w:rPr>
              <w:t>the</w:t>
            </w:r>
            <w:proofErr w:type="spellEnd"/>
            <w:r w:rsidR="00357ABE" w:rsidRPr="1B747398">
              <w:rPr>
                <w:rFonts w:ascii="Calibri" w:eastAsia="Times New Roman" w:hAnsi="Calibri" w:cs="Times New Roman"/>
                <w:color w:val="000000" w:themeColor="text1"/>
                <w:lang w:eastAsia="sk-SK"/>
              </w:rPr>
              <w:t xml:space="preserve"> </w:t>
            </w:r>
            <w:proofErr w:type="spellStart"/>
            <w:r w:rsidR="00357ABE" w:rsidRPr="1B747398">
              <w:rPr>
                <w:rFonts w:ascii="Calibri" w:eastAsia="Times New Roman" w:hAnsi="Calibri" w:cs="Times New Roman"/>
                <w:color w:val="000000" w:themeColor="text1"/>
                <w:lang w:eastAsia="sk-SK"/>
              </w:rPr>
              <w:t>relevant</w:t>
            </w:r>
            <w:proofErr w:type="spellEnd"/>
            <w:r w:rsidR="00357ABE" w:rsidRPr="1B747398">
              <w:rPr>
                <w:rFonts w:ascii="Calibri" w:eastAsia="Times New Roman" w:hAnsi="Calibri" w:cs="Times New Roman"/>
                <w:color w:val="000000" w:themeColor="text1"/>
                <w:lang w:eastAsia="sk-SK"/>
              </w:rPr>
              <w:t xml:space="preserve"> </w:t>
            </w:r>
            <w:proofErr w:type="spellStart"/>
            <w:r w:rsidR="00357ABE" w:rsidRPr="1B747398">
              <w:rPr>
                <w:rFonts w:ascii="Calibri" w:eastAsia="Times New Roman" w:hAnsi="Calibri" w:cs="Times New Roman"/>
                <w:color w:val="000000" w:themeColor="text1"/>
                <w:lang w:eastAsia="sk-SK"/>
              </w:rPr>
              <w:t>legislation</w:t>
            </w:r>
            <w:proofErr w:type="spellEnd"/>
            <w:r w:rsidR="00357ABE" w:rsidRPr="1B747398">
              <w:rPr>
                <w:rFonts w:ascii="Calibri" w:eastAsia="Times New Roman" w:hAnsi="Calibri" w:cs="Times New Roman"/>
                <w:color w:val="000000" w:themeColor="text1"/>
                <w:lang w:eastAsia="sk-SK"/>
              </w:rPr>
              <w:t xml:space="preserve"> and </w:t>
            </w:r>
            <w:proofErr w:type="spellStart"/>
            <w:r w:rsidR="00357ABE" w:rsidRPr="1B747398">
              <w:rPr>
                <w:rFonts w:ascii="Calibri" w:eastAsia="Times New Roman" w:hAnsi="Calibri" w:cs="Times New Roman"/>
                <w:color w:val="000000" w:themeColor="text1"/>
                <w:lang w:eastAsia="sk-SK"/>
              </w:rPr>
              <w:t>identified</w:t>
            </w:r>
            <w:proofErr w:type="spellEnd"/>
            <w:r w:rsidR="00357ABE" w:rsidRPr="1B747398">
              <w:rPr>
                <w:rFonts w:ascii="Calibri" w:eastAsia="Times New Roman" w:hAnsi="Calibri" w:cs="Times New Roman"/>
                <w:color w:val="000000" w:themeColor="text1"/>
                <w:lang w:eastAsia="sk-SK"/>
              </w:rPr>
              <w:t xml:space="preserve"> </w:t>
            </w:r>
            <w:proofErr w:type="spellStart"/>
            <w:r w:rsidR="00357ABE" w:rsidRPr="1B747398">
              <w:rPr>
                <w:rFonts w:ascii="Calibri" w:eastAsia="Times New Roman" w:hAnsi="Calibri" w:cs="Times New Roman"/>
                <w:color w:val="000000" w:themeColor="text1"/>
                <w:lang w:eastAsia="sk-SK"/>
              </w:rPr>
              <w:t>the</w:t>
            </w:r>
            <w:proofErr w:type="spellEnd"/>
            <w:r w:rsidR="00357ABE" w:rsidRPr="1B747398">
              <w:rPr>
                <w:rFonts w:ascii="Calibri" w:eastAsia="Times New Roman" w:hAnsi="Calibri" w:cs="Times New Roman"/>
                <w:color w:val="000000" w:themeColor="text1"/>
                <w:lang w:eastAsia="sk-SK"/>
              </w:rPr>
              <w:t xml:space="preserve"> most </w:t>
            </w:r>
            <w:proofErr w:type="spellStart"/>
            <w:r w:rsidR="00357ABE" w:rsidRPr="1B747398">
              <w:rPr>
                <w:rFonts w:ascii="Calibri" w:eastAsia="Times New Roman" w:hAnsi="Calibri" w:cs="Times New Roman"/>
                <w:color w:val="000000" w:themeColor="text1"/>
                <w:lang w:eastAsia="sk-SK"/>
              </w:rPr>
              <w:t>important</w:t>
            </w:r>
            <w:proofErr w:type="spellEnd"/>
            <w:r w:rsidR="00357ABE" w:rsidRPr="1B747398">
              <w:rPr>
                <w:rFonts w:ascii="Calibri" w:eastAsia="Times New Roman" w:hAnsi="Calibri" w:cs="Times New Roman"/>
                <w:color w:val="000000" w:themeColor="text1"/>
                <w:lang w:eastAsia="sk-SK"/>
              </w:rPr>
              <w:t xml:space="preserve"> </w:t>
            </w:r>
            <w:proofErr w:type="spellStart"/>
            <w:r w:rsidR="00357ABE" w:rsidRPr="1B747398">
              <w:rPr>
                <w:rFonts w:ascii="Calibri" w:eastAsia="Times New Roman" w:hAnsi="Calibri" w:cs="Times New Roman"/>
                <w:color w:val="000000" w:themeColor="text1"/>
                <w:lang w:eastAsia="sk-SK"/>
              </w:rPr>
              <w:t>legal</w:t>
            </w:r>
            <w:proofErr w:type="spellEnd"/>
            <w:r w:rsidR="00357ABE" w:rsidRPr="1B747398">
              <w:rPr>
                <w:rFonts w:ascii="Calibri" w:eastAsia="Times New Roman" w:hAnsi="Calibri" w:cs="Times New Roman"/>
                <w:color w:val="000000" w:themeColor="text1"/>
                <w:lang w:eastAsia="sk-SK"/>
              </w:rPr>
              <w:t xml:space="preserve"> </w:t>
            </w:r>
            <w:proofErr w:type="spellStart"/>
            <w:r w:rsidR="00C57D67" w:rsidRPr="1B747398">
              <w:rPr>
                <w:rFonts w:ascii="Calibri" w:eastAsia="Times New Roman" w:hAnsi="Calibri" w:cs="Times New Roman"/>
                <w:color w:val="000000" w:themeColor="text1"/>
                <w:lang w:eastAsia="sk-SK"/>
              </w:rPr>
              <w:t>loop</w:t>
            </w:r>
            <w:r w:rsidR="00357ABE" w:rsidRPr="1B747398">
              <w:rPr>
                <w:rFonts w:ascii="Calibri" w:eastAsia="Times New Roman" w:hAnsi="Calibri" w:cs="Times New Roman"/>
                <w:color w:val="000000" w:themeColor="text1"/>
                <w:lang w:eastAsia="sk-SK"/>
              </w:rPr>
              <w:t>holes</w:t>
            </w:r>
            <w:proofErr w:type="spellEnd"/>
            <w:r w:rsidR="00C57D67" w:rsidRPr="1B747398">
              <w:rPr>
                <w:rFonts w:ascii="Calibri" w:eastAsia="Times New Roman" w:hAnsi="Calibri" w:cs="Times New Roman"/>
                <w:color w:val="000000" w:themeColor="text1"/>
                <w:lang w:eastAsia="sk-SK"/>
              </w:rPr>
              <w:t xml:space="preserve"> </w:t>
            </w:r>
            <w:proofErr w:type="spellStart"/>
            <w:r w:rsidR="00357ABE" w:rsidRPr="1B747398">
              <w:rPr>
                <w:rFonts w:ascii="Calibri" w:eastAsia="Times New Roman" w:hAnsi="Calibri" w:cs="Times New Roman"/>
                <w:color w:val="000000" w:themeColor="text1"/>
                <w:lang w:eastAsia="sk-SK"/>
              </w:rPr>
              <w:t>that</w:t>
            </w:r>
            <w:proofErr w:type="spellEnd"/>
            <w:r w:rsidR="00357ABE" w:rsidRPr="1B747398">
              <w:rPr>
                <w:rFonts w:ascii="Calibri" w:eastAsia="Times New Roman" w:hAnsi="Calibri" w:cs="Times New Roman"/>
                <w:color w:val="000000" w:themeColor="text1"/>
                <w:lang w:eastAsia="sk-SK"/>
              </w:rPr>
              <w:t xml:space="preserve"> </w:t>
            </w:r>
            <w:proofErr w:type="spellStart"/>
            <w:r w:rsidR="00357ABE" w:rsidRPr="1B747398">
              <w:rPr>
                <w:rFonts w:ascii="Calibri" w:eastAsia="Times New Roman" w:hAnsi="Calibri" w:cs="Times New Roman"/>
                <w:color w:val="000000" w:themeColor="text1"/>
                <w:lang w:eastAsia="sk-SK"/>
              </w:rPr>
              <w:t>cause</w:t>
            </w:r>
            <w:proofErr w:type="spellEnd"/>
            <w:r w:rsidR="00357ABE" w:rsidRPr="1B747398">
              <w:rPr>
                <w:rFonts w:ascii="Calibri" w:eastAsia="Times New Roman" w:hAnsi="Calibri" w:cs="Times New Roman"/>
                <w:color w:val="000000" w:themeColor="text1"/>
                <w:lang w:eastAsia="sk-SK"/>
              </w:rPr>
              <w:t xml:space="preserve"> </w:t>
            </w:r>
            <w:proofErr w:type="spellStart"/>
            <w:r w:rsidR="00357ABE" w:rsidRPr="1B747398">
              <w:rPr>
                <w:rFonts w:ascii="Calibri" w:eastAsia="Times New Roman" w:hAnsi="Calibri" w:cs="Times New Roman"/>
                <w:color w:val="000000" w:themeColor="text1"/>
                <w:lang w:eastAsia="sk-SK"/>
              </w:rPr>
              <w:t>the</w:t>
            </w:r>
            <w:proofErr w:type="spellEnd"/>
            <w:r w:rsidR="00357ABE" w:rsidRPr="1B747398">
              <w:rPr>
                <w:rFonts w:ascii="Calibri" w:eastAsia="Times New Roman" w:hAnsi="Calibri" w:cs="Times New Roman"/>
                <w:color w:val="000000" w:themeColor="text1"/>
                <w:lang w:eastAsia="sk-SK"/>
              </w:rPr>
              <w:t xml:space="preserve"> most </w:t>
            </w:r>
            <w:proofErr w:type="spellStart"/>
            <w:r w:rsidR="00357ABE" w:rsidRPr="1B747398">
              <w:rPr>
                <w:rFonts w:ascii="Calibri" w:eastAsia="Times New Roman" w:hAnsi="Calibri" w:cs="Times New Roman"/>
                <w:color w:val="000000" w:themeColor="text1"/>
                <w:lang w:eastAsia="sk-SK"/>
              </w:rPr>
              <w:t>significant</w:t>
            </w:r>
            <w:proofErr w:type="spellEnd"/>
            <w:r w:rsidR="00357ABE" w:rsidRPr="1B747398">
              <w:rPr>
                <w:rFonts w:ascii="Calibri" w:eastAsia="Times New Roman" w:hAnsi="Calibri" w:cs="Times New Roman"/>
                <w:color w:val="000000" w:themeColor="text1"/>
                <w:lang w:eastAsia="sk-SK"/>
              </w:rPr>
              <w:t xml:space="preserve"> </w:t>
            </w:r>
            <w:proofErr w:type="spellStart"/>
            <w:r w:rsidR="00357ABE" w:rsidRPr="1B747398">
              <w:rPr>
                <w:rFonts w:ascii="Calibri" w:eastAsia="Times New Roman" w:hAnsi="Calibri" w:cs="Times New Roman"/>
                <w:color w:val="000000" w:themeColor="text1"/>
                <w:lang w:eastAsia="sk-SK"/>
              </w:rPr>
              <w:t>application</w:t>
            </w:r>
            <w:proofErr w:type="spellEnd"/>
            <w:r w:rsidR="00357ABE" w:rsidRPr="1B747398">
              <w:rPr>
                <w:rFonts w:ascii="Calibri" w:eastAsia="Times New Roman" w:hAnsi="Calibri" w:cs="Times New Roman"/>
                <w:color w:val="000000" w:themeColor="text1"/>
                <w:lang w:eastAsia="sk-SK"/>
              </w:rPr>
              <w:t xml:space="preserve"> </w:t>
            </w:r>
            <w:proofErr w:type="spellStart"/>
            <w:r w:rsidR="00357ABE" w:rsidRPr="1B747398">
              <w:rPr>
                <w:rFonts w:ascii="Calibri" w:eastAsia="Times New Roman" w:hAnsi="Calibri" w:cs="Times New Roman"/>
                <w:color w:val="000000" w:themeColor="text1"/>
                <w:lang w:eastAsia="sk-SK"/>
              </w:rPr>
              <w:t>problems</w:t>
            </w:r>
            <w:proofErr w:type="spellEnd"/>
            <w:r w:rsidR="00F6519F" w:rsidRPr="1B747398">
              <w:rPr>
                <w:rFonts w:ascii="Calibri" w:eastAsia="Times New Roman" w:hAnsi="Calibri" w:cs="Times New Roman"/>
                <w:color w:val="000000" w:themeColor="text1"/>
                <w:lang w:eastAsia="sk-SK"/>
              </w:rPr>
              <w:t>.</w:t>
            </w:r>
          </w:p>
        </w:tc>
      </w:tr>
      <w:tr w:rsidR="00FF6B5A" w:rsidRPr="00FF6B5A" w14:paraId="2F1C6838" w14:textId="77777777" w:rsidTr="7DD5C8C2">
        <w:trPr>
          <w:trHeight w:val="810"/>
        </w:trPr>
        <w:tc>
          <w:tcPr>
            <w:tcW w:w="0" w:type="auto"/>
            <w:shd w:val="clear" w:color="auto" w:fill="auto"/>
            <w:vAlign w:val="bottom"/>
            <w:hideMark/>
          </w:tcPr>
          <w:p w14:paraId="5F33B56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5DC30DB4"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OCA17. </w:t>
            </w:r>
            <w:r w:rsidRPr="00422600">
              <w:rPr>
                <w:rFonts w:ascii="Calibri" w:eastAsia="Times New Roman" w:hAnsi="Calibri" w:cs="Times New Roman"/>
                <w:b/>
                <w:color w:val="000000"/>
                <w:lang w:eastAsia="sk-SK"/>
              </w:rPr>
              <w:t>Zoznam najviac 5 najvýznamnejších ohlasov na výstup</w:t>
            </w:r>
            <w:r w:rsidRPr="00FF6B5A">
              <w:rPr>
                <w:rFonts w:ascii="Calibri" w:eastAsia="Times New Roman" w:hAnsi="Calibri" w:cs="Times New Roman"/>
                <w:color w:val="000000"/>
                <w:lang w:eastAsia="sk-SK"/>
              </w:rPr>
              <w:t xml:space="preserve">  / List of maximum 5 most </w:t>
            </w:r>
            <w:proofErr w:type="spellStart"/>
            <w:r w:rsidRPr="00FF6B5A">
              <w:rPr>
                <w:rFonts w:ascii="Calibri" w:eastAsia="Times New Roman" w:hAnsi="Calibri" w:cs="Times New Roman"/>
                <w:color w:val="000000"/>
                <w:lang w:eastAsia="sk-SK"/>
              </w:rPr>
              <w:t>significant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citations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corresponding</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p>
        </w:tc>
        <w:tc>
          <w:tcPr>
            <w:tcW w:w="0" w:type="auto"/>
            <w:shd w:val="clear" w:color="auto" w:fill="auto"/>
            <w:hideMark/>
          </w:tcPr>
          <w:tbl>
            <w:tblPr>
              <w:tblStyle w:val="Mriekatabuky"/>
              <w:tblW w:w="0" w:type="auto"/>
              <w:tblLayout w:type="fixed"/>
              <w:tblLook w:val="06A0" w:firstRow="1" w:lastRow="0" w:firstColumn="1" w:lastColumn="0" w:noHBand="1" w:noVBand="1"/>
            </w:tblPr>
            <w:tblGrid>
              <w:gridCol w:w="602"/>
              <w:gridCol w:w="597"/>
              <w:gridCol w:w="4179"/>
              <w:gridCol w:w="597"/>
              <w:gridCol w:w="1194"/>
            </w:tblGrid>
            <w:tr w:rsidR="1B747398" w14:paraId="21C3DF87" w14:textId="77777777" w:rsidTr="1B747398">
              <w:tc>
                <w:tcPr>
                  <w:tcW w:w="597" w:type="dxa"/>
                  <w:tcBorders>
                    <w:top w:val="single" w:sz="6" w:space="0" w:color="DDDDDD"/>
                  </w:tcBorders>
                </w:tcPr>
                <w:p w14:paraId="10C5723E" w14:textId="7212EE58" w:rsidR="1B747398" w:rsidRDefault="1B747398" w:rsidP="1B747398">
                  <w:pPr>
                    <w:jc w:val="center"/>
                  </w:pPr>
                  <w:r w:rsidRPr="1B747398">
                    <w:rPr>
                      <w:color w:val="333333"/>
                      <w:sz w:val="19"/>
                      <w:szCs w:val="19"/>
                    </w:rPr>
                    <w:t>2019</w:t>
                  </w:r>
                </w:p>
              </w:tc>
              <w:tc>
                <w:tcPr>
                  <w:tcW w:w="597" w:type="dxa"/>
                  <w:tcBorders>
                    <w:top w:val="single" w:sz="6" w:space="0" w:color="DDDDDD"/>
                  </w:tcBorders>
                </w:tcPr>
                <w:p w14:paraId="3057FEEC" w14:textId="36BD2C79" w:rsidR="1B747398" w:rsidRDefault="1B747398">
                  <w:r w:rsidRPr="1B747398">
                    <w:rPr>
                      <w:color w:val="333333"/>
                      <w:sz w:val="19"/>
                      <w:szCs w:val="19"/>
                    </w:rPr>
                    <w:t>04</w:t>
                  </w:r>
                </w:p>
              </w:tc>
              <w:tc>
                <w:tcPr>
                  <w:tcW w:w="4179" w:type="dxa"/>
                  <w:tcBorders>
                    <w:top w:val="single" w:sz="6" w:space="0" w:color="DDDDDD"/>
                  </w:tcBorders>
                </w:tcPr>
                <w:p w14:paraId="5F8066C5" w14:textId="388ACA88" w:rsidR="1B747398" w:rsidRDefault="1B747398">
                  <w:r w:rsidRPr="1B747398">
                    <w:rPr>
                      <w:color w:val="333333"/>
                      <w:sz w:val="19"/>
                      <w:szCs w:val="19"/>
                    </w:rPr>
                    <w:t xml:space="preserve">131172: Nová </w:t>
                  </w:r>
                  <w:proofErr w:type="spellStart"/>
                  <w:r w:rsidRPr="1B747398">
                    <w:rPr>
                      <w:color w:val="333333"/>
                      <w:sz w:val="19"/>
                      <w:szCs w:val="19"/>
                    </w:rPr>
                    <w:t>kriminalizácia</w:t>
                  </w:r>
                  <w:proofErr w:type="spellEnd"/>
                  <w:r w:rsidRPr="1B747398">
                    <w:rPr>
                      <w:color w:val="333333"/>
                      <w:sz w:val="19"/>
                      <w:szCs w:val="19"/>
                    </w:rPr>
                    <w:t xml:space="preserve"> v </w:t>
                  </w:r>
                  <w:proofErr w:type="spellStart"/>
                  <w:r w:rsidRPr="1B747398">
                    <w:rPr>
                      <w:color w:val="333333"/>
                      <w:sz w:val="19"/>
                      <w:szCs w:val="19"/>
                    </w:rPr>
                    <w:t>rekodifikovanom</w:t>
                  </w:r>
                  <w:proofErr w:type="spellEnd"/>
                  <w:r w:rsidRPr="1B747398">
                    <w:rPr>
                      <w:color w:val="333333"/>
                      <w:sz w:val="19"/>
                      <w:szCs w:val="19"/>
                    </w:rPr>
                    <w:t xml:space="preserve"> trestnom zákone / </w:t>
                  </w:r>
                  <w:proofErr w:type="spellStart"/>
                  <w:r w:rsidRPr="1B747398">
                    <w:rPr>
                      <w:color w:val="333333"/>
                      <w:sz w:val="19"/>
                      <w:szCs w:val="19"/>
                    </w:rPr>
                    <w:t>Vráblová</w:t>
                  </w:r>
                  <w:proofErr w:type="spellEnd"/>
                  <w:r w:rsidRPr="1B747398">
                    <w:rPr>
                      <w:color w:val="333333"/>
                      <w:sz w:val="19"/>
                      <w:szCs w:val="19"/>
                    </w:rPr>
                    <w:t>, Miroslava [Autor, 100%] ; Práca je základným právom a pre človeka dobrom [20.04.2019, Trnava, Slovensko]</w:t>
                  </w:r>
                  <w:r>
                    <w:br/>
                  </w:r>
                  <w:r w:rsidRPr="1B747398">
                    <w:rPr>
                      <w:color w:val="333333"/>
                      <w:sz w:val="19"/>
                      <w:szCs w:val="19"/>
                    </w:rPr>
                    <w:t xml:space="preserve">In: </w:t>
                  </w:r>
                  <w:r w:rsidRPr="1B747398">
                    <w:rPr>
                      <w:i/>
                      <w:iCs/>
                      <w:color w:val="333333"/>
                      <w:sz w:val="19"/>
                      <w:szCs w:val="19"/>
                    </w:rPr>
                    <w:t xml:space="preserve">Opus </w:t>
                  </w:r>
                  <w:proofErr w:type="spellStart"/>
                  <w:r w:rsidRPr="1B747398">
                    <w:rPr>
                      <w:i/>
                      <w:iCs/>
                      <w:color w:val="333333"/>
                      <w:sz w:val="19"/>
                      <w:szCs w:val="19"/>
                    </w:rPr>
                    <w:t>laudat</w:t>
                  </w:r>
                  <w:proofErr w:type="spellEnd"/>
                  <w:r w:rsidRPr="1B747398">
                    <w:rPr>
                      <w:i/>
                      <w:iCs/>
                      <w:color w:val="333333"/>
                      <w:sz w:val="19"/>
                      <w:szCs w:val="19"/>
                    </w:rPr>
                    <w:t xml:space="preserve"> </w:t>
                  </w:r>
                  <w:proofErr w:type="spellStart"/>
                  <w:r w:rsidRPr="1B747398">
                    <w:rPr>
                      <w:i/>
                      <w:iCs/>
                      <w:color w:val="333333"/>
                      <w:sz w:val="19"/>
                      <w:szCs w:val="19"/>
                    </w:rPr>
                    <w:t>artificem</w:t>
                  </w:r>
                  <w:proofErr w:type="spellEnd"/>
                  <w:r w:rsidRPr="1B747398">
                    <w:rPr>
                      <w:color w:val="333333"/>
                      <w:sz w:val="19"/>
                      <w:szCs w:val="19"/>
                    </w:rPr>
                    <w:t xml:space="preserve"> [textový dokument (</w:t>
                  </w:r>
                  <w:proofErr w:type="spellStart"/>
                  <w:r w:rsidRPr="1B747398">
                    <w:rPr>
                      <w:color w:val="333333"/>
                      <w:sz w:val="19"/>
                      <w:szCs w:val="19"/>
                    </w:rPr>
                    <w:t>print</w:t>
                  </w:r>
                  <w:proofErr w:type="spellEnd"/>
                  <w:r w:rsidRPr="1B747398">
                    <w:rPr>
                      <w:color w:val="333333"/>
                      <w:sz w:val="19"/>
                      <w:szCs w:val="19"/>
                    </w:rPr>
                    <w:t xml:space="preserve">)] [elektronický dokument] : pocta prof. JUDr. Helene Barancovej, DrSc. / Križan, Viktor [Zostavovateľ, editor] ; </w:t>
                  </w:r>
                  <w:proofErr w:type="spellStart"/>
                  <w:r w:rsidRPr="1B747398">
                    <w:rPr>
                      <w:color w:val="333333"/>
                      <w:sz w:val="19"/>
                      <w:szCs w:val="19"/>
                    </w:rPr>
                    <w:t>Šmid</w:t>
                  </w:r>
                  <w:proofErr w:type="spellEnd"/>
                  <w:r w:rsidRPr="1B747398">
                    <w:rPr>
                      <w:color w:val="333333"/>
                      <w:sz w:val="19"/>
                      <w:szCs w:val="19"/>
                    </w:rPr>
                    <w:t xml:space="preserve">, Marek [Recenzent] ; Moravčíková, Michaela [Recenzent]. – 1. vyd. – Trnava (Slovensko) : Trnavská univerzita v Trnave. </w:t>
                  </w:r>
                  <w:proofErr w:type="spellStart"/>
                  <w:r w:rsidRPr="1B747398">
                    <w:rPr>
                      <w:color w:val="333333"/>
                      <w:sz w:val="19"/>
                      <w:szCs w:val="19"/>
                    </w:rPr>
                    <w:t>Typi</w:t>
                  </w:r>
                  <w:proofErr w:type="spellEnd"/>
                  <w:r w:rsidRPr="1B747398">
                    <w:rPr>
                      <w:color w:val="333333"/>
                      <w:sz w:val="19"/>
                      <w:szCs w:val="19"/>
                    </w:rPr>
                    <w:t xml:space="preserve"> </w:t>
                  </w:r>
                  <w:proofErr w:type="spellStart"/>
                  <w:r w:rsidRPr="1B747398">
                    <w:rPr>
                      <w:color w:val="333333"/>
                      <w:sz w:val="19"/>
                      <w:szCs w:val="19"/>
                    </w:rPr>
                    <w:t>Universitatis</w:t>
                  </w:r>
                  <w:proofErr w:type="spellEnd"/>
                  <w:r w:rsidRPr="1B747398">
                    <w:rPr>
                      <w:color w:val="333333"/>
                      <w:sz w:val="19"/>
                      <w:szCs w:val="19"/>
                    </w:rPr>
                    <w:t xml:space="preserve"> </w:t>
                  </w:r>
                  <w:proofErr w:type="spellStart"/>
                  <w:r w:rsidRPr="1B747398">
                    <w:rPr>
                      <w:color w:val="333333"/>
                      <w:sz w:val="19"/>
                      <w:szCs w:val="19"/>
                    </w:rPr>
                    <w:t>Tyrnaviensis</w:t>
                  </w:r>
                  <w:proofErr w:type="spellEnd"/>
                  <w:r w:rsidRPr="1B747398">
                    <w:rPr>
                      <w:color w:val="333333"/>
                      <w:sz w:val="19"/>
                      <w:szCs w:val="19"/>
                    </w:rPr>
                    <w:t>, spoločné pracovisko Trnavskej univerzity v Trnave a Vedy, vydavateľstva Slovenskej akadémie vied, 2019. – ISBN 978-80-568-0192-5. – ISBN (elektronické) 978-80-568-0353-0, s. 268-284 [tlačená forma] [online]</w:t>
                  </w:r>
                </w:p>
              </w:tc>
              <w:tc>
                <w:tcPr>
                  <w:tcW w:w="597" w:type="dxa"/>
                  <w:tcBorders>
                    <w:top w:val="single" w:sz="6" w:space="0" w:color="DDDDDD"/>
                  </w:tcBorders>
                </w:tcPr>
                <w:p w14:paraId="7BB99EBE" w14:textId="059D3BB7" w:rsidR="1B747398" w:rsidRDefault="1B747398" w:rsidP="1B747398">
                  <w:pPr>
                    <w:rPr>
                      <w:color w:val="333333"/>
                      <w:sz w:val="19"/>
                      <w:szCs w:val="19"/>
                    </w:rPr>
                  </w:pPr>
                </w:p>
              </w:tc>
              <w:tc>
                <w:tcPr>
                  <w:tcW w:w="1194" w:type="dxa"/>
                  <w:tcBorders>
                    <w:top w:val="single" w:sz="6" w:space="0" w:color="DDDDDD"/>
                  </w:tcBorders>
                </w:tcPr>
                <w:p w14:paraId="255BC14E" w14:textId="7D0094B4" w:rsidR="1B747398" w:rsidRDefault="1B747398" w:rsidP="1B747398">
                  <w:pPr>
                    <w:jc w:val="right"/>
                  </w:pPr>
                  <w:r w:rsidRPr="1B747398">
                    <w:rPr>
                      <w:color w:val="653129"/>
                      <w:sz w:val="30"/>
                      <w:szCs w:val="30"/>
                    </w:rPr>
                    <w:t xml:space="preserve"> </w:t>
                  </w:r>
                </w:p>
              </w:tc>
            </w:tr>
            <w:tr w:rsidR="1B747398" w14:paraId="256EE0FB" w14:textId="77777777" w:rsidTr="1B747398">
              <w:tc>
                <w:tcPr>
                  <w:tcW w:w="597" w:type="dxa"/>
                  <w:tcBorders>
                    <w:top w:val="single" w:sz="6" w:space="0" w:color="DDDDDD"/>
                  </w:tcBorders>
                </w:tcPr>
                <w:p w14:paraId="781E2AD5" w14:textId="50561EC7" w:rsidR="1B747398" w:rsidRDefault="1B747398" w:rsidP="1B747398">
                  <w:pPr>
                    <w:jc w:val="center"/>
                  </w:pPr>
                  <w:r w:rsidRPr="1B747398">
                    <w:rPr>
                      <w:color w:val="333333"/>
                      <w:sz w:val="19"/>
                      <w:szCs w:val="19"/>
                    </w:rPr>
                    <w:t>2020</w:t>
                  </w:r>
                </w:p>
              </w:tc>
              <w:tc>
                <w:tcPr>
                  <w:tcW w:w="597" w:type="dxa"/>
                  <w:tcBorders>
                    <w:top w:val="single" w:sz="6" w:space="0" w:color="DDDDDD"/>
                  </w:tcBorders>
                </w:tcPr>
                <w:p w14:paraId="15BFBED5" w14:textId="151F928F" w:rsidR="1B747398" w:rsidRDefault="1B747398">
                  <w:r w:rsidRPr="1B747398">
                    <w:rPr>
                      <w:color w:val="333333"/>
                      <w:sz w:val="19"/>
                      <w:szCs w:val="19"/>
                    </w:rPr>
                    <w:t>03</w:t>
                  </w:r>
                </w:p>
              </w:tc>
              <w:tc>
                <w:tcPr>
                  <w:tcW w:w="4179" w:type="dxa"/>
                  <w:tcBorders>
                    <w:top w:val="single" w:sz="6" w:space="0" w:color="DDDDDD"/>
                  </w:tcBorders>
                </w:tcPr>
                <w:p w14:paraId="04D1E554" w14:textId="3DF71AD3" w:rsidR="1B747398" w:rsidRDefault="1B747398">
                  <w:r w:rsidRPr="1B747398">
                    <w:rPr>
                      <w:color w:val="333333"/>
                      <w:sz w:val="19"/>
                      <w:szCs w:val="19"/>
                    </w:rPr>
                    <w:t xml:space="preserve">199810: Analýza skutkovej podstaty účasti na bojovej činnosti organizovanej ozbrojenej skupiny </w:t>
                  </w:r>
                  <w:r w:rsidRPr="1B747398">
                    <w:rPr>
                      <w:color w:val="333333"/>
                      <w:sz w:val="19"/>
                      <w:szCs w:val="19"/>
                    </w:rPr>
                    <w:lastRenderedPageBreak/>
                    <w:t xml:space="preserve">na území iného štátu / </w:t>
                  </w:r>
                  <w:proofErr w:type="spellStart"/>
                  <w:r w:rsidRPr="1B747398">
                    <w:rPr>
                      <w:color w:val="333333"/>
                      <w:sz w:val="19"/>
                      <w:szCs w:val="19"/>
                    </w:rPr>
                    <w:t>Vráblová</w:t>
                  </w:r>
                  <w:proofErr w:type="spellEnd"/>
                  <w:r w:rsidRPr="1B747398">
                    <w:rPr>
                      <w:color w:val="333333"/>
                      <w:sz w:val="19"/>
                      <w:szCs w:val="19"/>
                    </w:rPr>
                    <w:t>, Lenka [Autor, 100%] ; Legislatíva EÚ a jednotlivých štátov EÚ v oblasti boja proti terorizmu: výzvy pre Slovenskú republiku [29.02.2020, Trnava, Slovensko]</w:t>
                  </w:r>
                  <w:r>
                    <w:br/>
                  </w:r>
                  <w:r w:rsidRPr="1B747398">
                    <w:rPr>
                      <w:color w:val="333333"/>
                      <w:sz w:val="19"/>
                      <w:szCs w:val="19"/>
                    </w:rPr>
                    <w:t xml:space="preserve">In: </w:t>
                  </w:r>
                  <w:r w:rsidRPr="1B747398">
                    <w:rPr>
                      <w:i/>
                      <w:iCs/>
                      <w:color w:val="333333"/>
                      <w:sz w:val="19"/>
                      <w:szCs w:val="19"/>
                    </w:rPr>
                    <w:t>Legislatíva EÚ a jednotlivých štátov EÚ v oblasti boja proti terorizmu: Výzvy pre Slovenskú republiku</w:t>
                  </w:r>
                  <w:r w:rsidRPr="1B747398">
                    <w:rPr>
                      <w:color w:val="333333"/>
                      <w:sz w:val="19"/>
                      <w:szCs w:val="19"/>
                    </w:rPr>
                    <w:t xml:space="preserve"> [textový dokument (</w:t>
                  </w:r>
                  <w:proofErr w:type="spellStart"/>
                  <w:r w:rsidRPr="1B747398">
                    <w:rPr>
                      <w:color w:val="333333"/>
                      <w:sz w:val="19"/>
                      <w:szCs w:val="19"/>
                    </w:rPr>
                    <w:t>print</w:t>
                  </w:r>
                  <w:proofErr w:type="spellEnd"/>
                  <w:r w:rsidRPr="1B747398">
                    <w:rPr>
                      <w:color w:val="333333"/>
                      <w:sz w:val="19"/>
                      <w:szCs w:val="19"/>
                    </w:rPr>
                    <w:t xml:space="preserve">)] : zborník z medzinárodnej vedeckej konferencie / </w:t>
                  </w:r>
                  <w:proofErr w:type="spellStart"/>
                  <w:r w:rsidRPr="1B747398">
                    <w:rPr>
                      <w:color w:val="333333"/>
                      <w:sz w:val="19"/>
                      <w:szCs w:val="19"/>
                    </w:rPr>
                    <w:t>Jalč</w:t>
                  </w:r>
                  <w:proofErr w:type="spellEnd"/>
                  <w:r w:rsidRPr="1B747398">
                    <w:rPr>
                      <w:color w:val="333333"/>
                      <w:sz w:val="19"/>
                      <w:szCs w:val="19"/>
                    </w:rPr>
                    <w:t xml:space="preserve">, Adrián [Zostavovateľ, editor] ; </w:t>
                  </w:r>
                  <w:proofErr w:type="spellStart"/>
                  <w:r w:rsidRPr="1B747398">
                    <w:rPr>
                      <w:color w:val="333333"/>
                      <w:sz w:val="19"/>
                      <w:szCs w:val="19"/>
                    </w:rPr>
                    <w:t>Vráblová</w:t>
                  </w:r>
                  <w:proofErr w:type="spellEnd"/>
                  <w:r w:rsidRPr="1B747398">
                    <w:rPr>
                      <w:color w:val="333333"/>
                      <w:sz w:val="19"/>
                      <w:szCs w:val="19"/>
                    </w:rPr>
                    <w:t>, Miroslava [Recenzent] ; Lacko, Miloš [Recenzent]. – 1. vyd. – Praha (Česko) : Nakladatelství Leges, 2020. – (Teoretik). – ISBN 978-80-7502-448-0, s. 162-172 [tlačená forma]</w:t>
                  </w:r>
                </w:p>
              </w:tc>
              <w:tc>
                <w:tcPr>
                  <w:tcW w:w="597" w:type="dxa"/>
                  <w:tcBorders>
                    <w:top w:val="single" w:sz="6" w:space="0" w:color="DDDDDD"/>
                  </w:tcBorders>
                </w:tcPr>
                <w:p w14:paraId="170979FE" w14:textId="7913E521" w:rsidR="1B747398" w:rsidRDefault="1B747398" w:rsidP="1B747398">
                  <w:pPr>
                    <w:rPr>
                      <w:color w:val="333333"/>
                      <w:sz w:val="19"/>
                      <w:szCs w:val="19"/>
                    </w:rPr>
                  </w:pPr>
                </w:p>
              </w:tc>
              <w:tc>
                <w:tcPr>
                  <w:tcW w:w="1194" w:type="dxa"/>
                  <w:tcBorders>
                    <w:top w:val="single" w:sz="6" w:space="0" w:color="DDDDDD"/>
                  </w:tcBorders>
                </w:tcPr>
                <w:p w14:paraId="16419B31" w14:textId="194A8296" w:rsidR="1B747398" w:rsidRDefault="1B747398" w:rsidP="1B747398">
                  <w:pPr>
                    <w:jc w:val="right"/>
                  </w:pPr>
                  <w:r w:rsidRPr="1B747398">
                    <w:rPr>
                      <w:color w:val="653129"/>
                      <w:sz w:val="30"/>
                      <w:szCs w:val="30"/>
                    </w:rPr>
                    <w:t xml:space="preserve"> </w:t>
                  </w:r>
                </w:p>
              </w:tc>
            </w:tr>
            <w:tr w:rsidR="1B747398" w14:paraId="324CF86E" w14:textId="77777777" w:rsidTr="1B747398">
              <w:tc>
                <w:tcPr>
                  <w:tcW w:w="597" w:type="dxa"/>
                  <w:tcBorders>
                    <w:top w:val="single" w:sz="6" w:space="0" w:color="DDDDDD"/>
                  </w:tcBorders>
                </w:tcPr>
                <w:p w14:paraId="25FAF82C" w14:textId="758A4E50" w:rsidR="1B747398" w:rsidRDefault="1B747398" w:rsidP="1B747398">
                  <w:pPr>
                    <w:jc w:val="center"/>
                  </w:pPr>
                  <w:r w:rsidRPr="1B747398">
                    <w:rPr>
                      <w:color w:val="333333"/>
                      <w:sz w:val="19"/>
                      <w:szCs w:val="19"/>
                    </w:rPr>
                    <w:t>2020</w:t>
                  </w:r>
                </w:p>
              </w:tc>
              <w:tc>
                <w:tcPr>
                  <w:tcW w:w="597" w:type="dxa"/>
                  <w:tcBorders>
                    <w:top w:val="single" w:sz="6" w:space="0" w:color="DDDDDD"/>
                  </w:tcBorders>
                </w:tcPr>
                <w:p w14:paraId="09CFBE52" w14:textId="03F4801A" w:rsidR="1B747398" w:rsidRDefault="1B747398">
                  <w:r w:rsidRPr="1B747398">
                    <w:rPr>
                      <w:color w:val="333333"/>
                      <w:sz w:val="19"/>
                      <w:szCs w:val="19"/>
                    </w:rPr>
                    <w:t>03</w:t>
                  </w:r>
                </w:p>
              </w:tc>
              <w:tc>
                <w:tcPr>
                  <w:tcW w:w="4179" w:type="dxa"/>
                  <w:tcBorders>
                    <w:top w:val="single" w:sz="6" w:space="0" w:color="DDDDDD"/>
                  </w:tcBorders>
                </w:tcPr>
                <w:p w14:paraId="4A18FFAC" w14:textId="0A510A83" w:rsidR="1B747398" w:rsidRDefault="1B747398">
                  <w:r w:rsidRPr="1B747398">
                    <w:rPr>
                      <w:color w:val="333333"/>
                      <w:sz w:val="19"/>
                      <w:szCs w:val="19"/>
                    </w:rPr>
                    <w:t>199829: Aktuálna trestnoprávna úprava boja proti terorizmu / Vrtíková, Karin [Autor, 100%] ; Legislatíva EÚ a jednotlivých štátov EÚ v oblasti boja proti terorizmu: výzvy pre Slovenskú republiku [29.02.2020, Trnava, Slovensko]</w:t>
                  </w:r>
                  <w:r>
                    <w:br/>
                  </w:r>
                  <w:r w:rsidRPr="1B747398">
                    <w:rPr>
                      <w:color w:val="333333"/>
                      <w:sz w:val="19"/>
                      <w:szCs w:val="19"/>
                    </w:rPr>
                    <w:t xml:space="preserve">In: </w:t>
                  </w:r>
                  <w:r w:rsidRPr="1B747398">
                    <w:rPr>
                      <w:i/>
                      <w:iCs/>
                      <w:color w:val="333333"/>
                      <w:sz w:val="19"/>
                      <w:szCs w:val="19"/>
                    </w:rPr>
                    <w:t>Legislatíva EÚ a jednotlivých štátov EÚ v oblasti boja proti terorizmu: Výzvy pre Slovenskú republiku</w:t>
                  </w:r>
                  <w:r w:rsidRPr="1B747398">
                    <w:rPr>
                      <w:color w:val="333333"/>
                      <w:sz w:val="19"/>
                      <w:szCs w:val="19"/>
                    </w:rPr>
                    <w:t xml:space="preserve"> [textový dokument (</w:t>
                  </w:r>
                  <w:proofErr w:type="spellStart"/>
                  <w:r w:rsidRPr="1B747398">
                    <w:rPr>
                      <w:color w:val="333333"/>
                      <w:sz w:val="19"/>
                      <w:szCs w:val="19"/>
                    </w:rPr>
                    <w:t>print</w:t>
                  </w:r>
                  <w:proofErr w:type="spellEnd"/>
                  <w:r w:rsidRPr="1B747398">
                    <w:rPr>
                      <w:color w:val="333333"/>
                      <w:sz w:val="19"/>
                      <w:szCs w:val="19"/>
                    </w:rPr>
                    <w:t xml:space="preserve">)] : zborník z medzinárodnej vedeckej konferencie / </w:t>
                  </w:r>
                  <w:proofErr w:type="spellStart"/>
                  <w:r w:rsidRPr="1B747398">
                    <w:rPr>
                      <w:color w:val="333333"/>
                      <w:sz w:val="19"/>
                      <w:szCs w:val="19"/>
                    </w:rPr>
                    <w:t>Jalč</w:t>
                  </w:r>
                  <w:proofErr w:type="spellEnd"/>
                  <w:r w:rsidRPr="1B747398">
                    <w:rPr>
                      <w:color w:val="333333"/>
                      <w:sz w:val="19"/>
                      <w:szCs w:val="19"/>
                    </w:rPr>
                    <w:t xml:space="preserve">, Adrián [Zostavovateľ, editor] ; </w:t>
                  </w:r>
                  <w:proofErr w:type="spellStart"/>
                  <w:r w:rsidRPr="1B747398">
                    <w:rPr>
                      <w:color w:val="333333"/>
                      <w:sz w:val="19"/>
                      <w:szCs w:val="19"/>
                    </w:rPr>
                    <w:t>Vráblová</w:t>
                  </w:r>
                  <w:proofErr w:type="spellEnd"/>
                  <w:r w:rsidRPr="1B747398">
                    <w:rPr>
                      <w:color w:val="333333"/>
                      <w:sz w:val="19"/>
                      <w:szCs w:val="19"/>
                    </w:rPr>
                    <w:t>, Miroslava [Recenzent] ; Lacko, Miloš [Recenzent]. – 1. vyd. – Praha (Česko) : Nakladatelství Leges, 2020. – (Teoretik). – ISBN 978-80-7502-448-0, s. 173-185 [tlačená forma</w:t>
                  </w:r>
                </w:p>
              </w:tc>
              <w:tc>
                <w:tcPr>
                  <w:tcW w:w="597" w:type="dxa"/>
                  <w:vAlign w:val="center"/>
                </w:tcPr>
                <w:p w14:paraId="681B361A" w14:textId="1DB512EA" w:rsidR="1B747398" w:rsidRDefault="1B747398"/>
              </w:tc>
              <w:tc>
                <w:tcPr>
                  <w:tcW w:w="1194" w:type="dxa"/>
                  <w:vAlign w:val="center"/>
                </w:tcPr>
                <w:p w14:paraId="149D8999" w14:textId="29EC57F2" w:rsidR="1B747398" w:rsidRDefault="1B747398"/>
              </w:tc>
            </w:tr>
          </w:tbl>
          <w:p w14:paraId="346F5BAA" w14:textId="3515F3C5" w:rsidR="006B0214" w:rsidRPr="00FF6B5A" w:rsidRDefault="006B0214" w:rsidP="1B747398">
            <w:pPr>
              <w:spacing w:after="0" w:line="240" w:lineRule="auto"/>
              <w:rPr>
                <w:rFonts w:ascii="Calibri" w:eastAsia="Times New Roman" w:hAnsi="Calibri" w:cs="Times New Roman"/>
                <w:color w:val="000000"/>
                <w:lang w:eastAsia="sk-SK"/>
              </w:rPr>
            </w:pPr>
          </w:p>
        </w:tc>
      </w:tr>
      <w:tr w:rsidR="00FF6B5A" w:rsidRPr="00FF6B5A" w14:paraId="6AEB7548" w14:textId="77777777" w:rsidTr="7DD5C8C2">
        <w:trPr>
          <w:trHeight w:val="1170"/>
        </w:trPr>
        <w:tc>
          <w:tcPr>
            <w:tcW w:w="0" w:type="auto"/>
            <w:shd w:val="clear" w:color="auto" w:fill="auto"/>
            <w:vAlign w:val="bottom"/>
            <w:hideMark/>
          </w:tcPr>
          <w:p w14:paraId="6FD6EF8D" w14:textId="77777777" w:rsidR="00FF6B5A" w:rsidRPr="00FF6B5A" w:rsidRDefault="00FF6B5A" w:rsidP="00FF6B5A">
            <w:pPr>
              <w:spacing w:after="0" w:line="240" w:lineRule="auto"/>
              <w:rPr>
                <w:rFonts w:ascii="Calibri" w:eastAsia="Times New Roman" w:hAnsi="Calibri" w:cs="Times New Roman"/>
                <w:color w:val="000000"/>
                <w:lang w:eastAsia="sk-SK"/>
              </w:rPr>
            </w:pPr>
            <w:bookmarkStart w:id="1" w:name="_Hlk91509945"/>
          </w:p>
        </w:tc>
        <w:tc>
          <w:tcPr>
            <w:tcW w:w="0" w:type="auto"/>
            <w:gridSpan w:val="2"/>
            <w:shd w:val="clear" w:color="auto" w:fill="DAE3F3"/>
            <w:vAlign w:val="center"/>
            <w:hideMark/>
          </w:tcPr>
          <w:p w14:paraId="23B0F1CE"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OCA18. </w:t>
            </w:r>
            <w:r w:rsidRPr="00422600">
              <w:rPr>
                <w:rFonts w:ascii="Calibri" w:eastAsia="Times New Roman" w:hAnsi="Calibri" w:cs="Times New Roman"/>
                <w:b/>
                <w:color w:val="000000"/>
                <w:lang w:eastAsia="sk-SK"/>
              </w:rPr>
              <w:t>Charakteristika dopadu výstupu na spoločensko-hospodársku prax</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output's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socio-economic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practice</w:t>
            </w:r>
            <w:proofErr w:type="spellEnd"/>
            <w:r w:rsidRPr="00FF6B5A">
              <w:rPr>
                <w:rFonts w:ascii="Calibri" w:eastAsia="Times New Roman" w:hAnsi="Calibri" w:cs="Times New Roman"/>
                <w:color w:val="000000"/>
                <w:lang w:eastAsia="sk-SK"/>
              </w:rPr>
              <w:t xml:space="preserve">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hideMark/>
          </w:tcPr>
          <w:p w14:paraId="27E05E33" w14:textId="4F6003EF" w:rsidR="006154DB" w:rsidRDefault="006154DB" w:rsidP="006B0214">
            <w:pPr>
              <w:spacing w:after="0" w:line="240" w:lineRule="auto"/>
              <w:jc w:val="both"/>
              <w:rPr>
                <w:rFonts w:ascii="Calibri" w:eastAsia="Times New Roman" w:hAnsi="Calibri" w:cs="Times New Roman"/>
                <w:color w:val="000000"/>
                <w:lang w:eastAsia="sk-SK"/>
              </w:rPr>
            </w:pPr>
            <w:r w:rsidRPr="1B747398">
              <w:rPr>
                <w:rFonts w:ascii="Calibri" w:eastAsia="Times New Roman" w:hAnsi="Calibri" w:cs="Times New Roman"/>
                <w:color w:val="000000" w:themeColor="text1"/>
                <w:lang w:eastAsia="sk-SK"/>
              </w:rPr>
              <w:t xml:space="preserve">Výstup vykonáva komplexnú analýzu </w:t>
            </w:r>
            <w:r w:rsidR="64F33E37" w:rsidRPr="1B747398">
              <w:rPr>
                <w:rFonts w:ascii="Calibri" w:eastAsia="Times New Roman" w:hAnsi="Calibri" w:cs="Times New Roman"/>
                <w:color w:val="000000" w:themeColor="text1"/>
                <w:lang w:eastAsia="sk-SK"/>
              </w:rPr>
              <w:t xml:space="preserve">obvineného z </w:t>
            </w:r>
            <w:r w:rsidR="5DDF3F51" w:rsidRPr="1B747398">
              <w:rPr>
                <w:rFonts w:ascii="Calibri" w:eastAsia="Times New Roman" w:hAnsi="Calibri" w:cs="Times New Roman"/>
                <w:color w:val="000000" w:themeColor="text1"/>
                <w:lang w:eastAsia="sk-SK"/>
              </w:rPr>
              <w:t xml:space="preserve">terorizmu </w:t>
            </w:r>
            <w:r w:rsidRPr="1B747398">
              <w:rPr>
                <w:rFonts w:ascii="Calibri" w:eastAsia="Times New Roman" w:hAnsi="Calibri" w:cs="Times New Roman"/>
                <w:color w:val="000000" w:themeColor="text1"/>
                <w:lang w:eastAsia="sk-SK"/>
              </w:rPr>
              <w:t xml:space="preserve">s dôrazom na jeho práva, povinnosti ako aj jeho ochranu počas trestného konania. V tejto súvislosti sa totiž stretávame s požiadavkou, aby výsluchy </w:t>
            </w:r>
            <w:r w:rsidR="1A055E60" w:rsidRPr="1B747398">
              <w:rPr>
                <w:rFonts w:ascii="Calibri" w:eastAsia="Times New Roman" w:hAnsi="Calibri" w:cs="Times New Roman"/>
                <w:color w:val="000000" w:themeColor="text1"/>
                <w:lang w:eastAsia="sk-SK"/>
              </w:rPr>
              <w:t>podozrivých</w:t>
            </w:r>
            <w:r w:rsidRPr="1B747398">
              <w:rPr>
                <w:rFonts w:ascii="Calibri" w:eastAsia="Times New Roman" w:hAnsi="Calibri" w:cs="Times New Roman"/>
                <w:color w:val="000000" w:themeColor="text1"/>
                <w:lang w:eastAsia="sk-SK"/>
              </w:rPr>
              <w:t xml:space="preserve"> mali tzv. kontradiktórny charakter, ktorá vyplýva priamo z čl. 6 ods. 3 písm. d) EDĽP. Výstup v tejto súvislosti poukazuje na zostrujúce sa problémy, ktoré spôsobuje nielen predmetné ustanovenie ale v zásadnejšom meradle judikatúra Európskeho súdu pre ľudské práva, ktorý na daný princíp a potrebu jeho rešpektovania nahliada stále striktnejšie. V nadväznosti na tieto identifikované problémy výstup koncipoval aj konkrétne riešenia vo forme návrhov de lege </w:t>
            </w:r>
            <w:proofErr w:type="spellStart"/>
            <w:r w:rsidRPr="1B747398">
              <w:rPr>
                <w:rFonts w:ascii="Calibri" w:eastAsia="Times New Roman" w:hAnsi="Calibri" w:cs="Times New Roman"/>
                <w:color w:val="000000" w:themeColor="text1"/>
                <w:lang w:eastAsia="sk-SK"/>
              </w:rPr>
              <w:t>ferenda</w:t>
            </w:r>
            <w:proofErr w:type="spellEnd"/>
            <w:r w:rsidRPr="1B747398">
              <w:rPr>
                <w:rFonts w:ascii="Calibri" w:eastAsia="Times New Roman" w:hAnsi="Calibri" w:cs="Times New Roman"/>
                <w:color w:val="000000" w:themeColor="text1"/>
                <w:lang w:eastAsia="sk-SK"/>
              </w:rPr>
              <w:t>, prostredníctvom ktorých bude možné dosiahnuť súladnosť právnej úpravy Slovenskej republiky s požiadavkami ESĽP</w:t>
            </w:r>
          </w:p>
          <w:p w14:paraId="0E94CC94" w14:textId="77777777" w:rsidR="00E334E0" w:rsidRDefault="00E334E0" w:rsidP="006B0214">
            <w:pPr>
              <w:spacing w:after="0" w:line="240" w:lineRule="auto"/>
              <w:jc w:val="both"/>
              <w:rPr>
                <w:rFonts w:ascii="Calibri" w:eastAsia="Times New Roman" w:hAnsi="Calibri" w:cs="Times New Roman"/>
                <w:color w:val="000000"/>
                <w:lang w:eastAsia="sk-SK"/>
              </w:rPr>
            </w:pPr>
          </w:p>
          <w:p w14:paraId="56392FCB" w14:textId="4F9CBAAF" w:rsidR="00E334E0" w:rsidRPr="00E334E0" w:rsidRDefault="00E334E0" w:rsidP="006B0214">
            <w:pPr>
              <w:spacing w:after="0" w:line="240" w:lineRule="auto"/>
              <w:jc w:val="both"/>
              <w:rPr>
                <w:rFonts w:ascii="Calibri" w:eastAsia="Times New Roman" w:hAnsi="Calibri" w:cs="Times New Roman"/>
                <w:color w:val="000000"/>
                <w:lang w:val="en-GB" w:eastAsia="sk-SK"/>
              </w:rPr>
            </w:pPr>
            <w:r w:rsidRPr="1B747398">
              <w:rPr>
                <w:rFonts w:ascii="Calibri" w:eastAsia="Times New Roman" w:hAnsi="Calibri" w:cs="Times New Roman"/>
                <w:color w:val="000000" w:themeColor="text1"/>
                <w:lang w:val="en-GB" w:eastAsia="sk-SK"/>
              </w:rPr>
              <w:t xml:space="preserve">The output performs a comprehensive analysis of </w:t>
            </w:r>
            <w:r w:rsidR="2CB4EF6A" w:rsidRPr="1B747398">
              <w:rPr>
                <w:rFonts w:ascii="Calibri" w:eastAsia="Times New Roman" w:hAnsi="Calibri" w:cs="Times New Roman"/>
                <w:color w:val="000000" w:themeColor="text1"/>
                <w:lang w:val="en-GB" w:eastAsia="sk-SK"/>
              </w:rPr>
              <w:t xml:space="preserve">terrorist suspect </w:t>
            </w:r>
            <w:r w:rsidRPr="1B747398">
              <w:rPr>
                <w:rFonts w:ascii="Calibri" w:eastAsia="Times New Roman" w:hAnsi="Calibri" w:cs="Times New Roman"/>
                <w:color w:val="000000" w:themeColor="text1"/>
                <w:lang w:val="en-GB" w:eastAsia="sk-SK"/>
              </w:rPr>
              <w:t xml:space="preserve">position with emphasis on his rights, obligations as well as his protection during criminal proceedings. </w:t>
            </w:r>
            <w:r w:rsidR="00F6519F" w:rsidRPr="1B747398">
              <w:rPr>
                <w:rFonts w:ascii="Calibri" w:eastAsia="Times New Roman" w:hAnsi="Calibri" w:cs="Times New Roman"/>
                <w:color w:val="000000" w:themeColor="text1"/>
                <w:lang w:val="en-GB" w:eastAsia="sk-SK"/>
              </w:rPr>
              <w:t>I</w:t>
            </w:r>
            <w:r w:rsidRPr="1B747398">
              <w:rPr>
                <w:rFonts w:ascii="Calibri" w:eastAsia="Times New Roman" w:hAnsi="Calibri" w:cs="Times New Roman"/>
                <w:color w:val="000000" w:themeColor="text1"/>
                <w:lang w:val="en-GB" w:eastAsia="sk-SK"/>
              </w:rPr>
              <w:t xml:space="preserve">n this context, we encounter the requirement that the examination of </w:t>
            </w:r>
            <w:r w:rsidR="69BC293B" w:rsidRPr="1B747398">
              <w:rPr>
                <w:rFonts w:ascii="Calibri" w:eastAsia="Times New Roman" w:hAnsi="Calibri" w:cs="Times New Roman"/>
                <w:color w:val="000000" w:themeColor="text1"/>
                <w:lang w:val="en-GB" w:eastAsia="sk-SK"/>
              </w:rPr>
              <w:t>suspects</w:t>
            </w:r>
            <w:r w:rsidRPr="1B747398">
              <w:rPr>
                <w:rFonts w:ascii="Calibri" w:eastAsia="Times New Roman" w:hAnsi="Calibri" w:cs="Times New Roman"/>
                <w:color w:val="000000" w:themeColor="text1"/>
                <w:lang w:val="en-GB" w:eastAsia="sk-SK"/>
              </w:rPr>
              <w:t xml:space="preserve"> have a so-called adversarial character, which follows directly from ECHR. In this context, the output points to the growing problems caused especially by the case law of the European Court of Human Rights, which views the principle more and more strictly. In this connection the output also conceived specific de lege </w:t>
            </w:r>
            <w:proofErr w:type="spellStart"/>
            <w:r w:rsidRPr="1B747398">
              <w:rPr>
                <w:rFonts w:ascii="Calibri" w:eastAsia="Times New Roman" w:hAnsi="Calibri" w:cs="Times New Roman"/>
                <w:color w:val="000000" w:themeColor="text1"/>
                <w:lang w:val="en-GB" w:eastAsia="sk-SK"/>
              </w:rPr>
              <w:t>lata</w:t>
            </w:r>
            <w:proofErr w:type="spellEnd"/>
            <w:r w:rsidR="00DB03B0" w:rsidRPr="1B747398">
              <w:rPr>
                <w:rFonts w:ascii="Calibri" w:eastAsia="Times New Roman" w:hAnsi="Calibri" w:cs="Times New Roman"/>
                <w:color w:val="000000" w:themeColor="text1"/>
                <w:lang w:val="en-GB" w:eastAsia="sk-SK"/>
              </w:rPr>
              <w:t xml:space="preserve"> </w:t>
            </w:r>
            <w:r w:rsidRPr="1B747398">
              <w:rPr>
                <w:rFonts w:ascii="Calibri" w:eastAsia="Times New Roman" w:hAnsi="Calibri" w:cs="Times New Roman"/>
                <w:color w:val="000000" w:themeColor="text1"/>
                <w:lang w:val="en-GB" w:eastAsia="sk-SK"/>
              </w:rPr>
              <w:t>proposals</w:t>
            </w:r>
            <w:r w:rsidR="00DB03B0" w:rsidRPr="1B747398">
              <w:rPr>
                <w:rFonts w:ascii="Calibri" w:eastAsia="Times New Roman" w:hAnsi="Calibri" w:cs="Times New Roman"/>
                <w:color w:val="000000" w:themeColor="text1"/>
                <w:lang w:val="en-GB" w:eastAsia="sk-SK"/>
              </w:rPr>
              <w:t>.</w:t>
            </w:r>
          </w:p>
        </w:tc>
      </w:tr>
      <w:bookmarkEnd w:id="1"/>
      <w:tr w:rsidR="00FF6B5A" w:rsidRPr="00FF6B5A" w14:paraId="61C49B5F" w14:textId="77777777" w:rsidTr="7DD5C8C2">
        <w:trPr>
          <w:trHeight w:val="1290"/>
        </w:trPr>
        <w:tc>
          <w:tcPr>
            <w:tcW w:w="0" w:type="auto"/>
            <w:shd w:val="clear" w:color="auto" w:fill="auto"/>
            <w:vAlign w:val="bottom"/>
            <w:hideMark/>
          </w:tcPr>
          <w:p w14:paraId="65FF32A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0A4644DA"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OCA19. </w:t>
            </w:r>
            <w:r w:rsidRPr="00422600">
              <w:rPr>
                <w:rFonts w:ascii="Calibri" w:eastAsia="Times New Roman" w:hAnsi="Calibri" w:cs="Times New Roman"/>
                <w:b/>
                <w:color w:val="000000"/>
                <w:lang w:eastAsia="sk-SK"/>
              </w:rPr>
              <w:t>Charakteristika dopadu výstupu a súvisiacich aktivít na vzdelávací proces</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and </w:t>
            </w:r>
            <w:proofErr w:type="spellStart"/>
            <w:r w:rsidRPr="00FF6B5A">
              <w:rPr>
                <w:rFonts w:ascii="Calibri" w:eastAsia="Times New Roman" w:hAnsi="Calibri" w:cs="Times New Roman"/>
                <w:color w:val="000000"/>
                <w:lang w:eastAsia="sk-SK"/>
              </w:rPr>
              <w:t>related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activities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lastRenderedPageBreak/>
              <w:t>educational</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process</w:t>
            </w:r>
            <w:proofErr w:type="spellEnd"/>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hideMark/>
          </w:tcPr>
          <w:p w14:paraId="52943B75" w14:textId="12F3EE3C" w:rsidR="006B0214" w:rsidRDefault="006B0214" w:rsidP="006B0214">
            <w:pPr>
              <w:spacing w:after="0" w:line="240" w:lineRule="auto"/>
              <w:jc w:val="both"/>
              <w:rPr>
                <w:rFonts w:ascii="Calibri" w:eastAsia="Times New Roman" w:hAnsi="Calibri" w:cs="Times New Roman"/>
                <w:color w:val="000000"/>
                <w:lang w:eastAsia="sk-SK"/>
              </w:rPr>
            </w:pPr>
            <w:r w:rsidRPr="1B747398">
              <w:rPr>
                <w:rFonts w:ascii="Calibri" w:eastAsia="Times New Roman" w:hAnsi="Calibri" w:cs="Times New Roman"/>
                <w:color w:val="000000" w:themeColor="text1"/>
                <w:lang w:eastAsia="sk-SK"/>
              </w:rPr>
              <w:lastRenderedPageBreak/>
              <w:t>Výstup je orientovaný na</w:t>
            </w:r>
            <w:r w:rsidR="00351347" w:rsidRPr="1B747398">
              <w:rPr>
                <w:rFonts w:ascii="Calibri" w:eastAsia="Times New Roman" w:hAnsi="Calibri" w:cs="Times New Roman"/>
                <w:color w:val="000000" w:themeColor="text1"/>
                <w:lang w:eastAsia="sk-SK"/>
              </w:rPr>
              <w:t xml:space="preserve"> otázky</w:t>
            </w:r>
            <w:r w:rsidR="006154DB" w:rsidRPr="1B747398">
              <w:rPr>
                <w:rFonts w:ascii="Calibri" w:eastAsia="Times New Roman" w:hAnsi="Calibri" w:cs="Times New Roman"/>
                <w:color w:val="000000" w:themeColor="text1"/>
                <w:lang w:eastAsia="sk-SK"/>
              </w:rPr>
              <w:t xml:space="preserve"> postavenia </w:t>
            </w:r>
            <w:r w:rsidR="108802CF" w:rsidRPr="1B747398">
              <w:rPr>
                <w:rFonts w:ascii="Calibri" w:eastAsia="Times New Roman" w:hAnsi="Calibri" w:cs="Times New Roman"/>
                <w:color w:val="000000" w:themeColor="text1"/>
                <w:lang w:eastAsia="sk-SK"/>
              </w:rPr>
              <w:t>podozrivého, obvineného z terorizmu</w:t>
            </w:r>
            <w:r w:rsidR="006154DB" w:rsidRPr="1B747398">
              <w:rPr>
                <w:rFonts w:ascii="Calibri" w:eastAsia="Times New Roman" w:hAnsi="Calibri" w:cs="Times New Roman"/>
                <w:color w:val="000000" w:themeColor="text1"/>
                <w:lang w:eastAsia="sk-SK"/>
              </w:rPr>
              <w:t xml:space="preserve"> v trestnom konaní. Z </w:t>
            </w:r>
            <w:r w:rsidR="00377F0C" w:rsidRPr="1B747398">
              <w:rPr>
                <w:rFonts w:ascii="Calibri" w:eastAsia="Times New Roman" w:hAnsi="Calibri" w:cs="Times New Roman"/>
                <w:color w:val="000000" w:themeColor="text1"/>
                <w:lang w:eastAsia="sk-SK"/>
              </w:rPr>
              <w:t>uvedeného dôvodu sa</w:t>
            </w:r>
            <w:r w:rsidR="006154DB" w:rsidRPr="1B747398">
              <w:rPr>
                <w:rFonts w:ascii="Calibri" w:eastAsia="Times New Roman" w:hAnsi="Calibri" w:cs="Times New Roman"/>
                <w:color w:val="000000" w:themeColor="text1"/>
                <w:lang w:eastAsia="sk-SK"/>
              </w:rPr>
              <w:t xml:space="preserve"> výstup </w:t>
            </w:r>
            <w:r w:rsidR="00377F0C" w:rsidRPr="1B747398">
              <w:rPr>
                <w:rFonts w:ascii="Calibri" w:eastAsia="Times New Roman" w:hAnsi="Calibri" w:cs="Times New Roman"/>
                <w:color w:val="000000" w:themeColor="text1"/>
                <w:lang w:eastAsia="sk-SK"/>
              </w:rPr>
              <w:t>viaže</w:t>
            </w:r>
            <w:r w:rsidR="003D55B0" w:rsidRPr="1B747398">
              <w:rPr>
                <w:rFonts w:ascii="Calibri" w:eastAsia="Times New Roman" w:hAnsi="Calibri" w:cs="Times New Roman"/>
                <w:color w:val="000000" w:themeColor="text1"/>
                <w:lang w:eastAsia="sk-SK"/>
              </w:rPr>
              <w:t xml:space="preserve"> </w:t>
            </w:r>
            <w:r w:rsidR="00377F0C" w:rsidRPr="1B747398">
              <w:rPr>
                <w:rFonts w:ascii="Calibri" w:eastAsia="Times New Roman" w:hAnsi="Calibri" w:cs="Times New Roman"/>
                <w:color w:val="000000" w:themeColor="text1"/>
                <w:lang w:eastAsia="sk-SK"/>
              </w:rPr>
              <w:t xml:space="preserve">na výučbu predmetu trestné právo </w:t>
            </w:r>
            <w:r w:rsidR="006154DB" w:rsidRPr="1B747398">
              <w:rPr>
                <w:rFonts w:ascii="Calibri" w:eastAsia="Times New Roman" w:hAnsi="Calibri" w:cs="Times New Roman"/>
                <w:color w:val="000000" w:themeColor="text1"/>
                <w:lang w:eastAsia="sk-SK"/>
              </w:rPr>
              <w:t>procesné</w:t>
            </w:r>
            <w:r w:rsidR="00377F0C" w:rsidRPr="1B747398">
              <w:rPr>
                <w:rFonts w:ascii="Calibri" w:eastAsia="Times New Roman" w:hAnsi="Calibri" w:cs="Times New Roman"/>
                <w:color w:val="000000" w:themeColor="text1"/>
                <w:lang w:eastAsia="sk-SK"/>
              </w:rPr>
              <w:t xml:space="preserve"> ale rovnako tiež predmetu </w:t>
            </w:r>
            <w:r w:rsidR="006154DB" w:rsidRPr="1B747398">
              <w:rPr>
                <w:rFonts w:ascii="Calibri" w:eastAsia="Times New Roman" w:hAnsi="Calibri" w:cs="Times New Roman"/>
                <w:color w:val="000000" w:themeColor="text1"/>
                <w:lang w:eastAsia="sk-SK"/>
              </w:rPr>
              <w:t>dokazovanie v trestnom konaní</w:t>
            </w:r>
            <w:r w:rsidR="00377F0C" w:rsidRPr="1B747398">
              <w:rPr>
                <w:rFonts w:ascii="Calibri" w:eastAsia="Times New Roman" w:hAnsi="Calibri" w:cs="Times New Roman"/>
                <w:color w:val="000000" w:themeColor="text1"/>
                <w:lang w:eastAsia="sk-SK"/>
              </w:rPr>
              <w:t>.</w:t>
            </w:r>
            <w:r w:rsidR="006154DB" w:rsidRPr="1B747398">
              <w:rPr>
                <w:rFonts w:ascii="Calibri" w:eastAsia="Times New Roman" w:hAnsi="Calibri" w:cs="Times New Roman"/>
                <w:color w:val="000000" w:themeColor="text1"/>
                <w:lang w:eastAsia="sk-SK"/>
              </w:rPr>
              <w:t xml:space="preserve"> Poznatky výstupu budú využité v rámci riešenia aktuálnych aplikačných problémov dokazovania a rovnako na správne pochopenie relevantných judikátov</w:t>
            </w:r>
            <w:r w:rsidR="003D55B0" w:rsidRPr="1B747398">
              <w:rPr>
                <w:rFonts w:ascii="Calibri" w:eastAsia="Times New Roman" w:hAnsi="Calibri" w:cs="Times New Roman"/>
                <w:color w:val="000000" w:themeColor="text1"/>
                <w:lang w:eastAsia="sk-SK"/>
              </w:rPr>
              <w:t xml:space="preserve"> ESĽP a </w:t>
            </w:r>
            <w:r w:rsidR="006154DB" w:rsidRPr="1B747398">
              <w:rPr>
                <w:rFonts w:ascii="Calibri" w:eastAsia="Times New Roman" w:hAnsi="Calibri" w:cs="Times New Roman"/>
                <w:color w:val="000000" w:themeColor="text1"/>
                <w:lang w:eastAsia="sk-SK"/>
              </w:rPr>
              <w:t>Najvyššieho súdu SR. Výsledky analýzy</w:t>
            </w:r>
            <w:r w:rsidR="003D55B0" w:rsidRPr="1B747398">
              <w:rPr>
                <w:rFonts w:ascii="Calibri" w:eastAsia="Times New Roman" w:hAnsi="Calibri" w:cs="Times New Roman"/>
                <w:color w:val="000000" w:themeColor="text1"/>
                <w:lang w:eastAsia="sk-SK"/>
              </w:rPr>
              <w:t xml:space="preserve"> relevantnej judikatúry </w:t>
            </w:r>
            <w:r w:rsidR="006154DB" w:rsidRPr="1B747398">
              <w:rPr>
                <w:rFonts w:ascii="Calibri" w:eastAsia="Times New Roman" w:hAnsi="Calibri" w:cs="Times New Roman"/>
                <w:color w:val="000000" w:themeColor="text1"/>
                <w:lang w:eastAsia="sk-SK"/>
              </w:rPr>
              <w:t xml:space="preserve">vykonanej vo výstupe napomôžu </w:t>
            </w:r>
            <w:r w:rsidR="003D55B0" w:rsidRPr="1B747398">
              <w:rPr>
                <w:rFonts w:ascii="Calibri" w:eastAsia="Times New Roman" w:hAnsi="Calibri" w:cs="Times New Roman"/>
                <w:color w:val="000000" w:themeColor="text1"/>
                <w:lang w:eastAsia="sk-SK"/>
              </w:rPr>
              <w:t xml:space="preserve">k správnemu pochopeniu vzájomných súvislostí a previazaností, ktoré existujú medzi európskym dohovorom a ustanoveniami Trestného poriadku na jednej strane a judikatúrou ESĽP a postupmi príslušných slovenských orgánov v rámci vykonávania dokazovania na strane druhej. </w:t>
            </w:r>
            <w:r w:rsidR="004C6324" w:rsidRPr="1B747398">
              <w:rPr>
                <w:rFonts w:ascii="Calibri" w:eastAsia="Times New Roman" w:hAnsi="Calibri" w:cs="Times New Roman"/>
                <w:color w:val="000000" w:themeColor="text1"/>
                <w:lang w:eastAsia="sk-SK"/>
              </w:rPr>
              <w:t>Výstup bude vhodnou pomôckou pre dostatočné pochopenie</w:t>
            </w:r>
            <w:r w:rsidR="003D55B0" w:rsidRPr="1B747398">
              <w:rPr>
                <w:rFonts w:ascii="Calibri" w:eastAsia="Times New Roman" w:hAnsi="Calibri" w:cs="Times New Roman"/>
                <w:color w:val="000000" w:themeColor="text1"/>
                <w:lang w:eastAsia="sk-SK"/>
              </w:rPr>
              <w:t xml:space="preserve"> dopadov, </w:t>
            </w:r>
            <w:r w:rsidR="003D55B0" w:rsidRPr="1B747398">
              <w:rPr>
                <w:rFonts w:ascii="Calibri" w:eastAsia="Times New Roman" w:hAnsi="Calibri" w:cs="Times New Roman"/>
                <w:color w:val="000000" w:themeColor="text1"/>
                <w:lang w:eastAsia="sk-SK"/>
              </w:rPr>
              <w:lastRenderedPageBreak/>
              <w:t>ktoré má rozhodovacia činnosť ESĽP na spôsob vykonávania procesných úkonov v Slovenskej republike</w:t>
            </w:r>
            <w:r w:rsidR="00DB03B0" w:rsidRPr="1B747398">
              <w:rPr>
                <w:rFonts w:ascii="Calibri" w:eastAsia="Times New Roman" w:hAnsi="Calibri" w:cs="Times New Roman"/>
                <w:color w:val="000000" w:themeColor="text1"/>
                <w:lang w:eastAsia="sk-SK"/>
              </w:rPr>
              <w:t>.</w:t>
            </w:r>
          </w:p>
          <w:p w14:paraId="45E28923" w14:textId="77777777" w:rsidR="00DB03B0" w:rsidRDefault="00DB03B0" w:rsidP="006B0214">
            <w:pPr>
              <w:spacing w:after="0" w:line="240" w:lineRule="auto"/>
              <w:jc w:val="both"/>
              <w:rPr>
                <w:rFonts w:ascii="Calibri" w:eastAsia="Times New Roman" w:hAnsi="Calibri" w:cs="Times New Roman"/>
                <w:color w:val="000000"/>
                <w:lang w:eastAsia="sk-SK"/>
              </w:rPr>
            </w:pPr>
          </w:p>
          <w:p w14:paraId="44CC040F" w14:textId="551BE90B" w:rsidR="00DB03B0" w:rsidRPr="00DB03B0" w:rsidRDefault="00DB03B0" w:rsidP="006B0214">
            <w:pPr>
              <w:spacing w:after="0" w:line="240" w:lineRule="auto"/>
              <w:jc w:val="both"/>
              <w:rPr>
                <w:rFonts w:ascii="Calibri" w:eastAsia="Times New Roman" w:hAnsi="Calibri" w:cs="Times New Roman"/>
                <w:color w:val="000000"/>
                <w:lang w:val="en-GB" w:eastAsia="sk-SK"/>
              </w:rPr>
            </w:pPr>
            <w:r w:rsidRPr="1B747398">
              <w:rPr>
                <w:rFonts w:ascii="Calibri" w:eastAsia="Times New Roman" w:hAnsi="Calibri" w:cs="Times New Roman"/>
                <w:color w:val="000000" w:themeColor="text1"/>
                <w:lang w:val="en-GB" w:eastAsia="sk-SK"/>
              </w:rPr>
              <w:t xml:space="preserve">The output is focused on issues of the position of </w:t>
            </w:r>
            <w:r w:rsidR="3D60D3C0" w:rsidRPr="1B747398">
              <w:rPr>
                <w:rFonts w:ascii="Calibri" w:eastAsia="Times New Roman" w:hAnsi="Calibri" w:cs="Times New Roman"/>
                <w:color w:val="000000" w:themeColor="text1"/>
                <w:lang w:val="en-GB" w:eastAsia="sk-SK"/>
              </w:rPr>
              <w:t xml:space="preserve">suspected, accused of terrorism </w:t>
            </w:r>
            <w:r w:rsidRPr="1B747398">
              <w:rPr>
                <w:rFonts w:ascii="Calibri" w:eastAsia="Times New Roman" w:hAnsi="Calibri" w:cs="Times New Roman"/>
                <w:color w:val="000000" w:themeColor="text1"/>
                <w:lang w:val="en-GB" w:eastAsia="sk-SK"/>
              </w:rPr>
              <w:t>in criminal proceedings. For this reason, the output is linked to the teaching of the subject of criminal procedural law but also the subject of evidence in criminal proceedings. The findings of the output will be used in solving current application problems of evidence and also for a correct understanding of the relevant case law of the ECtHR and the Supreme Court of the Slovak Republic. The results of the analysis of the relevant case law carried out in the output will help to correctly understand the interrelationships and interrelationships that exist between the European Convention and the provisions of the Criminal Procedure Code on the one hand and the case law of the ECtHR and the procedures of the relevant Slovak authorities on the other hand. The output will be a suitable tool for a sufficient understanding of the impact that the decision-making activity of the ECtHR has on the manner of carrying out procedural acts in the Slovak Republic</w:t>
            </w:r>
          </w:p>
        </w:tc>
      </w:tr>
      <w:tr w:rsidR="00FF6B5A" w:rsidRPr="00FF6B5A" w14:paraId="357A3CED" w14:textId="77777777" w:rsidTr="7DD5C8C2">
        <w:trPr>
          <w:trHeight w:val="204"/>
        </w:trPr>
        <w:tc>
          <w:tcPr>
            <w:tcW w:w="0" w:type="auto"/>
            <w:shd w:val="clear" w:color="auto" w:fill="auto"/>
            <w:vAlign w:val="bottom"/>
            <w:hideMark/>
          </w:tcPr>
          <w:p w14:paraId="4E89893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0D62E16C"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56EB42B"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hideMark/>
          </w:tcPr>
          <w:p w14:paraId="2302977C"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r>
    </w:tbl>
    <w:p w14:paraId="3AD0D1F5" w14:textId="7B98F637" w:rsidR="00C86832" w:rsidRPr="00FF6B5A" w:rsidRDefault="00C86832"/>
    <w:sectPr w:rsidR="00C86832" w:rsidRPr="00FF6B5A" w:rsidSect="008E2108">
      <w:headerReference w:type="even" r:id="rId24"/>
      <w:headerReference w:type="default" r:id="rId25"/>
      <w:footerReference w:type="even" r:id="rId26"/>
      <w:footerReference w:type="default" r:id="rId27"/>
      <w:headerReference w:type="first" r:id="rId28"/>
      <w:footerReference w:type="first" r:id="rId29"/>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8DD04" w14:textId="77777777" w:rsidR="005A7CCB" w:rsidRDefault="005A7CCB" w:rsidP="00816E73">
      <w:pPr>
        <w:spacing w:after="0" w:line="240" w:lineRule="auto"/>
      </w:pPr>
      <w:r>
        <w:separator/>
      </w:r>
    </w:p>
  </w:endnote>
  <w:endnote w:type="continuationSeparator" w:id="0">
    <w:p w14:paraId="4424C387" w14:textId="77777777" w:rsidR="005A7CCB" w:rsidRDefault="005A7CCB" w:rsidP="0081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67AFE" w14:textId="77777777" w:rsidR="00B15040" w:rsidRDefault="00B150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49E19" w14:textId="77777777" w:rsidR="00A23768" w:rsidRDefault="00A23768">
    <w:pPr>
      <w:pStyle w:val="Pta"/>
    </w:pPr>
    <w:r w:rsidRPr="00A23768">
      <w:t>T_Z_VTCAj_1/ 2020</w:t>
    </w:r>
  </w:p>
  <w:p w14:paraId="22C1ED51" w14:textId="77777777" w:rsidR="00A23768" w:rsidRDefault="00A2376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0ADBA" w14:textId="77777777" w:rsidR="00B15040" w:rsidRDefault="00B15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8888C" w14:textId="77777777" w:rsidR="005A7CCB" w:rsidRDefault="005A7CCB" w:rsidP="00816E73">
      <w:pPr>
        <w:spacing w:after="0" w:line="240" w:lineRule="auto"/>
      </w:pPr>
      <w:r>
        <w:separator/>
      </w:r>
    </w:p>
  </w:footnote>
  <w:footnote w:type="continuationSeparator" w:id="0">
    <w:p w14:paraId="62EE3494" w14:textId="77777777" w:rsidR="005A7CCB" w:rsidRDefault="005A7CCB" w:rsidP="00816E73">
      <w:pPr>
        <w:spacing w:after="0" w:line="240" w:lineRule="auto"/>
      </w:pPr>
      <w:r>
        <w:continuationSeparator/>
      </w:r>
    </w:p>
  </w:footnote>
  <w:footnote w:id="1">
    <w:p w14:paraId="64F97D2B"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Doplní agentúra / To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completed</w:t>
      </w:r>
      <w:proofErr w:type="spellEnd"/>
      <w:r w:rsidRPr="001F26CD">
        <w:rPr>
          <w:rFonts w:ascii="Calibri" w:eastAsia="Times New Roman" w:hAnsi="Calibri" w:cs="Times New Roman"/>
          <w:color w:val="000000"/>
          <w:sz w:val="18"/>
          <w:szCs w:val="18"/>
          <w:lang w:eastAsia="sk-SK"/>
        </w:rPr>
        <w:t xml:space="preserve"> by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Agency</w:t>
      </w:r>
      <w:proofErr w:type="spellEnd"/>
      <w:r w:rsidRPr="001F26CD">
        <w:rPr>
          <w:rFonts w:ascii="Calibri" w:eastAsia="Times New Roman" w:hAnsi="Calibri" w:cs="Times New Roman"/>
          <w:color w:val="000000"/>
          <w:sz w:val="18"/>
          <w:szCs w:val="18"/>
          <w:lang w:eastAsia="sk-SK"/>
        </w:rPr>
        <w:t>.</w:t>
      </w:r>
    </w:p>
  </w:footnote>
  <w:footnote w:id="2">
    <w:p w14:paraId="5243C937"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Podľa čl. 20 Metodiky na vyhodnocovanie štandardov. /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Art. 20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Methodology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Standards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Evaluation</w:t>
      </w:r>
      <w:proofErr w:type="spellEnd"/>
      <w:r w:rsidRPr="001F26CD">
        <w:rPr>
          <w:rFonts w:ascii="Calibri" w:eastAsia="Times New Roman" w:hAnsi="Calibri" w:cs="Times New Roman"/>
          <w:color w:val="000000"/>
          <w:sz w:val="18"/>
          <w:szCs w:val="18"/>
          <w:lang w:eastAsia="sk-SK"/>
        </w:rPr>
        <w:t>.</w:t>
      </w:r>
    </w:p>
  </w:footnote>
  <w:footnote w:id="3">
    <w:p w14:paraId="0D8B20B8"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Uvedie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osoby v Registri zamestnancov vysokých škôl: https://www.portalvs.sk/regzam.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person's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entry</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Register of </w:t>
      </w:r>
      <w:proofErr w:type="spellStart"/>
      <w:r w:rsidRPr="001F26CD">
        <w:rPr>
          <w:rFonts w:ascii="Calibri" w:eastAsia="Times New Roman" w:hAnsi="Calibri" w:cs="Times New Roman"/>
          <w:color w:val="000000"/>
          <w:sz w:val="18"/>
          <w:szCs w:val="18"/>
          <w:lang w:eastAsia="sk-SK"/>
        </w:rPr>
        <w:t>University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Staff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https://www.portalvs.sk/regzam.</w:t>
      </w:r>
    </w:p>
  </w:footnote>
  <w:footnote w:id="4">
    <w:p w14:paraId="2D72EF3D"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degree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study </w:t>
      </w:r>
      <w:proofErr w:type="spellStart"/>
      <w:r w:rsidRPr="001F26CD">
        <w:rPr>
          <w:rFonts w:ascii="Calibri" w:eastAsia="Times New Roman" w:hAnsi="Calibri" w:cs="Times New Roman"/>
          <w:color w:val="000000"/>
          <w:sz w:val="18"/>
          <w:szCs w:val="18"/>
          <w:lang w:eastAsia="sk-SK"/>
        </w:rPr>
        <w:t>programme</w:t>
      </w:r>
      <w:proofErr w:type="spellEnd"/>
      <w:r w:rsidRPr="001F26CD">
        <w:rPr>
          <w:rFonts w:ascii="Calibri" w:eastAsia="Times New Roman" w:hAnsi="Calibri" w:cs="Times New Roman"/>
          <w:color w:val="000000"/>
          <w:sz w:val="18"/>
          <w:szCs w:val="18"/>
          <w:lang w:eastAsia="sk-SK"/>
        </w:rPr>
        <w:t xml:space="preserve">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field</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habilitation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inaugural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type of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5">
    <w:p w14:paraId="2D50BA13"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ID záznamu v registri CREPČ alebo CREUČ. /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ID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6">
    <w:p w14:paraId="0CFF2640"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výstupu v CREPČ alebo CREUČ, ktoré sú umiestnené na adrese: https://cms.crepc.sk.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which</w:t>
      </w:r>
      <w:proofErr w:type="spellEnd"/>
      <w:r w:rsidRPr="001F26CD">
        <w:rPr>
          <w:rFonts w:ascii="Calibri" w:eastAsia="Times New Roman" w:hAnsi="Calibri" w:cs="Times New Roman"/>
          <w:color w:val="000000"/>
          <w:sz w:val="18"/>
          <w:szCs w:val="18"/>
          <w:lang w:eastAsia="sk-SK"/>
        </w:rPr>
        <w:t xml:space="preserve"> are </w:t>
      </w:r>
      <w:proofErr w:type="spellStart"/>
      <w:r w:rsidRPr="001F26CD">
        <w:rPr>
          <w:rFonts w:ascii="Calibri" w:eastAsia="Times New Roman" w:hAnsi="Calibri" w:cs="Times New Roman"/>
          <w:color w:val="000000"/>
          <w:sz w:val="18"/>
          <w:szCs w:val="18"/>
          <w:lang w:eastAsia="sk-SK"/>
        </w:rPr>
        <w:t>available</w:t>
      </w:r>
      <w:proofErr w:type="spellEnd"/>
      <w:r w:rsidRPr="001F26CD">
        <w:rPr>
          <w:rFonts w:ascii="Calibri" w:eastAsia="Times New Roman" w:hAnsi="Calibri" w:cs="Times New Roman"/>
          <w:color w:val="000000"/>
          <w:sz w:val="18"/>
          <w:szCs w:val="18"/>
          <w:lang w:eastAsia="sk-SK"/>
        </w:rPr>
        <w:t xml:space="preserve"> at https://cms.crepc.sk/,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7">
    <w:p w14:paraId="336B1355"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Napríklad katalóg publikačnej činnosti SAV,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xml:space="preserve"> a pod. /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example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catalogue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publication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activities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Slovak </w:t>
      </w:r>
      <w:proofErr w:type="spellStart"/>
      <w:r w:rsidRPr="001F26CD">
        <w:rPr>
          <w:rFonts w:ascii="Calibri" w:eastAsia="Times New Roman" w:hAnsi="Calibri" w:cs="Times New Roman"/>
          <w:color w:val="000000"/>
          <w:sz w:val="18"/>
          <w:szCs w:val="18"/>
          <w:lang w:eastAsia="sk-SK"/>
        </w:rPr>
        <w:t>Academy</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Sciences</w:t>
      </w:r>
      <w:proofErr w:type="spellEnd"/>
      <w:r w:rsidRPr="001F26CD">
        <w:rPr>
          <w:rFonts w:ascii="Calibri" w:eastAsia="Times New Roman" w:hAnsi="Calibri" w:cs="Times New Roman"/>
          <w:color w:val="000000"/>
          <w:sz w:val="18"/>
          <w:szCs w:val="18"/>
          <w:lang w:eastAsia="sk-SK"/>
        </w:rPr>
        <w:t xml:space="preserve"> (SAS),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etc.</w:t>
      </w:r>
    </w:p>
  </w:footnote>
  <w:footnote w:id="8">
    <w:p w14:paraId="2DD1728E"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netextových výstupov, ak to z povahy výstupu nie je zrejmé. Uvedie sa anotácia výstupu s kontextovými informáciami týkajúcimi sa opisu tvorivého procesu a obsahu tvorivej činnosti a pod.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non</w:t>
      </w:r>
      <w:proofErr w:type="spellEnd"/>
      <w:r w:rsidRPr="001F26CD">
        <w:rPr>
          <w:rFonts w:ascii="Calibri" w:eastAsia="Times New Roman" w:hAnsi="Calibri" w:cs="Times New Roman"/>
          <w:color w:val="000000"/>
          <w:sz w:val="18"/>
          <w:szCs w:val="18"/>
          <w:lang w:eastAsia="sk-SK"/>
        </w:rPr>
        <w:t xml:space="preserve">-text </w:t>
      </w:r>
      <w:proofErr w:type="spellStart"/>
      <w:r w:rsidRPr="001F26CD">
        <w:rPr>
          <w:rFonts w:ascii="Calibri" w:eastAsia="Times New Roman" w:hAnsi="Calibri" w:cs="Times New Roman"/>
          <w:color w:val="000000"/>
          <w:sz w:val="18"/>
          <w:szCs w:val="18"/>
          <w:lang w:eastAsia="sk-SK"/>
        </w:rPr>
        <w:t>outputs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not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obvious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from</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with</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contextual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information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concerning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description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creative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process</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research</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artistic</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activity</w:t>
      </w:r>
      <w:proofErr w:type="spellEnd"/>
      <w:r w:rsidRPr="001F26CD">
        <w:rPr>
          <w:rFonts w:ascii="Calibri" w:eastAsia="Times New Roman" w:hAnsi="Calibri" w:cs="Times New Roman"/>
          <w:color w:val="000000"/>
          <w:sz w:val="18"/>
          <w:szCs w:val="18"/>
          <w:lang w:eastAsia="sk-SK"/>
        </w:rPr>
        <w:t>, etc.</w:t>
      </w:r>
    </w:p>
  </w:footnote>
  <w:footnote w:id="9">
    <w:p w14:paraId="572480C9"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ak je výstup uverejnený v inom ako anglickom jazyku. Uvedie sa anotácia výstupu v anglickom jazyku, v ktorej sa stručne charakterizuje povaha, obsah a hlavné výsledky výstupu.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published</w:t>
      </w:r>
      <w:proofErr w:type="spellEnd"/>
      <w:r w:rsidRPr="001F26CD">
        <w:rPr>
          <w:rFonts w:ascii="Calibri" w:eastAsia="Times New Roman" w:hAnsi="Calibri" w:cs="Times New Roman"/>
          <w:color w:val="000000"/>
          <w:sz w:val="18"/>
          <w:szCs w:val="18"/>
          <w:lang w:eastAsia="sk-SK"/>
        </w:rPr>
        <w:t xml:space="preserve"> in a </w:t>
      </w:r>
      <w:proofErr w:type="spellStart"/>
      <w:r w:rsidRPr="001F26CD">
        <w:rPr>
          <w:rFonts w:ascii="Calibri" w:eastAsia="Times New Roman" w:hAnsi="Calibri" w:cs="Times New Roman"/>
          <w:color w:val="000000"/>
          <w:sz w:val="18"/>
          <w:szCs w:val="18"/>
          <w:lang w:eastAsia="sk-SK"/>
        </w:rPr>
        <w:t>language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than</w:t>
      </w:r>
      <w:proofErr w:type="spellEnd"/>
      <w:r w:rsidRPr="001F26CD">
        <w:rPr>
          <w:rFonts w:ascii="Calibri" w:eastAsia="Times New Roman" w:hAnsi="Calibri" w:cs="Times New Roman"/>
          <w:color w:val="000000"/>
          <w:sz w:val="18"/>
          <w:szCs w:val="18"/>
          <w:lang w:eastAsia="sk-SK"/>
        </w:rPr>
        <w:t xml:space="preserve"> English.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in English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briefly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characterizing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main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results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C65C4" w14:textId="77777777" w:rsidR="00B15040" w:rsidRDefault="00B150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4F34" w14:textId="77777777" w:rsidR="006849EB" w:rsidRDefault="00B15040" w:rsidP="00B15040">
    <w:pPr>
      <w:pStyle w:val="Hlavika"/>
      <w:jc w:val="center"/>
    </w:pPr>
    <w:r>
      <w:rPr>
        <w:noProof/>
        <w:lang w:eastAsia="sk-SK"/>
      </w:rPr>
      <w:drawing>
        <wp:anchor distT="0" distB="0" distL="114300" distR="114300" simplePos="0" relativeHeight="251660288" behindDoc="1" locked="0" layoutInCell="1" allowOverlap="1" wp14:anchorId="6F6D7E09" wp14:editId="56891BB9">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77083C31" w14:textId="77777777" w:rsidR="006849EB" w:rsidRDefault="006849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ABBDD" w14:textId="77777777" w:rsidR="00B15040" w:rsidRDefault="00B1504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BD"/>
    <w:rsid w:val="00047A85"/>
    <w:rsid w:val="0008088C"/>
    <w:rsid w:val="00087B3E"/>
    <w:rsid w:val="00102D82"/>
    <w:rsid w:val="00105F20"/>
    <w:rsid w:val="00112F47"/>
    <w:rsid w:val="00167D39"/>
    <w:rsid w:val="001A42DD"/>
    <w:rsid w:val="001F26CD"/>
    <w:rsid w:val="001F7D88"/>
    <w:rsid w:val="002133AB"/>
    <w:rsid w:val="00222794"/>
    <w:rsid w:val="00224A82"/>
    <w:rsid w:val="00351347"/>
    <w:rsid w:val="00357ABE"/>
    <w:rsid w:val="0036540F"/>
    <w:rsid w:val="00377F0C"/>
    <w:rsid w:val="0038652D"/>
    <w:rsid w:val="003D55B0"/>
    <w:rsid w:val="00422600"/>
    <w:rsid w:val="0043516A"/>
    <w:rsid w:val="004553CB"/>
    <w:rsid w:val="004A03C7"/>
    <w:rsid w:val="004A3192"/>
    <w:rsid w:val="004C6324"/>
    <w:rsid w:val="004D5CBD"/>
    <w:rsid w:val="004E4845"/>
    <w:rsid w:val="004F385D"/>
    <w:rsid w:val="00502F15"/>
    <w:rsid w:val="0052542C"/>
    <w:rsid w:val="00531537"/>
    <w:rsid w:val="00532FE9"/>
    <w:rsid w:val="00572798"/>
    <w:rsid w:val="00580EB1"/>
    <w:rsid w:val="005A7CCB"/>
    <w:rsid w:val="006154DB"/>
    <w:rsid w:val="00675F63"/>
    <w:rsid w:val="006849EB"/>
    <w:rsid w:val="006B0214"/>
    <w:rsid w:val="006F6B13"/>
    <w:rsid w:val="00727828"/>
    <w:rsid w:val="00816E73"/>
    <w:rsid w:val="00852CC7"/>
    <w:rsid w:val="00873F87"/>
    <w:rsid w:val="0089417D"/>
    <w:rsid w:val="008B78D7"/>
    <w:rsid w:val="008E2108"/>
    <w:rsid w:val="009547F9"/>
    <w:rsid w:val="00975300"/>
    <w:rsid w:val="00980601"/>
    <w:rsid w:val="00A001FD"/>
    <w:rsid w:val="00A23768"/>
    <w:rsid w:val="00A73F77"/>
    <w:rsid w:val="00B15040"/>
    <w:rsid w:val="00B36E5F"/>
    <w:rsid w:val="00BA1526"/>
    <w:rsid w:val="00C40D4D"/>
    <w:rsid w:val="00C57D67"/>
    <w:rsid w:val="00C86832"/>
    <w:rsid w:val="00D64B7C"/>
    <w:rsid w:val="00D733AB"/>
    <w:rsid w:val="00DB03B0"/>
    <w:rsid w:val="00DF77E6"/>
    <w:rsid w:val="00E15059"/>
    <w:rsid w:val="00E334E0"/>
    <w:rsid w:val="00E50127"/>
    <w:rsid w:val="00EC403D"/>
    <w:rsid w:val="00ED5204"/>
    <w:rsid w:val="00F6519F"/>
    <w:rsid w:val="00FE27EC"/>
    <w:rsid w:val="00FF1B16"/>
    <w:rsid w:val="00FF398C"/>
    <w:rsid w:val="00FF6B5A"/>
    <w:rsid w:val="023ECC5F"/>
    <w:rsid w:val="0624FDC1"/>
    <w:rsid w:val="0B34797A"/>
    <w:rsid w:val="108802CF"/>
    <w:rsid w:val="11997AAE"/>
    <w:rsid w:val="1368F761"/>
    <w:rsid w:val="18001112"/>
    <w:rsid w:val="1985989F"/>
    <w:rsid w:val="1A055E60"/>
    <w:rsid w:val="1B747398"/>
    <w:rsid w:val="1C91C82B"/>
    <w:rsid w:val="264AF34A"/>
    <w:rsid w:val="2CB4EF6A"/>
    <w:rsid w:val="33AB1203"/>
    <w:rsid w:val="360C143E"/>
    <w:rsid w:val="3ADF22F7"/>
    <w:rsid w:val="3D60D3C0"/>
    <w:rsid w:val="55553D39"/>
    <w:rsid w:val="5DDF3F51"/>
    <w:rsid w:val="5E60C3F9"/>
    <w:rsid w:val="5FFC945A"/>
    <w:rsid w:val="64F33E37"/>
    <w:rsid w:val="69BC293B"/>
    <w:rsid w:val="69FC7585"/>
    <w:rsid w:val="6DE4113B"/>
    <w:rsid w:val="77DEC767"/>
    <w:rsid w:val="7D522797"/>
    <w:rsid w:val="7DD5C8C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539FF0"/>
  <w15:docId w15:val="{8248D11B-6077-42FB-90C2-48D220BE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character" w:styleId="Nevyrieenzmienka">
    <w:name w:val="Unresolved Mention"/>
    <w:basedOn w:val="Predvolenpsmoodseku"/>
    <w:uiPriority w:val="99"/>
    <w:semiHidden/>
    <w:unhideWhenUsed/>
    <w:rsid w:val="004553CB"/>
    <w:rPr>
      <w:color w:val="605E5C"/>
      <w:shd w:val="clear" w:color="auto" w:fill="E1DFDD"/>
    </w:rPr>
  </w:style>
  <w:style w:type="character" w:styleId="PouitHypertextovPrepojenie">
    <w:name w:val="FollowedHyperlink"/>
    <w:basedOn w:val="Predvolenpsmoodseku"/>
    <w:uiPriority w:val="99"/>
    <w:semiHidden/>
    <w:unhideWhenUsed/>
    <w:rsid w:val="004A03C7"/>
    <w:rPr>
      <w:color w:val="954F72" w:themeColor="followedHyperlink"/>
      <w:u w:val="single"/>
    </w:rPr>
  </w:style>
  <w:style w:type="table" w:styleId="Mriekatabuky">
    <w:name w:val="Table Grid"/>
    <w:basedOn w:val="Normlnatabu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E:/_Docs%20%26amp;%20Rozne/DOC/Doc/Zbornik%26amp;Doc/Nov&#253;/Nov&#253;_doc/__Webstr/z_POM/Doc/Nov&#253;/Hodnot%20sprava/Intranet/IMG%20web/Nov&#253;%20prie&#269;inok/T_Z_VTC_SjAj_1-2020.xlsx" TargetMode="External"/><Relationship Id="rId18" Type="http://schemas.openxmlformats.org/officeDocument/2006/relationships/hyperlink" Target="file:///E:/_Docs%20%26amp;%20Rozne/DOC/Doc/Zbornik%26amp;Doc/Nov&#253;/Nov&#253;_doc/__Webstr/z_POM/Doc/Nov&#253;/Hodnot%20sprava/Intranet/IMG%20web/Nov&#253;%20prie&#269;inok/T_Z_VTC_SjAj_1-2020.xls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E:/_Docs%20%26amp;%20Rozne/DOC/Doc/Zbornik%26amp;Doc/Nov&#253;/Nov&#253;_doc/__Webstr/z_POM/Doc/Nov&#253;/Hodnot%20sprava/Intranet/IMG%20web/Nov&#253;%20prie&#269;inok/T_Z_VTC_SjAj_1-2020.xlsx" TargetMode="External"/><Relationship Id="rId7" Type="http://schemas.openxmlformats.org/officeDocument/2006/relationships/webSettings" Target="webSettings.xml"/><Relationship Id="rId12" Type="http://schemas.openxmlformats.org/officeDocument/2006/relationships/hyperlink" Target="file:///E:/_Docs%20%26amp;%20Rozne/DOC/Doc/Zbornik%26amp;Doc/Nov&#253;/Nov&#253;_doc/__Webstr/z_POM/Doc/Nov&#253;/Hodnot%20sprava/Intranet/IMG%20web/Nov&#253;%20prie&#269;inok/T_Z_VTC_SjAj_1-2020.xlsx" TargetMode="External"/><Relationship Id="rId17" Type="http://schemas.openxmlformats.org/officeDocument/2006/relationships/hyperlink" Target="file:///E:/_Docs%20%26amp;%20Rozne/DOC/Doc/Zbornik%26amp;Doc/Nov&#253;/Nov&#253;_doc/__Webstr/z_POM/Doc/Nov&#253;/Hodnot%20sprava/Intranet/IMG%20web/Nov&#253;%20prie&#269;inok/T_Z_VTC_SjAj_1-2020.xlsx"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E:/_Docs%20%26amp;%20Rozne/DOC/Doc/Zbornik%26amp;Doc/Nov&#253;/Nov&#253;_doc/__Webstr/z_POM/Doc/Nov&#253;/Hodnot%20sprava/Intranet/IMG%20web/Nov&#253;%20prie&#269;inok/T_Z_VTC_SjAj_1-2020.xlsx" TargetMode="External"/><Relationship Id="rId20" Type="http://schemas.openxmlformats.org/officeDocument/2006/relationships/hyperlink" Target="file:///E:/_Docs%20%26amp;%20Rozne/DOC/Doc/Zbornik%26amp;Doc/Nov&#253;/Nov&#253;_doc/__Webstr/z_POM/Doc/Nov&#253;/Hodnot%20sprava/Intranet/IMG%20web/Nov&#253;%20prie&#269;inok/T_Z_VTC_SjAj_1-2020.xlsx"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E:/_Docs%20%26amp;%20Rozne/DOC/Doc/Zbornik%26amp;Doc/Nov&#253;/Nov&#253;_doc/__Webstr/z_POM/Doc/Nov&#253;/Hodnot%20sprava/Intranet/IMG%20web/Nov&#253;%20prie&#269;inok/T_Z_VTC_SjAj_1-2020.xlsx"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portalvs.sk/regzam/detail/8753?do=filterForm-submit&amp;name=Adri%C3%A1n&amp;surname=" TargetMode="External"/><Relationship Id="rId23" Type="http://schemas.openxmlformats.org/officeDocument/2006/relationships/hyperlink" Target="file:///E:/_Docs%20%26amp;%20Rozne/DOC/Doc/Zbornik%26amp;Doc/Nov&#253;/Nov&#253;_doc/__Webstr/z_POM/Doc/Nov&#253;/Hodnot%20sprava/Intranet/IMG%20web/Nov&#253;%20prie&#269;inok/T_Z_VTC_SjAj_1-2020.xlsx" TargetMode="External"/><Relationship Id="rId28" Type="http://schemas.openxmlformats.org/officeDocument/2006/relationships/header" Target="header3.xml"/><Relationship Id="rId10" Type="http://schemas.openxmlformats.org/officeDocument/2006/relationships/hyperlink" Target="file:///E:/_Docs%20%26amp;%20Rozne/DOC/Doc/Zbornik%26amp;Doc/Nov&#253;/Nov&#253;_doc/__Webstr/z_POM/Doc/Nov&#253;/Hodnot%20sprava/Intranet/IMG%20web/Nov&#253;%20prie&#269;inok/T_Z_VTC_SjAj_1-2020.xlsx" TargetMode="External"/><Relationship Id="rId19" Type="http://schemas.openxmlformats.org/officeDocument/2006/relationships/hyperlink" Target="file:///E:/_Docs%20%26amp;%20Rozne/DOC/Doc/Zbornik%26amp;Doc/Nov&#253;/Nov&#253;_doc/__Webstr/z_POM/Doc/Nov&#253;/Hodnot%20sprava/Intranet/IMG%20web/Nov&#253;%20prie&#269;inok/T_Z_VTC_SjAj_1-2020.xls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E:/_Docs%20%26amp;%20Rozne/DOC/Doc/Zbornik%26amp;Doc/Nov&#253;/Nov&#253;_doc/__Webstr/z_POM/Doc/Nov&#253;/Hodnot%20sprava/Intranet/IMG%20web/Nov&#253;%20prie&#269;inok/T_Z_VTC_SjAj_1-2020.xlsx" TargetMode="External"/><Relationship Id="rId22" Type="http://schemas.openxmlformats.org/officeDocument/2006/relationships/hyperlink" Target="file:///E:/_Docs%20%26amp;%20Rozne/DOC/Doc/Zbornik%26amp;Doc/Nov&#253;/Nov&#253;_doc/__Webstr/z_POM/Doc/Nov&#253;/Hodnot%20sprava/Intranet/IMG%20web/Nov&#253;%20prie&#269;inok/T_Z_VTC_SjAj_1-2020.xlsx"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48DACC-4CA2-492D-8A72-C9AC36C01113}">
  <ds:schemaRefs>
    <ds:schemaRef ds:uri="http://schemas.openxmlformats.org/officeDocument/2006/bibliography"/>
  </ds:schemaRefs>
</ds:datastoreItem>
</file>

<file path=customXml/itemProps2.xml><?xml version="1.0" encoding="utf-8"?>
<ds:datastoreItem xmlns:ds="http://schemas.openxmlformats.org/officeDocument/2006/customXml" ds:itemID="{42A88912-FDC1-43A2-8665-F3F06EEBCA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0901BA-A108-4DC1-BC34-58692BA28258}">
  <ds:schemaRefs>
    <ds:schemaRef ds:uri="http://schemas.microsoft.com/sharepoint/v3/contenttype/forms"/>
  </ds:schemaRefs>
</ds:datastoreItem>
</file>

<file path=customXml/itemProps4.xml><?xml version="1.0" encoding="utf-8"?>
<ds:datastoreItem xmlns:ds="http://schemas.openxmlformats.org/officeDocument/2006/customXml" ds:itemID="{92876C27-5F57-4E06-84EA-004DDAF60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2267</Words>
  <Characters>12926</Characters>
  <Application>Microsoft Office Word</Application>
  <DocSecurity>0</DocSecurity>
  <Lines>107</Lines>
  <Paragraphs>30</Paragraphs>
  <ScaleCrop>false</ScaleCrop>
  <Company>Trnavska univerzita</Company>
  <LinksUpToDate>false</LinksUpToDate>
  <CharactersWithSpaces>15163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Brestovanská Daniela</cp:lastModifiedBy>
  <cp:revision>7</cp:revision>
  <dcterms:created xsi:type="dcterms:W3CDTF">2022-01-06T20:53:00Z</dcterms:created>
  <dcterms:modified xsi:type="dcterms:W3CDTF">2025-11-04T12:16:00Z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3400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