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8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420"/>
        <w:gridCol w:w="2171"/>
        <w:gridCol w:w="7326"/>
      </w:tblGrid>
      <w:tr w:rsidR="00FF6B5A" w:rsidRPr="00FF6B5A" w14:paraId="028277B0" w14:textId="77777777" w:rsidTr="51FFAFE0">
        <w:trPr>
          <w:trHeight w:val="204"/>
        </w:trPr>
        <w:tc>
          <w:tcPr>
            <w:tcW w:w="0" w:type="auto"/>
            <w:shd w:val="clear" w:color="auto" w:fill="auto"/>
            <w:vAlign w:val="bottom"/>
            <w:hideMark/>
          </w:tcPr>
          <w:p w14:paraId="028277AC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8277AD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8277AE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28277AF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028277B3" w14:textId="77777777" w:rsidTr="51FFAFE0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028277B1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2F5597"/>
            <w:vAlign w:val="center"/>
            <w:hideMark/>
          </w:tcPr>
          <w:p w14:paraId="028277B2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Charakteristika predkladaného výstupu tvorivej činnosti / </w:t>
            </w:r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br/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submitted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/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output</w:t>
            </w:r>
          </w:p>
        </w:tc>
      </w:tr>
      <w:tr w:rsidR="00FF6B5A" w:rsidRPr="00FF6B5A" w14:paraId="028277B6" w14:textId="77777777" w:rsidTr="51FFAFE0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028277B4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028277B5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</w:p>
        </w:tc>
      </w:tr>
      <w:tr w:rsidR="00FF6B5A" w:rsidRPr="00FF6B5A" w14:paraId="028277BB" w14:textId="77777777" w:rsidTr="51FFAFE0">
        <w:trPr>
          <w:trHeight w:val="60"/>
        </w:trPr>
        <w:tc>
          <w:tcPr>
            <w:tcW w:w="0" w:type="auto"/>
            <w:shd w:val="clear" w:color="auto" w:fill="auto"/>
            <w:vAlign w:val="bottom"/>
            <w:hideMark/>
          </w:tcPr>
          <w:p w14:paraId="028277B7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8277B8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8277B9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28277BA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028277BE" w14:textId="77777777" w:rsidTr="51FFAFE0">
        <w:trPr>
          <w:trHeight w:val="375"/>
        </w:trPr>
        <w:tc>
          <w:tcPr>
            <w:tcW w:w="0" w:type="auto"/>
            <w:shd w:val="clear" w:color="auto" w:fill="auto"/>
            <w:vAlign w:val="bottom"/>
            <w:hideMark/>
          </w:tcPr>
          <w:p w14:paraId="028277BC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bottom"/>
            <w:hideMark/>
          </w:tcPr>
          <w:p w14:paraId="028277B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Tlačivo VTC slúži na predkladanie výstupov tvorivej činnosti podľa metodiky hodnotenia tvorivých činností (časť V. Metodiky na vyhodnocovanie štandardov)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form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used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submit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outputs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according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activities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(part V.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for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Standards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). </w:t>
            </w:r>
          </w:p>
        </w:tc>
      </w:tr>
      <w:tr w:rsidR="00FF6B5A" w:rsidRPr="00FF6B5A" w14:paraId="028277C1" w14:textId="77777777" w:rsidTr="51FFAFE0">
        <w:trPr>
          <w:trHeight w:val="375"/>
        </w:trPr>
        <w:tc>
          <w:tcPr>
            <w:tcW w:w="0" w:type="auto"/>
            <w:shd w:val="clear" w:color="auto" w:fill="auto"/>
            <w:vAlign w:val="bottom"/>
            <w:hideMark/>
          </w:tcPr>
          <w:p w14:paraId="028277BF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028277C0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</w:p>
        </w:tc>
      </w:tr>
      <w:tr w:rsidR="00FF6B5A" w:rsidRPr="00FF6B5A" w14:paraId="028277C6" w14:textId="77777777" w:rsidTr="51FFAFE0">
        <w:trPr>
          <w:trHeight w:val="90"/>
        </w:trPr>
        <w:tc>
          <w:tcPr>
            <w:tcW w:w="0" w:type="auto"/>
            <w:shd w:val="clear" w:color="auto" w:fill="auto"/>
            <w:vAlign w:val="bottom"/>
            <w:hideMark/>
          </w:tcPr>
          <w:p w14:paraId="028277C2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8277C3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8277C4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28277C5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028277CB" w14:textId="77777777" w:rsidTr="51FFAFE0">
        <w:trPr>
          <w:trHeight w:val="345"/>
        </w:trPr>
        <w:tc>
          <w:tcPr>
            <w:tcW w:w="0" w:type="auto"/>
            <w:shd w:val="clear" w:color="auto" w:fill="auto"/>
            <w:vAlign w:val="bottom"/>
            <w:hideMark/>
          </w:tcPr>
          <w:p w14:paraId="028277C7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8277C8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028277C9" w14:textId="77777777" w:rsidR="00FF6B5A" w:rsidRPr="00FF6B5A" w:rsidRDefault="00DE1EAD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1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ID konania/ID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procedure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: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1"/>
            </w:r>
          </w:p>
        </w:tc>
        <w:tc>
          <w:tcPr>
            <w:tcW w:w="0" w:type="auto"/>
            <w:shd w:val="clear" w:color="auto" w:fill="auto"/>
            <w:hideMark/>
          </w:tcPr>
          <w:p w14:paraId="028277CA" w14:textId="77777777" w:rsidR="00FF6B5A" w:rsidRPr="00FF6B5A" w:rsidRDefault="00FF6B5A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F6B5A" w:rsidRPr="00FF6B5A" w14:paraId="028277D0" w14:textId="77777777" w:rsidTr="51FFAFE0">
        <w:trPr>
          <w:trHeight w:val="345"/>
        </w:trPr>
        <w:tc>
          <w:tcPr>
            <w:tcW w:w="0" w:type="auto"/>
            <w:shd w:val="clear" w:color="auto" w:fill="auto"/>
            <w:vAlign w:val="bottom"/>
            <w:hideMark/>
          </w:tcPr>
          <w:p w14:paraId="028277CC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8277CD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bookmarkStart w:id="0" w:name="RANGE!C9"/>
        <w:tc>
          <w:tcPr>
            <w:tcW w:w="0" w:type="auto"/>
            <w:shd w:val="clear" w:color="auto" w:fill="D9E1F2"/>
            <w:vAlign w:val="center"/>
            <w:hideMark/>
          </w:tcPr>
          <w:p w14:paraId="028277CE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begin"/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instrText xml:space="preserve"> HYPERLINK "file:///E:\\_Docs%20&amp;amp;%20Rozne\\DOC\\Doc\\Zbornik&amp;amp;Doc\\Nový\\Nový_doc\\__Webstr\\z_POM\\Doc\\Nový\\Hodnot%20sprava\\Intranet\\IMG%20web\\Nový%20priečinok\\T_Z_VTC_SjAj_1-2020.xlsx" \l "'poznamky_explanatory notes'!A1" </w:instrText>
            </w:r>
            <w:r w:rsidRPr="00FF6B5A">
              <w:rPr>
                <w:rFonts w:ascii="Calibri" w:eastAsia="Times New Roman" w:hAnsi="Calibri" w:cs="Times New Roman"/>
                <w:lang w:eastAsia="sk-SK"/>
              </w:rPr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separate"/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t>Kód VTC/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Code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output (RAOO):</w:t>
            </w:r>
            <w:r w:rsidRPr="00FF6B5A">
              <w:rPr>
                <w:rFonts w:ascii="Calibri" w:eastAsia="Times New Roman" w:hAnsi="Calibri" w:cs="Times New Roman"/>
                <w:vertAlign w:val="superscript"/>
                <w:lang w:eastAsia="sk-SK"/>
              </w:rPr>
              <w:t>1</w:t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end"/>
            </w:r>
            <w:bookmarkEnd w:id="0"/>
          </w:p>
        </w:tc>
        <w:tc>
          <w:tcPr>
            <w:tcW w:w="0" w:type="auto"/>
            <w:shd w:val="clear" w:color="auto" w:fill="auto"/>
            <w:hideMark/>
          </w:tcPr>
          <w:p w14:paraId="028277CF" w14:textId="77777777" w:rsidR="00FF6B5A" w:rsidRPr="00FF6B5A" w:rsidRDefault="00FF6B5A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F6B5A" w:rsidRPr="00FF6B5A" w14:paraId="028277D5" w14:textId="77777777" w:rsidTr="51FFAFE0">
        <w:trPr>
          <w:trHeight w:val="405"/>
        </w:trPr>
        <w:tc>
          <w:tcPr>
            <w:tcW w:w="0" w:type="auto"/>
            <w:shd w:val="clear" w:color="auto" w:fill="auto"/>
            <w:vAlign w:val="bottom"/>
            <w:hideMark/>
          </w:tcPr>
          <w:p w14:paraId="028277D1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8277D2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8277D3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28277D4" w14:textId="77777777" w:rsidR="00FF6B5A" w:rsidRPr="00FF6B5A" w:rsidRDefault="00FF6B5A" w:rsidP="00B84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028277D9" w14:textId="77777777" w:rsidTr="51FFAFE0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028277D6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028277D7" w14:textId="77777777" w:rsidR="00FF6B5A" w:rsidRPr="00FF6B5A" w:rsidRDefault="00DE1EAD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2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OCA1.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Priezvisko hodnotenej osob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y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Surname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2"/>
            </w:r>
          </w:p>
        </w:tc>
        <w:tc>
          <w:tcPr>
            <w:tcW w:w="0" w:type="auto"/>
            <w:shd w:val="clear" w:color="auto" w:fill="auto"/>
            <w:hideMark/>
          </w:tcPr>
          <w:p w14:paraId="028277D8" w14:textId="77777777" w:rsidR="00FF6B5A" w:rsidRPr="00FF6B5A" w:rsidRDefault="00FF6B5A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1335DE">
              <w:rPr>
                <w:rFonts w:ascii="Calibri" w:eastAsia="Times New Roman" w:hAnsi="Calibri" w:cs="Times New Roman"/>
                <w:color w:val="000000"/>
                <w:lang w:eastAsia="sk-SK"/>
              </w:rPr>
              <w:t>Križan</w:t>
            </w:r>
          </w:p>
        </w:tc>
      </w:tr>
      <w:tr w:rsidR="00FF6B5A" w:rsidRPr="00FF6B5A" w14:paraId="028277DD" w14:textId="77777777" w:rsidTr="51FFAFE0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14:paraId="028277D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028277DB" w14:textId="77777777" w:rsidR="00FF6B5A" w:rsidRPr="00FF6B5A" w:rsidRDefault="00DE1EAD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3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OCA2.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Meno hodnotenej osoby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Name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  <w:r w:rsidR="00FF6B5A" w:rsidRPr="00FF6B5A">
                <w:rPr>
                  <w:rFonts w:ascii="Calibri" w:eastAsia="Times New Roman" w:hAnsi="Calibri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028277DC" w14:textId="77777777" w:rsidR="00FF6B5A" w:rsidRPr="00FF6B5A" w:rsidRDefault="00FF6B5A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1335DE">
              <w:rPr>
                <w:rFonts w:ascii="Calibri" w:eastAsia="Times New Roman" w:hAnsi="Calibri" w:cs="Times New Roman"/>
                <w:color w:val="000000"/>
                <w:lang w:eastAsia="sk-SK"/>
              </w:rPr>
              <w:t>Viktor</w:t>
            </w:r>
          </w:p>
        </w:tc>
      </w:tr>
      <w:tr w:rsidR="00FF6B5A" w:rsidRPr="00FF6B5A" w14:paraId="028277E1" w14:textId="77777777" w:rsidTr="51FFAFE0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028277DE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028277DF" w14:textId="77777777" w:rsidR="00FF6B5A" w:rsidRPr="00FF6B5A" w:rsidRDefault="00DE1EAD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4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OCA3.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Tituly hodnotenej osoby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Degrees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  <w:r w:rsidR="00FF6B5A" w:rsidRPr="00FF6B5A">
                <w:rPr>
                  <w:rFonts w:ascii="Calibri" w:eastAsia="Times New Roman" w:hAnsi="Calibri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028277E0" w14:textId="77777777" w:rsidR="00FF6B5A" w:rsidRPr="00FF6B5A" w:rsidRDefault="00FF6B5A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1335DE">
              <w:rPr>
                <w:rFonts w:ascii="Calibri" w:eastAsia="Times New Roman" w:hAnsi="Calibri" w:cs="Times New Roman"/>
                <w:color w:val="000000"/>
                <w:lang w:eastAsia="sk-SK"/>
              </w:rPr>
              <w:t>doc. JUDr., PhD.</w:t>
            </w:r>
          </w:p>
        </w:tc>
      </w:tr>
      <w:tr w:rsidR="00FF6B5A" w:rsidRPr="00FF6B5A" w14:paraId="028277E5" w14:textId="77777777" w:rsidTr="51FFAFE0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028277E2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028277E3" w14:textId="77777777" w:rsidR="00FF6B5A" w:rsidRPr="00FF6B5A" w:rsidRDefault="00DE1EAD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5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OCA4.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na záznam osoby v Registri zamestnancov vysokých škôl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entry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in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Register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university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staff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3"/>
            </w:r>
          </w:p>
        </w:tc>
        <w:tc>
          <w:tcPr>
            <w:tcW w:w="0" w:type="auto"/>
            <w:shd w:val="clear" w:color="auto" w:fill="auto"/>
            <w:hideMark/>
          </w:tcPr>
          <w:p w14:paraId="028277E4" w14:textId="77777777" w:rsidR="00FF6B5A" w:rsidRPr="00FF6B5A" w:rsidRDefault="00FF6B5A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1335DE" w:rsidRPr="001335DE">
              <w:rPr>
                <w:rFonts w:ascii="Calibri" w:eastAsia="Times New Roman" w:hAnsi="Calibri" w:cs="Times New Roman"/>
                <w:color w:val="000000"/>
                <w:lang w:eastAsia="sk-SK"/>
              </w:rPr>
              <w:t>https://www.portalvs.sk/regzam/detail/8758</w:t>
            </w:r>
          </w:p>
        </w:tc>
      </w:tr>
      <w:tr w:rsidR="00FF6B5A" w:rsidRPr="00FF6B5A" w14:paraId="028277E9" w14:textId="77777777" w:rsidTr="51FFAFE0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028277E6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028277E7" w14:textId="77777777" w:rsidR="00FF6B5A" w:rsidRPr="00FF6B5A" w:rsidRDefault="00DE1EAD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6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OCA5.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Oblasť posudzovania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Area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assessment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4"/>
            </w:r>
          </w:p>
        </w:tc>
        <w:tc>
          <w:tcPr>
            <w:tcW w:w="0" w:type="auto"/>
            <w:shd w:val="clear" w:color="auto" w:fill="auto"/>
            <w:hideMark/>
          </w:tcPr>
          <w:p w14:paraId="028277E8" w14:textId="58A8F050" w:rsidR="00FF6B5A" w:rsidRPr="00FF6B5A" w:rsidRDefault="00DE1EAD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01FF">
              <w:rPr>
                <w:rFonts w:cstheme="minorHAnsi"/>
              </w:rPr>
              <w:t xml:space="preserve">Študijný program </w:t>
            </w:r>
            <w:r>
              <w:rPr>
                <w:rFonts w:cstheme="minorHAnsi"/>
              </w:rPr>
              <w:t>Pracovné</w:t>
            </w:r>
            <w:r w:rsidRPr="00CB01FF">
              <w:rPr>
                <w:rFonts w:cstheme="minorHAnsi"/>
              </w:rPr>
              <w:t xml:space="preserve"> právo, 3. stupeň / </w:t>
            </w:r>
            <w:proofErr w:type="spellStart"/>
            <w:r w:rsidRPr="00CB01FF">
              <w:rPr>
                <w:rFonts w:cstheme="minorHAnsi"/>
              </w:rPr>
              <w:t>Third</w:t>
            </w:r>
            <w:proofErr w:type="spellEnd"/>
            <w:r w:rsidRPr="00CB01FF">
              <w:rPr>
                <w:rFonts w:cstheme="minorHAnsi"/>
              </w:rPr>
              <w:t xml:space="preserve"> </w:t>
            </w:r>
            <w:proofErr w:type="spellStart"/>
            <w:r w:rsidRPr="00CB01FF">
              <w:rPr>
                <w:rFonts w:cstheme="minorHAnsi"/>
              </w:rPr>
              <w:t>degree</w:t>
            </w:r>
            <w:proofErr w:type="spellEnd"/>
            <w:r w:rsidRPr="00CB01FF">
              <w:rPr>
                <w:rFonts w:cstheme="minorHAnsi"/>
              </w:rPr>
              <w:t xml:space="preserve"> study programe "</w:t>
            </w:r>
            <w:proofErr w:type="spellStart"/>
            <w:r>
              <w:rPr>
                <w:rFonts w:cstheme="minorHAnsi"/>
              </w:rPr>
              <w:t>Labour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Pr="00CB01FF">
              <w:rPr>
                <w:rFonts w:cstheme="minorHAnsi"/>
              </w:rPr>
              <w:t>law</w:t>
            </w:r>
            <w:proofErr w:type="spellEnd"/>
            <w:r w:rsidRPr="00CB01FF">
              <w:rPr>
                <w:rFonts w:cstheme="minorHAnsi"/>
              </w:rPr>
              <w:t>"</w:t>
            </w:r>
            <w:r>
              <w:rPr>
                <w:rFonts w:cstheme="minorHAnsi"/>
              </w:rPr>
              <w:t xml:space="preserve">/ </w:t>
            </w:r>
            <w:r>
              <w:t xml:space="preserve">Odbor habilitačného a inauguračného konania: Pracovné právo / </w:t>
            </w:r>
            <w:proofErr w:type="spellStart"/>
            <w:r w:rsidRPr="00A95EE7">
              <w:t>The</w:t>
            </w:r>
            <w:proofErr w:type="spellEnd"/>
            <w:r w:rsidRPr="00A95EE7">
              <w:t xml:space="preserve"> </w:t>
            </w:r>
            <w:proofErr w:type="spellStart"/>
            <w:r w:rsidRPr="00A95EE7">
              <w:t>field</w:t>
            </w:r>
            <w:proofErr w:type="spellEnd"/>
            <w:r w:rsidRPr="00A95EE7">
              <w:t xml:space="preserve"> of </w:t>
            </w:r>
            <w:proofErr w:type="spellStart"/>
            <w:r w:rsidRPr="00A95EE7">
              <w:t>the</w:t>
            </w:r>
            <w:proofErr w:type="spellEnd"/>
            <w:r w:rsidRPr="00A95EE7">
              <w:t xml:space="preserve"> </w:t>
            </w:r>
            <w:proofErr w:type="spellStart"/>
            <w:r w:rsidRPr="00A95EE7">
              <w:t>habilitation</w:t>
            </w:r>
            <w:proofErr w:type="spellEnd"/>
            <w:r w:rsidRPr="00A95EE7">
              <w:t xml:space="preserve"> </w:t>
            </w:r>
            <w:proofErr w:type="spellStart"/>
            <w:r w:rsidRPr="00A95EE7">
              <w:t>procedure</w:t>
            </w:r>
            <w:proofErr w:type="spellEnd"/>
            <w:r w:rsidRPr="00A95EE7">
              <w:t xml:space="preserve"> and </w:t>
            </w:r>
            <w:proofErr w:type="spellStart"/>
            <w:r w:rsidRPr="00A95EE7">
              <w:t>inaugural</w:t>
            </w:r>
            <w:proofErr w:type="spellEnd"/>
            <w:r w:rsidRPr="00A95EE7">
              <w:t xml:space="preserve"> </w:t>
            </w:r>
            <w:proofErr w:type="spellStart"/>
            <w:r w:rsidRPr="00A95EE7">
              <w:t>procedure</w:t>
            </w:r>
            <w:proofErr w:type="spellEnd"/>
            <w:r w:rsidRPr="00A95EE7">
              <w:t xml:space="preserve">: </w:t>
            </w:r>
            <w:r>
              <w:t>"</w:t>
            </w:r>
            <w:proofErr w:type="spellStart"/>
            <w:r>
              <w:t>Labour</w:t>
            </w:r>
            <w:proofErr w:type="spellEnd"/>
            <w:r>
              <w:t xml:space="preserve"> </w:t>
            </w:r>
            <w:proofErr w:type="spellStart"/>
            <w:r>
              <w:t>Law</w:t>
            </w:r>
            <w:proofErr w:type="spellEnd"/>
            <w:r>
              <w:t>"</w:t>
            </w:r>
          </w:p>
        </w:tc>
      </w:tr>
      <w:tr w:rsidR="008E2108" w:rsidRPr="00FF6B5A" w14:paraId="028277ED" w14:textId="77777777" w:rsidTr="51FFAFE0">
        <w:trPr>
          <w:trHeight w:val="300"/>
        </w:trPr>
        <w:tc>
          <w:tcPr>
            <w:tcW w:w="0" w:type="auto"/>
            <w:shd w:val="clear" w:color="auto" w:fill="auto"/>
            <w:vAlign w:val="bottom"/>
          </w:tcPr>
          <w:p w14:paraId="028277EA" w14:textId="77777777" w:rsidR="008E2108" w:rsidRPr="00FF6B5A" w:rsidRDefault="008E2108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28277EB" w14:textId="0BD86276" w:rsidR="008E2108" w:rsidRDefault="00C30BFD" w:rsidP="00C30BFD">
            <w:pPr>
              <w:spacing w:after="0" w:line="240" w:lineRule="auto"/>
            </w:pPr>
            <w:r w:rsidRPr="00FE55BD">
              <w:rPr>
                <w:b/>
              </w:rPr>
              <w:t>Zaradenie (PF TU)</w:t>
            </w:r>
          </w:p>
        </w:tc>
        <w:tc>
          <w:tcPr>
            <w:tcW w:w="0" w:type="auto"/>
            <w:shd w:val="clear" w:color="auto" w:fill="auto"/>
          </w:tcPr>
          <w:p w14:paraId="028277EC" w14:textId="7363F4F7" w:rsidR="008E2108" w:rsidRPr="00FF6B5A" w:rsidRDefault="00956708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51FFAFE0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A</w:t>
            </w:r>
            <w:r w:rsidR="53707D71" w:rsidRPr="51FFAFE0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+</w:t>
            </w:r>
          </w:p>
        </w:tc>
      </w:tr>
      <w:tr w:rsidR="00FF6B5A" w:rsidRPr="00FF6B5A" w14:paraId="028277F2" w14:textId="77777777" w:rsidTr="51FFAFE0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028277EE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028277EF" w14:textId="77777777" w:rsidR="00FF6B5A" w:rsidRDefault="00DE1EAD" w:rsidP="008E210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</w:pPr>
            <w:hyperlink r:id="rId17" w:anchor="Expl.OCA6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OCA6. </w:t>
              </w:r>
              <w:r w:rsidR="00FF6B5A" w:rsidRPr="00087B3E">
                <w:rPr>
                  <w:rFonts w:ascii="Calibri" w:eastAsia="Times New Roman" w:hAnsi="Calibri" w:cs="Times New Roman"/>
                  <w:b/>
                  <w:lang w:eastAsia="sk-SK"/>
                </w:rPr>
                <w:t>Kategória výstupu tvorivej činnosti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Category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br/>
              </w:r>
              <w:r w:rsidR="008E2108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Výber zo 6 možností </w:t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Choice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from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6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opt</w:t>
              </w:r>
              <w:r w:rsidR="008E2108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ions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. </w:t>
              </w:r>
            </w:hyperlink>
          </w:p>
          <w:p w14:paraId="028277F0" w14:textId="77777777" w:rsidR="008E2108" w:rsidRPr="00FF6B5A" w:rsidRDefault="008E2108" w:rsidP="008E210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vedecký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scientific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odborný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professional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lastRenderedPageBreak/>
              <w:t>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pedagogický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pedagogical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,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umelecký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artistic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 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dokument práv duševného vlastníctva a norma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intellectual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property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rights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document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and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standard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iný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other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</w:p>
        </w:tc>
        <w:tc>
          <w:tcPr>
            <w:tcW w:w="0" w:type="auto"/>
            <w:shd w:val="clear" w:color="auto" w:fill="auto"/>
            <w:hideMark/>
          </w:tcPr>
          <w:p w14:paraId="028277F1" w14:textId="650408A3" w:rsidR="00FF6B5A" w:rsidRPr="00422600" w:rsidRDefault="00FF6B5A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Cs/>
                <w:color w:val="00B0F0"/>
                <w:lang w:eastAsia="sk-SK"/>
              </w:rPr>
            </w:pPr>
            <w:r w:rsidRPr="00422600">
              <w:rPr>
                <w:rFonts w:ascii="Calibri" w:eastAsia="Times New Roman" w:hAnsi="Calibri" w:cs="Times New Roman"/>
                <w:i/>
                <w:iCs/>
                <w:lang w:eastAsia="sk-SK"/>
              </w:rPr>
              <w:lastRenderedPageBreak/>
              <w:t> </w:t>
            </w:r>
            <w:r w:rsidR="00454786">
              <w:rPr>
                <w:rFonts w:ascii="Calibri" w:eastAsia="Times New Roman" w:hAnsi="Calibri" w:cs="Times New Roman"/>
                <w:iCs/>
                <w:lang w:eastAsia="sk-SK"/>
              </w:rPr>
              <w:t>v</w:t>
            </w:r>
            <w:r w:rsidR="00422600" w:rsidRPr="00422600">
              <w:rPr>
                <w:rFonts w:ascii="Calibri" w:eastAsia="Times New Roman" w:hAnsi="Calibri" w:cs="Times New Roman"/>
                <w:iCs/>
                <w:lang w:eastAsia="sk-SK"/>
              </w:rPr>
              <w:t>edecký výstup</w:t>
            </w:r>
            <w:r w:rsidR="00730496">
              <w:rPr>
                <w:rFonts w:ascii="Calibri" w:eastAsia="Times New Roman" w:hAnsi="Calibri" w:cs="Times New Roman"/>
                <w:iCs/>
                <w:lang w:eastAsia="sk-SK"/>
              </w:rPr>
              <w:t xml:space="preserve"> /</w:t>
            </w:r>
            <w:proofErr w:type="spellStart"/>
            <w:r w:rsidR="00730496">
              <w:rPr>
                <w:rFonts w:ascii="Calibri" w:eastAsia="Times New Roman" w:hAnsi="Calibri" w:cs="Times New Roman"/>
                <w:iCs/>
                <w:lang w:eastAsia="sk-SK"/>
              </w:rPr>
              <w:t>scientific</w:t>
            </w:r>
            <w:proofErr w:type="spellEnd"/>
            <w:r w:rsidR="00730496">
              <w:rPr>
                <w:rFonts w:ascii="Calibri" w:eastAsia="Times New Roman" w:hAnsi="Calibri" w:cs="Times New Roman"/>
                <w:iCs/>
                <w:lang w:eastAsia="sk-SK"/>
              </w:rPr>
              <w:t xml:space="preserve"> output</w:t>
            </w:r>
          </w:p>
        </w:tc>
      </w:tr>
      <w:tr w:rsidR="00FF6B5A" w:rsidRPr="00FF6B5A" w14:paraId="028277F6" w14:textId="77777777" w:rsidTr="51FFAFE0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028277F3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028277F4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OCA7.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Rok vydania výstupu tvorivej činnosti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Year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publication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</w:t>
            </w:r>
          </w:p>
        </w:tc>
        <w:tc>
          <w:tcPr>
            <w:tcW w:w="0" w:type="auto"/>
            <w:shd w:val="clear" w:color="auto" w:fill="auto"/>
            <w:hideMark/>
          </w:tcPr>
          <w:p w14:paraId="028277F5" w14:textId="77777777" w:rsidR="00FF6B5A" w:rsidRPr="00FF6B5A" w:rsidRDefault="00FF6B5A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956708">
              <w:rPr>
                <w:rFonts w:ascii="Calibri" w:eastAsia="Times New Roman" w:hAnsi="Calibri" w:cs="Times New Roman"/>
                <w:color w:val="000000"/>
                <w:lang w:eastAsia="sk-SK"/>
              </w:rPr>
              <w:t>2019</w:t>
            </w:r>
          </w:p>
        </w:tc>
      </w:tr>
      <w:tr w:rsidR="00FF6B5A" w:rsidRPr="00FF6B5A" w14:paraId="028277FA" w14:textId="77777777" w:rsidTr="51FFAFE0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028277F7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028277F8" w14:textId="77777777" w:rsidR="00FF6B5A" w:rsidRPr="00FF6B5A" w:rsidRDefault="00DE1EAD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8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OCA8.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ID záznamu v CREPČ alebo CREUČ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lang w:eastAsia="sk-SK"/>
                </w:rPr>
                <w:t>(ak je)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ID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Central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Registry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Publication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(CRPA) or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Central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Registry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(CRAA)</w:t>
              </w:r>
            </w:hyperlink>
            <w:r w:rsidR="00532FE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5"/>
            </w:r>
          </w:p>
        </w:tc>
        <w:tc>
          <w:tcPr>
            <w:tcW w:w="0" w:type="auto"/>
            <w:shd w:val="clear" w:color="auto" w:fill="auto"/>
            <w:hideMark/>
          </w:tcPr>
          <w:p w14:paraId="028277F9" w14:textId="77777777" w:rsidR="00422600" w:rsidRPr="00FF6B5A" w:rsidRDefault="00956708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ID: 164200 | </w:t>
            </w:r>
            <w:r>
              <w:rPr>
                <w:rStyle w:val="Vrazn"/>
              </w:rPr>
              <w:t>Ochrana práce</w:t>
            </w:r>
            <w:r>
              <w:t xml:space="preserve"> : šiesta časť : §146-150 / Križan, Viktor [Autor, 100%] </w:t>
            </w:r>
            <w:r>
              <w:br/>
            </w:r>
            <w:r>
              <w:rPr>
                <w:b/>
                <w:bCs/>
              </w:rPr>
              <w:t>In:</w:t>
            </w:r>
            <w:r>
              <w:t xml:space="preserve"> </w:t>
            </w:r>
            <w:r>
              <w:rPr>
                <w:i/>
                <w:iCs/>
              </w:rPr>
              <w:t>Zákonník práce</w:t>
            </w:r>
            <w:r>
              <w:t xml:space="preserve"> [textový dokument (</w:t>
            </w:r>
            <w:proofErr w:type="spellStart"/>
            <w:r>
              <w:t>print</w:t>
            </w:r>
            <w:proofErr w:type="spellEnd"/>
            <w:r>
              <w:t xml:space="preserve">)] : komentár / Matlák, Ján [Recenzent] ; </w:t>
            </w:r>
            <w:proofErr w:type="spellStart"/>
            <w:r>
              <w:t>Štangová</w:t>
            </w:r>
            <w:proofErr w:type="spellEnd"/>
            <w:r>
              <w:t xml:space="preserve">, </w:t>
            </w:r>
            <w:proofErr w:type="spellStart"/>
            <w:r>
              <w:t>Věra</w:t>
            </w:r>
            <w:proofErr w:type="spellEnd"/>
            <w:r>
              <w:t xml:space="preserve"> [Recenzent]. – 2. </w:t>
            </w:r>
            <w:proofErr w:type="spellStart"/>
            <w:r>
              <w:t>aktual</w:t>
            </w:r>
            <w:proofErr w:type="spellEnd"/>
            <w:r>
              <w:t xml:space="preserve">. vyd. – Bratislava (Slovensko) : C.H. </w:t>
            </w:r>
            <w:proofErr w:type="spellStart"/>
            <w:r>
              <w:t>Beck</w:t>
            </w:r>
            <w:proofErr w:type="spellEnd"/>
            <w:r>
              <w:t>, 2019. – (Veľké komentáre). – ISBN 978-80-89603-78-7, s. 1133-1200 [tlačená forma]</w:t>
            </w:r>
          </w:p>
        </w:tc>
      </w:tr>
      <w:tr w:rsidR="00FF6B5A" w:rsidRPr="00FF6B5A" w14:paraId="028277FE" w14:textId="77777777" w:rsidTr="51FFAFE0">
        <w:trPr>
          <w:trHeight w:val="525"/>
        </w:trPr>
        <w:tc>
          <w:tcPr>
            <w:tcW w:w="0" w:type="auto"/>
            <w:shd w:val="clear" w:color="auto" w:fill="auto"/>
            <w:vAlign w:val="bottom"/>
            <w:hideMark/>
          </w:tcPr>
          <w:p w14:paraId="028277FB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028277FC" w14:textId="77777777" w:rsidR="00FF6B5A" w:rsidRPr="00FF6B5A" w:rsidRDefault="00DE1EAD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9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OCA9. </w:t>
              </w:r>
              <w:proofErr w:type="spellStart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Hyperlink</w:t>
              </w:r>
              <w:proofErr w:type="spellEnd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na záznam v CREPČ alebo CREUČ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CRPA or CRAA </w:t>
              </w:r>
            </w:hyperlink>
            <w:r w:rsidR="00532FE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6"/>
            </w:r>
          </w:p>
        </w:tc>
        <w:tc>
          <w:tcPr>
            <w:tcW w:w="0" w:type="auto"/>
            <w:shd w:val="clear" w:color="auto" w:fill="auto"/>
            <w:hideMark/>
          </w:tcPr>
          <w:p w14:paraId="028277FD" w14:textId="77777777" w:rsidR="00FF6B5A" w:rsidRPr="00FF6B5A" w:rsidRDefault="00956708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56708">
              <w:rPr>
                <w:rFonts w:ascii="Calibri" w:eastAsia="Times New Roman" w:hAnsi="Calibri" w:cs="Times New Roman"/>
                <w:color w:val="000000"/>
                <w:lang w:eastAsia="sk-SK"/>
              </w:rPr>
              <w:t>https://app.crepc.sk/?fn=detailBiblioForm&amp;sid=669792990D135F3F5EBAC71BDF</w:t>
            </w:r>
          </w:p>
        </w:tc>
      </w:tr>
      <w:tr w:rsidR="00C86832" w:rsidRPr="00FF6B5A" w14:paraId="02827802" w14:textId="77777777" w:rsidTr="51FFAFE0">
        <w:trPr>
          <w:trHeight w:val="525"/>
        </w:trPr>
        <w:tc>
          <w:tcPr>
            <w:tcW w:w="0" w:type="auto"/>
            <w:shd w:val="clear" w:color="auto" w:fill="auto"/>
            <w:vAlign w:val="bottom"/>
          </w:tcPr>
          <w:p w14:paraId="028277FF" w14:textId="77777777" w:rsidR="00C86832" w:rsidRPr="00FF6B5A" w:rsidRDefault="00C86832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</w:tcPr>
          <w:p w14:paraId="02827800" w14:textId="77777777" w:rsidR="00C86832" w:rsidRDefault="00C86832" w:rsidP="00532FE9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02827801" w14:textId="77777777" w:rsidR="00C86832" w:rsidRPr="00FF6B5A" w:rsidRDefault="00C86832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F6B5A" w:rsidRPr="00FF6B5A" w14:paraId="02827807" w14:textId="77777777" w:rsidTr="51FFAFE0">
        <w:trPr>
          <w:trHeight w:val="1065"/>
        </w:trPr>
        <w:tc>
          <w:tcPr>
            <w:tcW w:w="0" w:type="auto"/>
            <w:shd w:val="clear" w:color="auto" w:fill="auto"/>
            <w:vAlign w:val="bottom"/>
            <w:hideMark/>
          </w:tcPr>
          <w:p w14:paraId="02827803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 w:val="restart"/>
            <w:shd w:val="clear" w:color="auto" w:fill="DAE3F3"/>
            <w:textDirection w:val="btLr"/>
            <w:vAlign w:val="center"/>
            <w:hideMark/>
          </w:tcPr>
          <w:p w14:paraId="02827804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Charakteristika výstupu, ktorý nie je registrovaný v CREPČ alebo CREUČ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that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registered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CRPA or CRAA</w:t>
            </w: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02827805" w14:textId="77777777" w:rsidR="00FF6B5A" w:rsidRPr="00FF6B5A" w:rsidRDefault="00DE1EAD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0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OCA10. </w:t>
              </w:r>
              <w:proofErr w:type="spellStart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Hyperlink</w:t>
              </w:r>
              <w:proofErr w:type="spellEnd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na záznam v inom verejne prístupnom registri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, katalógu výstupov tvorivých činností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another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publicly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accessible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register,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catalogue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outputs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532FE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7"/>
            </w:r>
          </w:p>
        </w:tc>
        <w:tc>
          <w:tcPr>
            <w:tcW w:w="0" w:type="auto"/>
            <w:shd w:val="clear" w:color="auto" w:fill="auto"/>
            <w:hideMark/>
          </w:tcPr>
          <w:p w14:paraId="02827806" w14:textId="77777777" w:rsidR="00FF6B5A" w:rsidRPr="00FF6B5A" w:rsidRDefault="00FF6B5A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F6B5A" w:rsidRPr="00FF6B5A" w14:paraId="0282780C" w14:textId="77777777" w:rsidTr="51FFAFE0">
        <w:trPr>
          <w:trHeight w:val="1515"/>
        </w:trPr>
        <w:tc>
          <w:tcPr>
            <w:tcW w:w="0" w:type="auto"/>
            <w:shd w:val="clear" w:color="auto" w:fill="auto"/>
            <w:vAlign w:val="bottom"/>
            <w:hideMark/>
          </w:tcPr>
          <w:p w14:paraId="02827808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282780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0282780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OCA11. Charakteristika výstupu vo formáte bibliografického záznamu CREPČ alebo CREUČ, ak výstup nie je vo verejne prístupnom registri alebo katalógu výstupov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output in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format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CRPA or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CRAA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bibliographic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record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if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available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a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publicly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accessible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register or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catalogue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outputs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0282780B" w14:textId="77777777" w:rsidR="00FF6B5A" w:rsidRPr="00FF6B5A" w:rsidRDefault="00FF6B5A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 </w:t>
            </w:r>
            <w:r w:rsidR="00422600">
              <w:rPr>
                <w:rFonts w:ascii="Calibri" w:eastAsia="Times New Roman" w:hAnsi="Calibri" w:cs="Times New Roman"/>
                <w:color w:val="000000"/>
                <w:lang w:eastAsia="sk-SK"/>
              </w:rPr>
              <w:t>x</w:t>
            </w:r>
          </w:p>
        </w:tc>
      </w:tr>
      <w:tr w:rsidR="00FF6B5A" w:rsidRPr="00FF6B5A" w14:paraId="02827811" w14:textId="77777777" w:rsidTr="51FFAFE0">
        <w:trPr>
          <w:trHeight w:val="1290"/>
        </w:trPr>
        <w:tc>
          <w:tcPr>
            <w:tcW w:w="0" w:type="auto"/>
            <w:shd w:val="clear" w:color="auto" w:fill="auto"/>
            <w:vAlign w:val="bottom"/>
            <w:hideMark/>
          </w:tcPr>
          <w:p w14:paraId="0282780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282780E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0282780F" w14:textId="77777777" w:rsidR="00FF6B5A" w:rsidRPr="00FF6B5A" w:rsidRDefault="00DE1EAD" w:rsidP="00087B3E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1" w:anchor="Expl.OCA12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OCA12. Typ výstupu (ak nie je výstup registrovaný v CREPČ alebo CREUČ) / Type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(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if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is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not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registered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CRPA or CRAA)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br/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02827810" w14:textId="77777777" w:rsidR="00FF6B5A" w:rsidRPr="00087B3E" w:rsidRDefault="00FF6B5A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 </w:t>
            </w:r>
            <w:r w:rsidR="00087B3E" w:rsidRPr="00087B3E"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  <w:t>x</w:t>
            </w:r>
          </w:p>
        </w:tc>
      </w:tr>
      <w:tr w:rsidR="00FF6B5A" w:rsidRPr="00FF6B5A" w14:paraId="02827816" w14:textId="77777777" w:rsidTr="51FFAFE0">
        <w:trPr>
          <w:trHeight w:val="1110"/>
        </w:trPr>
        <w:tc>
          <w:tcPr>
            <w:tcW w:w="0" w:type="auto"/>
            <w:shd w:val="clear" w:color="auto" w:fill="auto"/>
            <w:vAlign w:val="bottom"/>
            <w:hideMark/>
          </w:tcPr>
          <w:p w14:paraId="02827812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2827813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02827814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OCA13. </w:t>
            </w:r>
            <w:proofErr w:type="spellStart"/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Hyperlink</w:t>
            </w:r>
            <w:proofErr w:type="spellEnd"/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 xml:space="preserve"> na stránku, na ktorej je výstup sprístupnený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(úplný text, iná dokumentácia a podobne)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Hyperlink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webpage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where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available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full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text,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documentation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, etc.)</w:t>
            </w:r>
          </w:p>
        </w:tc>
        <w:tc>
          <w:tcPr>
            <w:tcW w:w="0" w:type="auto"/>
            <w:shd w:val="clear" w:color="auto" w:fill="auto"/>
            <w:hideMark/>
          </w:tcPr>
          <w:p w14:paraId="02827815" w14:textId="77777777" w:rsidR="00FF6B5A" w:rsidRPr="00FF6B5A" w:rsidRDefault="00956708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56708">
              <w:rPr>
                <w:rFonts w:ascii="Calibri" w:eastAsia="Times New Roman" w:hAnsi="Calibri" w:cs="Times New Roman"/>
                <w:color w:val="000000"/>
                <w:lang w:eastAsia="sk-SK"/>
              </w:rPr>
              <w:t>https://www.beck.sk/zakonnik-prace-komentar-2-vydanie</w:t>
            </w:r>
          </w:p>
        </w:tc>
      </w:tr>
      <w:tr w:rsidR="00FF6B5A" w:rsidRPr="00FF6B5A" w14:paraId="0282781B" w14:textId="77777777" w:rsidTr="51FFAFE0">
        <w:trPr>
          <w:trHeight w:val="765"/>
        </w:trPr>
        <w:tc>
          <w:tcPr>
            <w:tcW w:w="0" w:type="auto"/>
            <w:shd w:val="clear" w:color="auto" w:fill="auto"/>
            <w:vAlign w:val="bottom"/>
            <w:hideMark/>
          </w:tcPr>
          <w:p w14:paraId="02827817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2827818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0282781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OCA14. </w:t>
            </w:r>
            <w:r w:rsidRPr="00422600">
              <w:rPr>
                <w:rFonts w:ascii="Calibri" w:eastAsia="Times New Roman" w:hAnsi="Calibri" w:cs="Times New Roman"/>
                <w:color w:val="000000"/>
                <w:lang w:eastAsia="sk-SK"/>
              </w:rPr>
              <w:t>Charakteristika autorského vkladu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author's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contribution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0282781A" w14:textId="77777777" w:rsidR="00FF6B5A" w:rsidRPr="00FF6B5A" w:rsidRDefault="00422600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x</w:t>
            </w:r>
            <w:r w:rsidR="00FF6B5A"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F6B5A" w:rsidRPr="00FF6B5A" w14:paraId="02827821" w14:textId="77777777" w:rsidTr="51FFAFE0">
        <w:trPr>
          <w:trHeight w:val="2310"/>
        </w:trPr>
        <w:tc>
          <w:tcPr>
            <w:tcW w:w="0" w:type="auto"/>
            <w:shd w:val="clear" w:color="auto" w:fill="auto"/>
            <w:vAlign w:val="bottom"/>
            <w:hideMark/>
          </w:tcPr>
          <w:p w14:paraId="0282781C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282781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0282781E" w14:textId="77777777" w:rsidR="00FF6B5A" w:rsidRPr="00FF6B5A" w:rsidRDefault="00DE1EAD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2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OCA15.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Anotácia výstupu s kontextovými informáciami týkajúcimi sa opisu tvorivého procesu a obsahu tvorivej činnosti a pod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.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Annotation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with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contextual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information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concerning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description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creative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process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and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content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, etc. </w:t>
              </w:r>
              <w:r w:rsidR="00532FE9">
                <w:rPr>
                  <w:rStyle w:val="Odkaznapoznmkupodiarou"/>
                  <w:rFonts w:ascii="Calibri" w:eastAsia="Times New Roman" w:hAnsi="Calibri" w:cs="Times New Roman"/>
                  <w:lang w:eastAsia="sk-SK"/>
                </w:rPr>
                <w:footnoteReference w:id="8"/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br w:type="page"/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Rozsah </w:t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lastRenderedPageBreak/>
                <w:t xml:space="preserve">do 200 slov v slovenskom jazyku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in Slovak</w:t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br w:type="page"/>
                <w:t xml:space="preserve">Rozsah do 200 slov v anglickom jazyku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in English </w:t>
              </w:r>
            </w:hyperlink>
          </w:p>
        </w:tc>
        <w:tc>
          <w:tcPr>
            <w:tcW w:w="0" w:type="auto"/>
            <w:shd w:val="clear" w:color="auto" w:fill="auto"/>
          </w:tcPr>
          <w:p w14:paraId="02827820" w14:textId="77777777" w:rsidR="00422600" w:rsidRPr="00FF6B5A" w:rsidRDefault="00422600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81019" w:rsidRPr="00FF6B5A" w14:paraId="02827825" w14:textId="77777777" w:rsidTr="51FFAFE0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14:paraId="02827822" w14:textId="77777777" w:rsidR="00581019" w:rsidRPr="00FF6B5A" w:rsidRDefault="00581019" w:rsidP="005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02827823" w14:textId="77777777" w:rsidR="00581019" w:rsidRPr="00FF6B5A" w:rsidRDefault="00DE1EAD" w:rsidP="0058101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3" w:anchor="'poznamky_explanatory notes'!A1" w:history="1">
              <w:r w:rsidR="0058101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OCA16. </w:t>
              </w:r>
              <w:r w:rsidR="00581019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Anotácia výstupu v anglickom jazyku</w:t>
              </w:r>
              <w:r w:rsidR="0058101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581019" w:rsidRPr="00FF6B5A">
                <w:rPr>
                  <w:rFonts w:ascii="Calibri" w:eastAsia="Times New Roman" w:hAnsi="Calibri" w:cs="Times New Roman"/>
                  <w:lang w:eastAsia="sk-SK"/>
                </w:rPr>
                <w:t>Annotation</w:t>
              </w:r>
              <w:proofErr w:type="spellEnd"/>
              <w:r w:rsidR="0058101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581019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581019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in English </w:t>
              </w:r>
              <w:r w:rsidR="00581019">
                <w:rPr>
                  <w:rStyle w:val="Odkaznapoznmkupodiarou"/>
                  <w:rFonts w:ascii="Calibri" w:eastAsia="Times New Roman" w:hAnsi="Calibri" w:cs="Times New Roman"/>
                  <w:lang w:eastAsia="sk-SK"/>
                </w:rPr>
                <w:footnoteReference w:id="9"/>
              </w:r>
              <w:r w:rsidR="00581019" w:rsidRPr="00FF6B5A">
                <w:rPr>
                  <w:rFonts w:ascii="Calibri" w:eastAsia="Times New Roman" w:hAnsi="Calibri" w:cs="Times New Roman"/>
                  <w:lang w:eastAsia="sk-SK"/>
                </w:rPr>
                <w:br w:type="page"/>
              </w:r>
              <w:r w:rsidR="00581019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Rozsah do 200 slov / </w:t>
              </w:r>
              <w:proofErr w:type="spellStart"/>
              <w:r w:rsidR="00581019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581019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581019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581019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581019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14:paraId="3477E59A" w14:textId="2C9377D5" w:rsidR="00581019" w:rsidRDefault="00581019" w:rsidP="005810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956708">
              <w:t>The</w:t>
            </w:r>
            <w:proofErr w:type="spellEnd"/>
            <w:r w:rsidRPr="00956708">
              <w:t xml:space="preserve"> output </w:t>
            </w:r>
            <w:proofErr w:type="spellStart"/>
            <w:r w:rsidRPr="00956708">
              <w:t>presents</w:t>
            </w:r>
            <w:proofErr w:type="spellEnd"/>
            <w:r w:rsidRPr="00956708">
              <w:t xml:space="preserve"> </w:t>
            </w:r>
            <w:r w:rsidR="004279F1" w:rsidRPr="004279F1">
              <w:t xml:space="preserve">a </w:t>
            </w:r>
            <w:proofErr w:type="spellStart"/>
            <w:r w:rsidR="004279F1" w:rsidRPr="004279F1">
              <w:t>chapter</w:t>
            </w:r>
            <w:proofErr w:type="spellEnd"/>
            <w:r w:rsidR="004279F1" w:rsidRPr="004279F1">
              <w:t xml:space="preserve"> </w:t>
            </w:r>
            <w:proofErr w:type="spellStart"/>
            <w:r w:rsidR="004279F1" w:rsidRPr="004279F1">
              <w:t>focusing</w:t>
            </w:r>
            <w:proofErr w:type="spellEnd"/>
            <w:r w:rsidR="004279F1" w:rsidRPr="004279F1">
              <w:t xml:space="preserve"> on </w:t>
            </w:r>
            <w:proofErr w:type="spellStart"/>
            <w:r w:rsidR="004279F1" w:rsidRPr="004279F1">
              <w:t>safety</w:t>
            </w:r>
            <w:proofErr w:type="spellEnd"/>
            <w:r w:rsidR="004279F1" w:rsidRPr="004279F1">
              <w:t xml:space="preserve"> and </w:t>
            </w:r>
            <w:proofErr w:type="spellStart"/>
            <w:r w:rsidR="004279F1" w:rsidRPr="004279F1">
              <w:t>health</w:t>
            </w:r>
            <w:proofErr w:type="spellEnd"/>
            <w:r w:rsidR="004279F1" w:rsidRPr="004279F1">
              <w:t xml:space="preserve"> at </w:t>
            </w:r>
            <w:proofErr w:type="spellStart"/>
            <w:r w:rsidR="004279F1" w:rsidRPr="004279F1">
              <w:t>work</w:t>
            </w:r>
            <w:proofErr w:type="spellEnd"/>
            <w:r w:rsidR="00F11630">
              <w:t xml:space="preserve"> </w:t>
            </w:r>
            <w:r w:rsidRPr="00956708">
              <w:t xml:space="preserve">in </w:t>
            </w:r>
            <w:proofErr w:type="spellStart"/>
            <w:r w:rsidRPr="00956708">
              <w:t>the</w:t>
            </w:r>
            <w:proofErr w:type="spellEnd"/>
            <w:r w:rsidRPr="00956708">
              <w:t xml:space="preserve"> </w:t>
            </w:r>
            <w:proofErr w:type="spellStart"/>
            <w:r w:rsidRPr="00956708">
              <w:t>second</w:t>
            </w:r>
            <w:proofErr w:type="spellEnd"/>
            <w:r w:rsidRPr="00956708">
              <w:t xml:space="preserve">, </w:t>
            </w:r>
            <w:proofErr w:type="spellStart"/>
            <w:r w:rsidRPr="00956708">
              <w:t>updated</w:t>
            </w:r>
            <w:proofErr w:type="spellEnd"/>
            <w:r w:rsidRPr="00956708">
              <w:t xml:space="preserve"> and </w:t>
            </w:r>
            <w:proofErr w:type="spellStart"/>
            <w:r w:rsidRPr="00956708">
              <w:t>supplemented</w:t>
            </w:r>
            <w:proofErr w:type="spellEnd"/>
            <w:r w:rsidRPr="00956708">
              <w:t xml:space="preserve"> </w:t>
            </w:r>
            <w:proofErr w:type="spellStart"/>
            <w:r w:rsidRPr="00956708">
              <w:t>edition</w:t>
            </w:r>
            <w:proofErr w:type="spellEnd"/>
            <w:r w:rsidRPr="00956708">
              <w:t xml:space="preserve"> of </w:t>
            </w:r>
            <w:proofErr w:type="spellStart"/>
            <w:r w:rsidRPr="00956708">
              <w:t>the</w:t>
            </w:r>
            <w:proofErr w:type="spellEnd"/>
            <w:r w:rsidRPr="00956708">
              <w:t xml:space="preserve"> Great </w:t>
            </w:r>
            <w:proofErr w:type="spellStart"/>
            <w:r w:rsidRPr="00956708">
              <w:t>Commentary</w:t>
            </w:r>
            <w:proofErr w:type="spellEnd"/>
            <w:r w:rsidRPr="00956708">
              <w:t xml:space="preserve"> on </w:t>
            </w:r>
            <w:proofErr w:type="spellStart"/>
            <w:r w:rsidRPr="00956708">
              <w:t>the</w:t>
            </w:r>
            <w:proofErr w:type="spellEnd"/>
            <w:r w:rsidRPr="00956708">
              <w:t xml:space="preserve"> </w:t>
            </w:r>
            <w:proofErr w:type="spellStart"/>
            <w:r w:rsidRPr="00956708">
              <w:t>Labo</w:t>
            </w:r>
            <w:r>
              <w:t>u</w:t>
            </w:r>
            <w:r w:rsidRPr="00956708">
              <w:t>r</w:t>
            </w:r>
            <w:proofErr w:type="spellEnd"/>
            <w:r w:rsidRPr="00956708">
              <w:t xml:space="preserve"> </w:t>
            </w:r>
            <w:proofErr w:type="spellStart"/>
            <w:r w:rsidRPr="00956708">
              <w:t>Code</w:t>
            </w:r>
            <w:proofErr w:type="spellEnd"/>
            <w:r w:rsidRPr="00956708">
              <w:t xml:space="preserve"> </w:t>
            </w:r>
            <w:proofErr w:type="spellStart"/>
            <w:r w:rsidRPr="00956708">
              <w:t>created</w:t>
            </w:r>
            <w:proofErr w:type="spellEnd"/>
            <w:r w:rsidRPr="00956708">
              <w:t xml:space="preserve"> by </w:t>
            </w:r>
            <w:proofErr w:type="spellStart"/>
            <w:r w:rsidRPr="00956708">
              <w:t>the</w:t>
            </w:r>
            <w:proofErr w:type="spellEnd"/>
            <w:r w:rsidRPr="00956708">
              <w:t xml:space="preserve"> </w:t>
            </w:r>
            <w:proofErr w:type="spellStart"/>
            <w:r w:rsidRPr="00956708">
              <w:t>author's</w:t>
            </w:r>
            <w:proofErr w:type="spellEnd"/>
            <w:r w:rsidRPr="00956708">
              <w:t xml:space="preserve"> team </w:t>
            </w:r>
            <w:proofErr w:type="spellStart"/>
            <w:r w:rsidRPr="00956708">
              <w:t>under</w:t>
            </w:r>
            <w:proofErr w:type="spellEnd"/>
            <w:r w:rsidRPr="00956708">
              <w:t xml:space="preserve"> </w:t>
            </w:r>
            <w:proofErr w:type="spellStart"/>
            <w:r w:rsidRPr="00956708">
              <w:t>the</w:t>
            </w:r>
            <w:proofErr w:type="spellEnd"/>
            <w:r w:rsidRPr="00956708">
              <w:t xml:space="preserve"> </w:t>
            </w:r>
            <w:proofErr w:type="spellStart"/>
            <w:r w:rsidRPr="00956708">
              <w:t>leadership</w:t>
            </w:r>
            <w:proofErr w:type="spellEnd"/>
            <w:r w:rsidRPr="00956708">
              <w:t xml:space="preserve"> of prof. Helena Barancova. </w:t>
            </w:r>
            <w:proofErr w:type="spellStart"/>
            <w:r w:rsidRPr="00956708">
              <w:t>The</w:t>
            </w:r>
            <w:proofErr w:type="spellEnd"/>
            <w:r w:rsidRPr="00956708">
              <w:t xml:space="preserve"> </w:t>
            </w:r>
            <w:r w:rsidR="00DF2613">
              <w:t>output</w:t>
            </w:r>
            <w:r w:rsidRPr="00956708">
              <w:t xml:space="preserve"> </w:t>
            </w:r>
            <w:proofErr w:type="spellStart"/>
            <w:r w:rsidRPr="00956708">
              <w:t>contains</w:t>
            </w:r>
            <w:proofErr w:type="spellEnd"/>
            <w:r w:rsidRPr="00956708">
              <w:t xml:space="preserve"> a </w:t>
            </w:r>
            <w:proofErr w:type="spellStart"/>
            <w:r w:rsidRPr="00956708">
              <w:t>comprehensive</w:t>
            </w:r>
            <w:proofErr w:type="spellEnd"/>
            <w:r w:rsidRPr="00956708">
              <w:t xml:space="preserve"> and </w:t>
            </w:r>
            <w:proofErr w:type="spellStart"/>
            <w:r w:rsidRPr="00956708">
              <w:t>detailed</w:t>
            </w:r>
            <w:proofErr w:type="spellEnd"/>
            <w:r w:rsidRPr="00956708">
              <w:t xml:space="preserve"> </w:t>
            </w:r>
            <w:proofErr w:type="spellStart"/>
            <w:r w:rsidRPr="00956708">
              <w:t>view</w:t>
            </w:r>
            <w:proofErr w:type="spellEnd"/>
            <w:r w:rsidRPr="00956708">
              <w:t xml:space="preserve"> of </w:t>
            </w:r>
            <w:proofErr w:type="spellStart"/>
            <w:r w:rsidRPr="00956708">
              <w:t>the</w:t>
            </w:r>
            <w:proofErr w:type="spellEnd"/>
            <w:r w:rsidRPr="00956708">
              <w:t xml:space="preserve"> </w:t>
            </w:r>
            <w:proofErr w:type="spellStart"/>
            <w:r w:rsidRPr="00956708">
              <w:t>area</w:t>
            </w:r>
            <w:proofErr w:type="spellEnd"/>
            <w:r w:rsidRPr="00956708">
              <w:t xml:space="preserve"> of </w:t>
            </w:r>
            <w:proofErr w:type="spellStart"/>
            <w:r w:rsidR="00BD0579" w:rsidRPr="00BD0579">
              <w:t>occupational</w:t>
            </w:r>
            <w:proofErr w:type="spellEnd"/>
            <w:r w:rsidR="00BD0579" w:rsidRPr="00BD0579">
              <w:t xml:space="preserve"> </w:t>
            </w:r>
            <w:proofErr w:type="spellStart"/>
            <w:r w:rsidR="00BD0579" w:rsidRPr="00BD0579">
              <w:t>health</w:t>
            </w:r>
            <w:proofErr w:type="spellEnd"/>
            <w:r w:rsidR="00BD0579" w:rsidRPr="00BD0579">
              <w:t xml:space="preserve"> and </w:t>
            </w:r>
            <w:proofErr w:type="spellStart"/>
            <w:r w:rsidR="00BD0579" w:rsidRPr="00BD0579">
              <w:t>safety</w:t>
            </w:r>
            <w:proofErr w:type="spellEnd"/>
            <w:r w:rsidR="00BD0579" w:rsidRPr="00BD0579">
              <w:t xml:space="preserve"> </w:t>
            </w:r>
            <w:proofErr w:type="spellStart"/>
            <w:r w:rsidR="00BD0579" w:rsidRPr="00BD0579">
              <w:t>legislation</w:t>
            </w:r>
            <w:proofErr w:type="spellEnd"/>
            <w:r w:rsidR="00BD0579" w:rsidRPr="00BD0579">
              <w:t xml:space="preserve"> in </w:t>
            </w:r>
            <w:proofErr w:type="spellStart"/>
            <w:r w:rsidR="00BD0579" w:rsidRPr="00BD0579">
              <w:t>both</w:t>
            </w:r>
            <w:proofErr w:type="spellEnd"/>
            <w:r w:rsidR="00BD0579" w:rsidRPr="00BD0579">
              <w:t xml:space="preserve"> </w:t>
            </w:r>
            <w:proofErr w:type="spellStart"/>
            <w:r w:rsidR="00BD0579" w:rsidRPr="00BD0579">
              <w:t>the</w:t>
            </w:r>
            <w:proofErr w:type="spellEnd"/>
            <w:r w:rsidR="00BD0579" w:rsidRPr="00BD0579">
              <w:t xml:space="preserve"> </w:t>
            </w:r>
            <w:proofErr w:type="spellStart"/>
            <w:r w:rsidR="00BD0579" w:rsidRPr="00BD0579">
              <w:t>Labo</w:t>
            </w:r>
            <w:r w:rsidR="00BD0579">
              <w:t>u</w:t>
            </w:r>
            <w:r w:rsidR="00BD0579" w:rsidRPr="00BD0579">
              <w:t>r</w:t>
            </w:r>
            <w:proofErr w:type="spellEnd"/>
            <w:r w:rsidR="00BD0579" w:rsidRPr="00BD0579">
              <w:t xml:space="preserve"> </w:t>
            </w:r>
            <w:proofErr w:type="spellStart"/>
            <w:r w:rsidR="00BD0579" w:rsidRPr="00BD0579">
              <w:t>Code</w:t>
            </w:r>
            <w:proofErr w:type="spellEnd"/>
            <w:r w:rsidR="00BD0579" w:rsidRPr="00BD0579">
              <w:t xml:space="preserve"> and </w:t>
            </w:r>
            <w:proofErr w:type="spellStart"/>
            <w:r w:rsidR="00BD0579" w:rsidRPr="00BD0579">
              <w:t>relevant</w:t>
            </w:r>
            <w:proofErr w:type="spellEnd"/>
            <w:r w:rsidR="00BD0579" w:rsidRPr="00BD0579">
              <w:t xml:space="preserve"> </w:t>
            </w:r>
            <w:proofErr w:type="spellStart"/>
            <w:r w:rsidR="00BD0579" w:rsidRPr="00BD0579">
              <w:t>legislation</w:t>
            </w:r>
            <w:proofErr w:type="spellEnd"/>
            <w:r w:rsidRPr="00956708">
              <w:t xml:space="preserve">. </w:t>
            </w:r>
            <w:proofErr w:type="spellStart"/>
            <w:r w:rsidRPr="00956708">
              <w:t>The</w:t>
            </w:r>
            <w:proofErr w:type="spellEnd"/>
            <w:r w:rsidRPr="00956708">
              <w:t xml:space="preserve"> </w:t>
            </w:r>
            <w:proofErr w:type="spellStart"/>
            <w:r w:rsidRPr="00956708">
              <w:t>interpretation</w:t>
            </w:r>
            <w:proofErr w:type="spellEnd"/>
            <w:r w:rsidRPr="00956708">
              <w:t xml:space="preserve"> of </w:t>
            </w:r>
            <w:proofErr w:type="spellStart"/>
            <w:r w:rsidRPr="00956708">
              <w:t>the</w:t>
            </w:r>
            <w:proofErr w:type="spellEnd"/>
            <w:r w:rsidRPr="00956708">
              <w:t xml:space="preserve"> </w:t>
            </w:r>
            <w:proofErr w:type="spellStart"/>
            <w:r w:rsidRPr="00956708">
              <w:t>provisions</w:t>
            </w:r>
            <w:proofErr w:type="spellEnd"/>
            <w:r w:rsidRPr="00956708">
              <w:t xml:space="preserve"> of </w:t>
            </w:r>
            <w:proofErr w:type="spellStart"/>
            <w:r w:rsidRPr="00956708">
              <w:t>the</w:t>
            </w:r>
            <w:proofErr w:type="spellEnd"/>
            <w:r w:rsidRPr="00956708">
              <w:t xml:space="preserve"> </w:t>
            </w:r>
            <w:proofErr w:type="spellStart"/>
            <w:r w:rsidRPr="00956708">
              <w:t>commentary</w:t>
            </w:r>
            <w:proofErr w:type="spellEnd"/>
            <w:r w:rsidRPr="00956708">
              <w:t xml:space="preserve"> </w:t>
            </w:r>
            <w:proofErr w:type="spellStart"/>
            <w:r w:rsidRPr="00956708">
              <w:t>is</w:t>
            </w:r>
            <w:proofErr w:type="spellEnd"/>
            <w:r w:rsidRPr="00956708">
              <w:t xml:space="preserve"> </w:t>
            </w:r>
            <w:proofErr w:type="spellStart"/>
            <w:r w:rsidRPr="00956708">
              <w:t>detailed</w:t>
            </w:r>
            <w:proofErr w:type="spellEnd"/>
            <w:r w:rsidRPr="00956708">
              <w:t xml:space="preserve">, </w:t>
            </w:r>
            <w:proofErr w:type="spellStart"/>
            <w:r w:rsidRPr="00956708">
              <w:t>practically</w:t>
            </w:r>
            <w:proofErr w:type="spellEnd"/>
            <w:r w:rsidRPr="00956708">
              <w:t xml:space="preserve"> </w:t>
            </w:r>
            <w:proofErr w:type="spellStart"/>
            <w:r w:rsidRPr="00956708">
              <w:t>focused</w:t>
            </w:r>
            <w:proofErr w:type="spellEnd"/>
            <w:r w:rsidRPr="00956708">
              <w:t xml:space="preserve"> and </w:t>
            </w:r>
            <w:proofErr w:type="spellStart"/>
            <w:r w:rsidRPr="00956708">
              <w:t>up</w:t>
            </w:r>
            <w:proofErr w:type="spellEnd"/>
            <w:r w:rsidRPr="00956708">
              <w:t>-to-</w:t>
            </w:r>
            <w:proofErr w:type="spellStart"/>
            <w:r w:rsidRPr="00956708">
              <w:t>date</w:t>
            </w:r>
            <w:proofErr w:type="spellEnd"/>
            <w:r w:rsidRPr="00956708">
              <w:t xml:space="preserve">, </w:t>
            </w:r>
            <w:proofErr w:type="spellStart"/>
            <w:r w:rsidRPr="00956708">
              <w:t>responding</w:t>
            </w:r>
            <w:proofErr w:type="spellEnd"/>
            <w:r w:rsidRPr="00956708">
              <w:t xml:space="preserve"> to </w:t>
            </w:r>
            <w:proofErr w:type="spellStart"/>
            <w:r w:rsidRPr="00956708">
              <w:t>the</w:t>
            </w:r>
            <w:proofErr w:type="spellEnd"/>
            <w:r w:rsidRPr="00956708">
              <w:t xml:space="preserve"> </w:t>
            </w:r>
            <w:proofErr w:type="spellStart"/>
            <w:r w:rsidRPr="00956708">
              <w:t>latest</w:t>
            </w:r>
            <w:proofErr w:type="spellEnd"/>
            <w:r w:rsidRPr="00956708">
              <w:t xml:space="preserve"> </w:t>
            </w:r>
            <w:proofErr w:type="spellStart"/>
            <w:r w:rsidRPr="00956708">
              <w:t>legislative</w:t>
            </w:r>
            <w:proofErr w:type="spellEnd"/>
            <w:r w:rsidRPr="00956708">
              <w:t xml:space="preserve"> </w:t>
            </w:r>
            <w:proofErr w:type="spellStart"/>
            <w:r w:rsidRPr="00956708">
              <w:t>changes</w:t>
            </w:r>
            <w:proofErr w:type="spellEnd"/>
            <w:r w:rsidRPr="00956708">
              <w:t xml:space="preserve"> and in </w:t>
            </w:r>
            <w:proofErr w:type="spellStart"/>
            <w:r w:rsidRPr="00956708">
              <w:t>addition</w:t>
            </w:r>
            <w:proofErr w:type="spellEnd"/>
            <w:r w:rsidRPr="00956708">
              <w:t xml:space="preserve"> to </w:t>
            </w:r>
            <w:proofErr w:type="spellStart"/>
            <w:r w:rsidRPr="00956708">
              <w:t>the</w:t>
            </w:r>
            <w:proofErr w:type="spellEnd"/>
            <w:r w:rsidRPr="00956708">
              <w:t xml:space="preserve"> </w:t>
            </w:r>
            <w:proofErr w:type="spellStart"/>
            <w:r w:rsidRPr="00956708">
              <w:t>rich</w:t>
            </w:r>
            <w:proofErr w:type="spellEnd"/>
            <w:r w:rsidRPr="00956708">
              <w:t xml:space="preserve"> and </w:t>
            </w:r>
            <w:proofErr w:type="spellStart"/>
            <w:r w:rsidRPr="00956708">
              <w:t>current</w:t>
            </w:r>
            <w:proofErr w:type="spellEnd"/>
            <w:r w:rsidRPr="00956708">
              <w:t xml:space="preserve"> </w:t>
            </w:r>
            <w:proofErr w:type="spellStart"/>
            <w:r w:rsidRPr="00956708">
              <w:t>case</w:t>
            </w:r>
            <w:proofErr w:type="spellEnd"/>
            <w:r w:rsidRPr="00956708">
              <w:t xml:space="preserve"> </w:t>
            </w:r>
            <w:proofErr w:type="spellStart"/>
            <w:r w:rsidRPr="00956708">
              <w:t>law</w:t>
            </w:r>
            <w:proofErr w:type="spellEnd"/>
            <w:r w:rsidRPr="00956708">
              <w:t xml:space="preserve"> of Slovak and </w:t>
            </w:r>
            <w:proofErr w:type="spellStart"/>
            <w:r w:rsidRPr="00956708">
              <w:t>Czech</w:t>
            </w:r>
            <w:proofErr w:type="spellEnd"/>
            <w:r w:rsidRPr="00956708">
              <w:t xml:space="preserve"> </w:t>
            </w:r>
            <w:proofErr w:type="spellStart"/>
            <w:r w:rsidRPr="00956708">
              <w:t>courts</w:t>
            </w:r>
            <w:proofErr w:type="spellEnd"/>
            <w:r w:rsidRPr="00956708">
              <w:t xml:space="preserve"> and </w:t>
            </w:r>
            <w:proofErr w:type="spellStart"/>
            <w:r w:rsidRPr="00956708">
              <w:t>the</w:t>
            </w:r>
            <w:proofErr w:type="spellEnd"/>
            <w:r w:rsidRPr="00956708">
              <w:t xml:space="preserve"> </w:t>
            </w:r>
            <w:proofErr w:type="spellStart"/>
            <w:r w:rsidRPr="00956708">
              <w:t>Court</w:t>
            </w:r>
            <w:proofErr w:type="spellEnd"/>
            <w:r w:rsidRPr="00956708">
              <w:t xml:space="preserve"> of </w:t>
            </w:r>
            <w:proofErr w:type="spellStart"/>
            <w:r w:rsidRPr="00956708">
              <w:t>Justice</w:t>
            </w:r>
            <w:proofErr w:type="spellEnd"/>
            <w:r w:rsidRPr="00956708">
              <w:t xml:space="preserve"> of </w:t>
            </w:r>
            <w:proofErr w:type="spellStart"/>
            <w:r w:rsidRPr="00956708">
              <w:t>the</w:t>
            </w:r>
            <w:proofErr w:type="spellEnd"/>
            <w:r w:rsidRPr="00956708">
              <w:t xml:space="preserve"> EU and </w:t>
            </w:r>
            <w:proofErr w:type="spellStart"/>
            <w:r w:rsidRPr="00956708">
              <w:t>the</w:t>
            </w:r>
            <w:proofErr w:type="spellEnd"/>
            <w:r w:rsidRPr="00956708">
              <w:t xml:space="preserve"> </w:t>
            </w:r>
            <w:proofErr w:type="spellStart"/>
            <w:r w:rsidRPr="00956708">
              <w:t>European</w:t>
            </w:r>
            <w:proofErr w:type="spellEnd"/>
            <w:r w:rsidRPr="00956708">
              <w:t xml:space="preserve"> </w:t>
            </w:r>
            <w:proofErr w:type="spellStart"/>
            <w:r w:rsidRPr="00956708">
              <w:t>Court</w:t>
            </w:r>
            <w:proofErr w:type="spellEnd"/>
            <w:r w:rsidRPr="00956708">
              <w:t xml:space="preserve"> of </w:t>
            </w:r>
            <w:proofErr w:type="spellStart"/>
            <w:r w:rsidRPr="00956708">
              <w:t>Human</w:t>
            </w:r>
            <w:proofErr w:type="spellEnd"/>
            <w:r w:rsidRPr="00956708">
              <w:t xml:space="preserve"> </w:t>
            </w:r>
            <w:proofErr w:type="spellStart"/>
            <w:r w:rsidRPr="00956708">
              <w:t>Rights</w:t>
            </w:r>
            <w:proofErr w:type="spellEnd"/>
            <w:r w:rsidRPr="00956708">
              <w:t>.</w:t>
            </w:r>
          </w:p>
          <w:p w14:paraId="02827824" w14:textId="77777777" w:rsidR="00581019" w:rsidRPr="00FF6B5A" w:rsidRDefault="00581019" w:rsidP="005810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81019" w:rsidRPr="00FF6B5A" w14:paraId="0282782D" w14:textId="77777777" w:rsidTr="00A96010">
        <w:trPr>
          <w:trHeight w:val="400"/>
        </w:trPr>
        <w:tc>
          <w:tcPr>
            <w:tcW w:w="0" w:type="auto"/>
            <w:shd w:val="clear" w:color="auto" w:fill="auto"/>
            <w:vAlign w:val="bottom"/>
            <w:hideMark/>
          </w:tcPr>
          <w:p w14:paraId="02827826" w14:textId="77777777" w:rsidR="00581019" w:rsidRPr="00FF6B5A" w:rsidRDefault="00581019" w:rsidP="005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02827827" w14:textId="77777777" w:rsidR="00581019" w:rsidRPr="00FF6B5A" w:rsidRDefault="00581019" w:rsidP="005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OCA17.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Zoznam najviac 5 najvýznamnejších ohlasov na výstup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/ List of maximum 5 most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significant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citations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corresponding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02827828" w14:textId="77777777" w:rsidR="00581019" w:rsidRDefault="00581019" w:rsidP="00581019">
            <w:pPr>
              <w:pStyle w:val="Odsekzoznamu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56708">
              <w:rPr>
                <w:rFonts w:ascii="Calibri" w:eastAsia="Times New Roman" w:hAnsi="Calibri" w:cs="Times New Roman"/>
                <w:color w:val="000000"/>
                <w:lang w:eastAsia="sk-SK"/>
              </w:rPr>
              <w:t>222076: Konanie podnikateľa [textový dokument (</w:t>
            </w:r>
            <w:proofErr w:type="spellStart"/>
            <w:r w:rsidRPr="00956708">
              <w:rPr>
                <w:rFonts w:ascii="Calibri" w:eastAsia="Times New Roman" w:hAnsi="Calibri" w:cs="Times New Roman"/>
                <w:color w:val="000000"/>
                <w:lang w:eastAsia="sk-SK"/>
              </w:rPr>
              <w:t>print</w:t>
            </w:r>
            <w:proofErr w:type="spellEnd"/>
            <w:r w:rsidRPr="0095670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)] / </w:t>
            </w:r>
            <w:proofErr w:type="spellStart"/>
            <w:r w:rsidRPr="00956708">
              <w:rPr>
                <w:rFonts w:ascii="Calibri" w:eastAsia="Times New Roman" w:hAnsi="Calibri" w:cs="Times New Roman"/>
                <w:color w:val="000000"/>
                <w:lang w:eastAsia="sk-SK"/>
              </w:rPr>
              <w:t>Adamička</w:t>
            </w:r>
            <w:proofErr w:type="spellEnd"/>
            <w:r w:rsidRPr="0095670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Martin [Autor, 53%] ; </w:t>
            </w:r>
            <w:proofErr w:type="spellStart"/>
            <w:r w:rsidRPr="00956708">
              <w:rPr>
                <w:rFonts w:ascii="Calibri" w:eastAsia="Times New Roman" w:hAnsi="Calibri" w:cs="Times New Roman"/>
                <w:color w:val="000000"/>
                <w:lang w:eastAsia="sk-SK"/>
              </w:rPr>
              <w:t>Divékyová</w:t>
            </w:r>
            <w:proofErr w:type="spellEnd"/>
            <w:r w:rsidRPr="0095670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Karina [Autor, 19%] ; </w:t>
            </w:r>
            <w:proofErr w:type="spellStart"/>
            <w:r w:rsidRPr="00956708">
              <w:rPr>
                <w:rFonts w:ascii="Calibri" w:eastAsia="Times New Roman" w:hAnsi="Calibri" w:cs="Times New Roman"/>
                <w:color w:val="000000"/>
                <w:lang w:eastAsia="sk-SK"/>
              </w:rPr>
              <w:t>Pobijak</w:t>
            </w:r>
            <w:proofErr w:type="spellEnd"/>
            <w:r w:rsidRPr="0095670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Tomáš [Autor, 28%] ; Olšovská, Andrea [Recenzent] ; Križan, Viktor [Recenzent] ; </w:t>
            </w:r>
            <w:proofErr w:type="spellStart"/>
            <w:r w:rsidRPr="00956708">
              <w:rPr>
                <w:rFonts w:ascii="Calibri" w:eastAsia="Times New Roman" w:hAnsi="Calibri" w:cs="Times New Roman"/>
                <w:color w:val="000000"/>
                <w:lang w:eastAsia="sk-SK"/>
              </w:rPr>
              <w:t>Nevolná</w:t>
            </w:r>
            <w:proofErr w:type="spellEnd"/>
            <w:r w:rsidRPr="0095670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Zuzana [Recenzent]. – 1. vyd. – Praha (Česko) : </w:t>
            </w:r>
            <w:proofErr w:type="spellStart"/>
            <w:r w:rsidRPr="00956708">
              <w:rPr>
                <w:rFonts w:ascii="Calibri" w:eastAsia="Times New Roman" w:hAnsi="Calibri" w:cs="Times New Roman"/>
                <w:color w:val="000000"/>
                <w:lang w:eastAsia="sk-SK"/>
              </w:rPr>
              <w:t>Wolters</w:t>
            </w:r>
            <w:proofErr w:type="spellEnd"/>
            <w:r w:rsidRPr="0095670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56708">
              <w:rPr>
                <w:rFonts w:ascii="Calibri" w:eastAsia="Times New Roman" w:hAnsi="Calibri" w:cs="Times New Roman"/>
                <w:color w:val="000000"/>
                <w:lang w:eastAsia="sk-SK"/>
              </w:rPr>
              <w:t>Kluwer</w:t>
            </w:r>
            <w:proofErr w:type="spellEnd"/>
            <w:r w:rsidRPr="0095670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proofErr w:type="spellStart"/>
            <w:r w:rsidRPr="00956708">
              <w:rPr>
                <w:rFonts w:ascii="Calibri" w:eastAsia="Times New Roman" w:hAnsi="Calibri" w:cs="Times New Roman"/>
                <w:color w:val="000000"/>
                <w:lang w:eastAsia="sk-SK"/>
              </w:rPr>
              <w:t>Wolters</w:t>
            </w:r>
            <w:proofErr w:type="spellEnd"/>
            <w:r w:rsidRPr="0095670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956708">
              <w:rPr>
                <w:rFonts w:ascii="Calibri" w:eastAsia="Times New Roman" w:hAnsi="Calibri" w:cs="Times New Roman"/>
                <w:color w:val="000000"/>
                <w:lang w:eastAsia="sk-SK"/>
              </w:rPr>
              <w:t>Kluwer</w:t>
            </w:r>
            <w:proofErr w:type="spellEnd"/>
            <w:r w:rsidRPr="0095670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ČR, 2020. – 118 s. [tlačená forma]. – ISBN 978-80-7598-975-8. – ISBN (elektronické) 978-80-7598-974-1 </w:t>
            </w:r>
          </w:p>
          <w:p w14:paraId="02827829" w14:textId="77777777" w:rsidR="00581019" w:rsidRPr="00956708" w:rsidRDefault="00581019" w:rsidP="00581019">
            <w:pPr>
              <w:pStyle w:val="Odsekzoznamu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232919: Zmluvná ochrana vlastníckeho práva zamestnávateľa v súdnej praxi / </w:t>
            </w:r>
            <w:proofErr w:type="spellStart"/>
            <w:r>
              <w:t>Poruban</w:t>
            </w:r>
            <w:proofErr w:type="spellEnd"/>
            <w:r>
              <w:t>, Andrej [Autor, 100%] ; Bratislavské právnické fórum 2020 [06.02.2020-07.02.2020, Bratislava, Slovensko]</w:t>
            </w:r>
          </w:p>
          <w:p w14:paraId="0282782A" w14:textId="77777777" w:rsidR="00581019" w:rsidRPr="00956708" w:rsidRDefault="00581019" w:rsidP="00581019">
            <w:pPr>
              <w:pStyle w:val="Odsekzoznamu"/>
              <w:spacing w:after="0" w:line="240" w:lineRule="auto"/>
              <w:ind w:left="405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b/>
                <w:bCs/>
              </w:rPr>
              <w:t>In:</w:t>
            </w:r>
            <w:r>
              <w:t xml:space="preserve"> </w:t>
            </w:r>
            <w:r>
              <w:rPr>
                <w:i/>
                <w:iCs/>
              </w:rPr>
              <w:t>Bratislavské právnické fórum 2020</w:t>
            </w:r>
            <w:r>
              <w:t xml:space="preserve"> [elektronický dokument] : pracovnoprávne spory = </w:t>
            </w:r>
            <w:proofErr w:type="spellStart"/>
            <w:r>
              <w:t>labour</w:t>
            </w:r>
            <w:proofErr w:type="spellEnd"/>
            <w:r>
              <w:t xml:space="preserve"> </w:t>
            </w:r>
            <w:proofErr w:type="spellStart"/>
            <w:r>
              <w:t>dispute</w:t>
            </w:r>
            <w:proofErr w:type="spellEnd"/>
            <w:r>
              <w:t xml:space="preserve"> / </w:t>
            </w:r>
            <w:proofErr w:type="spellStart"/>
            <w:r>
              <w:t>Szakács</w:t>
            </w:r>
            <w:proofErr w:type="spellEnd"/>
            <w:r>
              <w:t xml:space="preserve">, Andrea [Zostavovateľ, editor] ; Hlinka, Tibor [Zostavovateľ, editor] ; </w:t>
            </w:r>
            <w:proofErr w:type="spellStart"/>
            <w:r>
              <w:t>Hamuľák</w:t>
            </w:r>
            <w:proofErr w:type="spellEnd"/>
            <w:r>
              <w:t>, Juraj [Recenzent] ; Matlák, Ján [Recenzent] ; Macková, Zuzana [Recenzent]. – 1. vyd. – Bratislava (Slovensko) : Univerzita Komenského v Bratislave. Právnická fakulta UK, 2020. – (Sympóziá, kolokviá, konferencie). – ISBN (elektronické) 978-80-7160-560-7, s. 33-38 [online]</w:t>
            </w:r>
          </w:p>
          <w:p w14:paraId="0282782B" w14:textId="77777777" w:rsidR="00581019" w:rsidRPr="00956708" w:rsidRDefault="00581019" w:rsidP="00581019">
            <w:pPr>
              <w:pStyle w:val="Odsekzoznamu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223368: Obmedzenie zárobkovej činnosti po skončení pracovného pomeru = </w:t>
            </w:r>
            <w:proofErr w:type="spellStart"/>
            <w:r>
              <w:t>Restrictions</w:t>
            </w:r>
            <w:proofErr w:type="spellEnd"/>
            <w:r>
              <w:t xml:space="preserve"> of </w:t>
            </w:r>
            <w:proofErr w:type="spellStart"/>
            <w:r>
              <w:t>gainful</w:t>
            </w:r>
            <w:proofErr w:type="spellEnd"/>
            <w:r>
              <w:t xml:space="preserve"> </w:t>
            </w:r>
            <w:proofErr w:type="spellStart"/>
            <w:r>
              <w:t>activity</w:t>
            </w:r>
            <w:proofErr w:type="spellEnd"/>
            <w:r>
              <w:t xml:space="preserve"> </w:t>
            </w:r>
            <w:proofErr w:type="spellStart"/>
            <w:r>
              <w:t>after</w:t>
            </w:r>
            <w:proofErr w:type="spellEnd"/>
            <w:r>
              <w:t xml:space="preserve"> </w:t>
            </w:r>
            <w:proofErr w:type="spellStart"/>
            <w:r>
              <w:t>termination</w:t>
            </w:r>
            <w:proofErr w:type="spellEnd"/>
            <w:r>
              <w:t xml:space="preserve"> of </w:t>
            </w:r>
            <w:proofErr w:type="spellStart"/>
            <w:r>
              <w:t>employment</w:t>
            </w:r>
            <w:proofErr w:type="spellEnd"/>
            <w:r>
              <w:t xml:space="preserve"> / </w:t>
            </w:r>
            <w:proofErr w:type="spellStart"/>
            <w:r>
              <w:t>Divékyová</w:t>
            </w:r>
            <w:proofErr w:type="spellEnd"/>
            <w:r>
              <w:t>, Karina [Autor, 100%] ; Vedecká konferencia doktorandov a školiteľov Trnavskej univerzity v Trnave Právnickej fakulty, 16 [27.03.2020, Trnava, Slovensko]</w:t>
            </w:r>
          </w:p>
          <w:p w14:paraId="0282782C" w14:textId="77777777" w:rsidR="00581019" w:rsidRPr="00956708" w:rsidRDefault="00581019" w:rsidP="00581019">
            <w:pPr>
              <w:pStyle w:val="Odsekzoznamu"/>
              <w:spacing w:after="0" w:line="240" w:lineRule="auto"/>
              <w:ind w:left="405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b/>
                <w:bCs/>
              </w:rPr>
              <w:t>In:</w:t>
            </w:r>
            <w:r>
              <w:t xml:space="preserve"> </w:t>
            </w:r>
            <w:r>
              <w:rPr>
                <w:i/>
                <w:iCs/>
              </w:rPr>
              <w:t>Teoretické úvahy o práve</w:t>
            </w:r>
            <w:r>
              <w:t xml:space="preserve"> (16) [elektronický dokument] : zborník z Vedeckej konferencie doktorandov a školiteľov Trnavskej univerzity v Trnave, Právnickej fakulty / Novotná, Marianna [Zostavovateľ, editor] ; Olšovská, Andrea [Zostavovateľ, editor] ; Barancová, Helena [Recenzent] ; </w:t>
            </w:r>
            <w:proofErr w:type="spellStart"/>
            <w:r>
              <w:t>Šimovček</w:t>
            </w:r>
            <w:proofErr w:type="spellEnd"/>
            <w:r>
              <w:t>, Ivan [Recenzent]. – 1. vyd. – Trnava (Slovensko) : Trnavská univerzita v Trnave. Právnická fakulta, 2020. – ISBN (elektronické) 978-80-568-0282-3, s. [1-8] [CD-ROM]</w:t>
            </w:r>
          </w:p>
        </w:tc>
      </w:tr>
      <w:tr w:rsidR="00581019" w:rsidRPr="00FF6B5A" w14:paraId="02827831" w14:textId="77777777" w:rsidTr="51FFAFE0">
        <w:trPr>
          <w:trHeight w:val="1170"/>
        </w:trPr>
        <w:tc>
          <w:tcPr>
            <w:tcW w:w="0" w:type="auto"/>
            <w:shd w:val="clear" w:color="auto" w:fill="auto"/>
            <w:vAlign w:val="bottom"/>
            <w:hideMark/>
          </w:tcPr>
          <w:p w14:paraId="0282782E" w14:textId="77777777" w:rsidR="00581019" w:rsidRPr="00FF6B5A" w:rsidRDefault="00581019" w:rsidP="005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0282782F" w14:textId="77777777" w:rsidR="00581019" w:rsidRPr="00FF6B5A" w:rsidRDefault="00581019" w:rsidP="005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OCA18.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Charakteristika dopadu výstupu na spoločensko-hospodársku prax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output's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impact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socio-economic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practice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v slovenskom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Slovak</w:t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br/>
              <w:t xml:space="preserve">Rozsah do 200 slov v anglickom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0" w:type="auto"/>
            <w:shd w:val="clear" w:color="auto" w:fill="auto"/>
            <w:hideMark/>
          </w:tcPr>
          <w:p w14:paraId="61DBB846" w14:textId="5ADA65E5" w:rsidR="00581019" w:rsidRPr="00FF6B5A" w:rsidRDefault="00852783" w:rsidP="52A98CE8">
            <w:pPr>
              <w:spacing w:after="120"/>
              <w:jc w:val="both"/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</w:pPr>
            <w:r w:rsidRPr="52A98CE8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Výstup predstavuje komentár k šiestej časti Zákonníka práce.</w:t>
            </w:r>
            <w:r w:rsidR="00EE5E76" w:rsidRPr="52A98CE8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Bezpečnosť a ochrana zdravia pri práci je stav pracovných podmienok eliminujúcich vplyv nebezpečných a škodlivých faktorov pracovného procesu alebo prostredia na zamestnancov. </w:t>
            </w:r>
            <w:r w:rsidR="004001BF" w:rsidRPr="52A98CE8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V</w:t>
            </w:r>
            <w:r w:rsidR="004001BF">
              <w:t xml:space="preserve">ydanie Veľkého komentára k Zákonníku práce, ktorého je výstup neoddeliteľnou súčasťou, prináša podrobný výklad jednotlivých ustanovení Zákonníka práce, ako aj </w:t>
            </w:r>
            <w:proofErr w:type="spellStart"/>
            <w:r w:rsidR="004001BF">
              <w:t>súvisiach</w:t>
            </w:r>
            <w:proofErr w:type="spellEnd"/>
            <w:r w:rsidR="004001BF">
              <w:t xml:space="preserve"> pracovnoprávnych predpisov. Toto detailné spracovanie je určené predovšetkým do aplikačnej praxe a všetkým, ktorí s pracovným právom prichádzajú každodenne do styku.</w:t>
            </w:r>
            <w:r w:rsidR="005B0906">
              <w:t xml:space="preserve"> /</w:t>
            </w:r>
          </w:p>
          <w:p w14:paraId="02827830" w14:textId="1FD76A2F" w:rsidR="00581019" w:rsidRPr="00A96010" w:rsidRDefault="005B0906" w:rsidP="00634F90">
            <w:pPr>
              <w:spacing w:after="120"/>
              <w:jc w:val="both"/>
              <w:rPr>
                <w:rFonts w:ascii="Calibri" w:eastAsia="Times New Roman" w:hAnsi="Calibri" w:cs="Times New Roman"/>
                <w:i/>
                <w:color w:val="000000"/>
                <w:lang w:eastAsia="sk-SK"/>
              </w:rPr>
            </w:pPr>
            <w:proofErr w:type="spellStart"/>
            <w:r w:rsidRPr="00A96010">
              <w:rPr>
                <w:i/>
              </w:rPr>
              <w:t>The</w:t>
            </w:r>
            <w:proofErr w:type="spellEnd"/>
            <w:r w:rsidRPr="00A96010">
              <w:rPr>
                <w:i/>
              </w:rPr>
              <w:t xml:space="preserve"> output </w:t>
            </w:r>
            <w:proofErr w:type="spellStart"/>
            <w:r w:rsidRPr="00A96010">
              <w:rPr>
                <w:i/>
              </w:rPr>
              <w:t>is</w:t>
            </w:r>
            <w:proofErr w:type="spellEnd"/>
            <w:r w:rsidRPr="00A96010">
              <w:rPr>
                <w:i/>
              </w:rPr>
              <w:t xml:space="preserve"> a </w:t>
            </w:r>
            <w:proofErr w:type="spellStart"/>
            <w:r w:rsidRPr="00A96010">
              <w:rPr>
                <w:i/>
              </w:rPr>
              <w:t>commentary</w:t>
            </w:r>
            <w:proofErr w:type="spellEnd"/>
            <w:r w:rsidRPr="00A96010">
              <w:rPr>
                <w:i/>
              </w:rPr>
              <w:t xml:space="preserve"> on </w:t>
            </w:r>
            <w:proofErr w:type="spellStart"/>
            <w:r w:rsidRPr="00A96010">
              <w:rPr>
                <w:i/>
              </w:rPr>
              <w:t>the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sixth</w:t>
            </w:r>
            <w:proofErr w:type="spellEnd"/>
            <w:r w:rsidRPr="00A96010">
              <w:rPr>
                <w:i/>
              </w:rPr>
              <w:t xml:space="preserve"> part of </w:t>
            </w:r>
            <w:proofErr w:type="spellStart"/>
            <w:r w:rsidRPr="00A96010">
              <w:rPr>
                <w:i/>
              </w:rPr>
              <w:t>the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Labour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Code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devoted</w:t>
            </w:r>
            <w:proofErr w:type="spellEnd"/>
            <w:r w:rsidRPr="00A96010">
              <w:rPr>
                <w:i/>
              </w:rPr>
              <w:t xml:space="preserve"> to </w:t>
            </w:r>
            <w:proofErr w:type="spellStart"/>
            <w:r w:rsidRPr="00A96010">
              <w:rPr>
                <w:i/>
              </w:rPr>
              <w:t>occupational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health</w:t>
            </w:r>
            <w:proofErr w:type="spellEnd"/>
            <w:r w:rsidRPr="00A96010">
              <w:rPr>
                <w:i/>
              </w:rPr>
              <w:t xml:space="preserve">. </w:t>
            </w:r>
            <w:proofErr w:type="spellStart"/>
            <w:r w:rsidR="004C3862" w:rsidRPr="00A96010">
              <w:rPr>
                <w:i/>
              </w:rPr>
              <w:t>Occupational</w:t>
            </w:r>
            <w:proofErr w:type="spellEnd"/>
            <w:r w:rsidR="004C3862" w:rsidRPr="00A96010">
              <w:rPr>
                <w:i/>
              </w:rPr>
              <w:t xml:space="preserve"> </w:t>
            </w:r>
            <w:proofErr w:type="spellStart"/>
            <w:r w:rsidR="004C3862" w:rsidRPr="00A96010">
              <w:rPr>
                <w:i/>
              </w:rPr>
              <w:t>health</w:t>
            </w:r>
            <w:proofErr w:type="spellEnd"/>
            <w:r w:rsidR="004C3862" w:rsidRPr="00A96010">
              <w:rPr>
                <w:i/>
              </w:rPr>
              <w:t xml:space="preserve"> and </w:t>
            </w:r>
            <w:proofErr w:type="spellStart"/>
            <w:r w:rsidR="004C3862" w:rsidRPr="00A96010">
              <w:rPr>
                <w:i/>
              </w:rPr>
              <w:t>safety</w:t>
            </w:r>
            <w:proofErr w:type="spellEnd"/>
            <w:r w:rsidR="004C3862" w:rsidRPr="00A96010">
              <w:rPr>
                <w:i/>
              </w:rPr>
              <w:t xml:space="preserve"> </w:t>
            </w:r>
            <w:proofErr w:type="spellStart"/>
            <w:r w:rsidR="004C3862" w:rsidRPr="00A96010">
              <w:rPr>
                <w:i/>
              </w:rPr>
              <w:t>is</w:t>
            </w:r>
            <w:proofErr w:type="spellEnd"/>
            <w:r w:rsidR="004C3862" w:rsidRPr="00A96010">
              <w:rPr>
                <w:i/>
              </w:rPr>
              <w:t xml:space="preserve"> a state of </w:t>
            </w:r>
            <w:proofErr w:type="spellStart"/>
            <w:r w:rsidR="004C3862" w:rsidRPr="00A96010">
              <w:rPr>
                <w:i/>
              </w:rPr>
              <w:t>working</w:t>
            </w:r>
            <w:proofErr w:type="spellEnd"/>
            <w:r w:rsidR="004C3862" w:rsidRPr="00A96010">
              <w:rPr>
                <w:i/>
              </w:rPr>
              <w:t xml:space="preserve"> </w:t>
            </w:r>
            <w:proofErr w:type="spellStart"/>
            <w:r w:rsidR="004C3862" w:rsidRPr="00A96010">
              <w:rPr>
                <w:i/>
              </w:rPr>
              <w:t>conditions</w:t>
            </w:r>
            <w:proofErr w:type="spellEnd"/>
            <w:r w:rsidR="004C3862" w:rsidRPr="00A96010">
              <w:rPr>
                <w:i/>
              </w:rPr>
              <w:t xml:space="preserve"> </w:t>
            </w:r>
            <w:proofErr w:type="spellStart"/>
            <w:r w:rsidR="004C3862" w:rsidRPr="00A96010">
              <w:rPr>
                <w:i/>
              </w:rPr>
              <w:t>that</w:t>
            </w:r>
            <w:proofErr w:type="spellEnd"/>
            <w:r w:rsidR="004C3862" w:rsidRPr="00A96010">
              <w:rPr>
                <w:i/>
              </w:rPr>
              <w:t xml:space="preserve"> </w:t>
            </w:r>
            <w:proofErr w:type="spellStart"/>
            <w:r w:rsidR="004C3862" w:rsidRPr="00A96010">
              <w:rPr>
                <w:i/>
              </w:rPr>
              <w:t>eliminates</w:t>
            </w:r>
            <w:proofErr w:type="spellEnd"/>
            <w:r w:rsidR="004C3862" w:rsidRPr="00A96010">
              <w:rPr>
                <w:i/>
              </w:rPr>
              <w:t xml:space="preserve"> </w:t>
            </w:r>
            <w:proofErr w:type="spellStart"/>
            <w:r w:rsidR="004C3862" w:rsidRPr="00A96010">
              <w:rPr>
                <w:i/>
              </w:rPr>
              <w:t>the</w:t>
            </w:r>
            <w:proofErr w:type="spellEnd"/>
            <w:r w:rsidR="004C3862" w:rsidRPr="00A96010">
              <w:rPr>
                <w:i/>
              </w:rPr>
              <w:t xml:space="preserve"> </w:t>
            </w:r>
            <w:proofErr w:type="spellStart"/>
            <w:r w:rsidR="004C3862" w:rsidRPr="00A96010">
              <w:rPr>
                <w:i/>
              </w:rPr>
              <w:t>impact</w:t>
            </w:r>
            <w:proofErr w:type="spellEnd"/>
            <w:r w:rsidR="004C3862" w:rsidRPr="00A96010">
              <w:rPr>
                <w:i/>
              </w:rPr>
              <w:t xml:space="preserve"> of </w:t>
            </w:r>
            <w:proofErr w:type="spellStart"/>
            <w:r w:rsidR="004C3862" w:rsidRPr="00A96010">
              <w:rPr>
                <w:i/>
              </w:rPr>
              <w:t>hazardous</w:t>
            </w:r>
            <w:proofErr w:type="spellEnd"/>
            <w:r w:rsidR="004C3862" w:rsidRPr="00A96010">
              <w:rPr>
                <w:i/>
              </w:rPr>
              <w:t xml:space="preserve"> and </w:t>
            </w:r>
            <w:proofErr w:type="spellStart"/>
            <w:r w:rsidR="004C3862" w:rsidRPr="00A96010">
              <w:rPr>
                <w:i/>
              </w:rPr>
              <w:t>harmful</w:t>
            </w:r>
            <w:proofErr w:type="spellEnd"/>
            <w:r w:rsidR="004C3862" w:rsidRPr="00A96010">
              <w:rPr>
                <w:i/>
              </w:rPr>
              <w:t xml:space="preserve"> </w:t>
            </w:r>
            <w:proofErr w:type="spellStart"/>
            <w:r w:rsidR="004C3862" w:rsidRPr="00A96010">
              <w:rPr>
                <w:i/>
              </w:rPr>
              <w:t>factors</w:t>
            </w:r>
            <w:proofErr w:type="spellEnd"/>
            <w:r w:rsidR="004C3862" w:rsidRPr="00A96010">
              <w:rPr>
                <w:i/>
              </w:rPr>
              <w:t xml:space="preserve"> in </w:t>
            </w:r>
            <w:proofErr w:type="spellStart"/>
            <w:r w:rsidR="004C3862" w:rsidRPr="00A96010">
              <w:rPr>
                <w:i/>
              </w:rPr>
              <w:t>the</w:t>
            </w:r>
            <w:proofErr w:type="spellEnd"/>
            <w:r w:rsidR="004C3862" w:rsidRPr="00A96010">
              <w:rPr>
                <w:i/>
              </w:rPr>
              <w:t xml:space="preserve"> </w:t>
            </w:r>
            <w:proofErr w:type="spellStart"/>
            <w:r w:rsidR="004C3862" w:rsidRPr="00A96010">
              <w:rPr>
                <w:i/>
              </w:rPr>
              <w:t>work</w:t>
            </w:r>
            <w:proofErr w:type="spellEnd"/>
            <w:r w:rsidR="004C3862" w:rsidRPr="00A96010">
              <w:rPr>
                <w:i/>
              </w:rPr>
              <w:t xml:space="preserve"> </w:t>
            </w:r>
            <w:proofErr w:type="spellStart"/>
            <w:r w:rsidR="004C3862" w:rsidRPr="00A96010">
              <w:rPr>
                <w:i/>
              </w:rPr>
              <w:t>process</w:t>
            </w:r>
            <w:proofErr w:type="spellEnd"/>
            <w:r w:rsidR="004C3862" w:rsidRPr="00A96010">
              <w:rPr>
                <w:i/>
              </w:rPr>
              <w:t xml:space="preserve"> or </w:t>
            </w:r>
            <w:proofErr w:type="spellStart"/>
            <w:r w:rsidR="004C3862" w:rsidRPr="00A96010">
              <w:rPr>
                <w:i/>
              </w:rPr>
              <w:t>environment</w:t>
            </w:r>
            <w:proofErr w:type="spellEnd"/>
            <w:r w:rsidR="004C3862" w:rsidRPr="00A96010">
              <w:rPr>
                <w:i/>
              </w:rPr>
              <w:t xml:space="preserve"> on </w:t>
            </w:r>
            <w:proofErr w:type="spellStart"/>
            <w:r w:rsidR="004C3862" w:rsidRPr="00A96010">
              <w:rPr>
                <w:i/>
              </w:rPr>
              <w:t>employees</w:t>
            </w:r>
            <w:proofErr w:type="spellEnd"/>
            <w:r w:rsidR="004C3862" w:rsidRPr="00A96010">
              <w:rPr>
                <w:i/>
              </w:rPr>
              <w:t xml:space="preserve">. </w:t>
            </w:r>
            <w:proofErr w:type="spellStart"/>
            <w:r w:rsidRPr="00A96010">
              <w:rPr>
                <w:i/>
              </w:rPr>
              <w:t>The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publication</w:t>
            </w:r>
            <w:proofErr w:type="spellEnd"/>
            <w:r w:rsidRPr="00A96010">
              <w:rPr>
                <w:i/>
              </w:rPr>
              <w:t xml:space="preserve"> of </w:t>
            </w:r>
            <w:proofErr w:type="spellStart"/>
            <w:r w:rsidRPr="00A96010">
              <w:rPr>
                <w:i/>
              </w:rPr>
              <w:t>the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commentary</w:t>
            </w:r>
            <w:proofErr w:type="spellEnd"/>
            <w:r w:rsidRPr="00A96010">
              <w:rPr>
                <w:i/>
              </w:rPr>
              <w:t xml:space="preserve"> on </w:t>
            </w:r>
            <w:proofErr w:type="spellStart"/>
            <w:r w:rsidRPr="00A96010">
              <w:rPr>
                <w:i/>
              </w:rPr>
              <w:t>the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Labo</w:t>
            </w:r>
            <w:r w:rsidR="004C3862" w:rsidRPr="00A96010">
              <w:rPr>
                <w:i/>
              </w:rPr>
              <w:t>u</w:t>
            </w:r>
            <w:r w:rsidRPr="00A96010">
              <w:rPr>
                <w:i/>
              </w:rPr>
              <w:t>r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Code</w:t>
            </w:r>
            <w:proofErr w:type="spellEnd"/>
            <w:r w:rsidRPr="00A96010">
              <w:rPr>
                <w:i/>
              </w:rPr>
              <w:t xml:space="preserve">, of </w:t>
            </w:r>
            <w:proofErr w:type="spellStart"/>
            <w:r w:rsidRPr="00A96010">
              <w:rPr>
                <w:i/>
              </w:rPr>
              <w:t>which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the</w:t>
            </w:r>
            <w:proofErr w:type="spellEnd"/>
            <w:r w:rsidRPr="00A96010">
              <w:rPr>
                <w:i/>
              </w:rPr>
              <w:t xml:space="preserve"> output </w:t>
            </w:r>
            <w:proofErr w:type="spellStart"/>
            <w:r w:rsidRPr="00A96010">
              <w:rPr>
                <w:i/>
              </w:rPr>
              <w:t>is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an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integral</w:t>
            </w:r>
            <w:proofErr w:type="spellEnd"/>
            <w:r w:rsidRPr="00A96010">
              <w:rPr>
                <w:i/>
              </w:rPr>
              <w:t xml:space="preserve"> part, </w:t>
            </w:r>
            <w:proofErr w:type="spellStart"/>
            <w:r w:rsidRPr="00A96010">
              <w:rPr>
                <w:i/>
              </w:rPr>
              <w:t>provides</w:t>
            </w:r>
            <w:proofErr w:type="spellEnd"/>
            <w:r w:rsidRPr="00A96010">
              <w:rPr>
                <w:i/>
              </w:rPr>
              <w:t xml:space="preserve"> a </w:t>
            </w:r>
            <w:proofErr w:type="spellStart"/>
            <w:r w:rsidRPr="00A96010">
              <w:rPr>
                <w:i/>
              </w:rPr>
              <w:t>detailed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interpretation</w:t>
            </w:r>
            <w:proofErr w:type="spellEnd"/>
            <w:r w:rsidRPr="00A96010">
              <w:rPr>
                <w:i/>
              </w:rPr>
              <w:t xml:space="preserve"> of </w:t>
            </w:r>
            <w:proofErr w:type="spellStart"/>
            <w:r w:rsidRPr="00A96010">
              <w:rPr>
                <w:i/>
              </w:rPr>
              <w:t>the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individual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provisions</w:t>
            </w:r>
            <w:proofErr w:type="spellEnd"/>
            <w:r w:rsidRPr="00A96010">
              <w:rPr>
                <w:i/>
              </w:rPr>
              <w:t xml:space="preserve"> of </w:t>
            </w:r>
            <w:proofErr w:type="spellStart"/>
            <w:r w:rsidRPr="00A96010">
              <w:rPr>
                <w:i/>
              </w:rPr>
              <w:t>the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Labour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Code</w:t>
            </w:r>
            <w:proofErr w:type="spellEnd"/>
            <w:r w:rsidRPr="00A96010">
              <w:rPr>
                <w:i/>
              </w:rPr>
              <w:t xml:space="preserve">, as </w:t>
            </w:r>
            <w:proofErr w:type="spellStart"/>
            <w:r w:rsidRPr="00A96010">
              <w:rPr>
                <w:i/>
              </w:rPr>
              <w:t>well</w:t>
            </w:r>
            <w:proofErr w:type="spellEnd"/>
            <w:r w:rsidRPr="00A96010">
              <w:rPr>
                <w:i/>
              </w:rPr>
              <w:t xml:space="preserve"> as </w:t>
            </w:r>
            <w:proofErr w:type="spellStart"/>
            <w:r w:rsidRPr="00A96010">
              <w:rPr>
                <w:i/>
              </w:rPr>
              <w:t>the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related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labo</w:t>
            </w:r>
            <w:r w:rsidR="004C3862" w:rsidRPr="00A96010">
              <w:rPr>
                <w:i/>
              </w:rPr>
              <w:t>u</w:t>
            </w:r>
            <w:r w:rsidRPr="00A96010">
              <w:rPr>
                <w:i/>
              </w:rPr>
              <w:t>r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law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regulations</w:t>
            </w:r>
            <w:proofErr w:type="spellEnd"/>
            <w:r w:rsidRPr="00A96010">
              <w:rPr>
                <w:i/>
              </w:rPr>
              <w:t xml:space="preserve">. </w:t>
            </w:r>
            <w:proofErr w:type="spellStart"/>
            <w:r w:rsidRPr="00A96010">
              <w:rPr>
                <w:i/>
              </w:rPr>
              <w:t>This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detailed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processing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is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intended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primarily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for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application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practice</w:t>
            </w:r>
            <w:proofErr w:type="spellEnd"/>
            <w:r w:rsidRPr="00A96010">
              <w:rPr>
                <w:i/>
              </w:rPr>
              <w:t xml:space="preserve"> and </w:t>
            </w:r>
            <w:proofErr w:type="spellStart"/>
            <w:r w:rsidRPr="00A96010">
              <w:rPr>
                <w:i/>
              </w:rPr>
              <w:t>all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those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who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come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into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contact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with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labor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law</w:t>
            </w:r>
            <w:proofErr w:type="spellEnd"/>
            <w:r w:rsidRPr="00A96010">
              <w:rPr>
                <w:i/>
              </w:rPr>
              <w:t xml:space="preserve"> on a </w:t>
            </w:r>
            <w:proofErr w:type="spellStart"/>
            <w:r w:rsidRPr="00A96010">
              <w:rPr>
                <w:i/>
              </w:rPr>
              <w:t>daily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basis</w:t>
            </w:r>
            <w:proofErr w:type="spellEnd"/>
            <w:r w:rsidRPr="00A96010">
              <w:rPr>
                <w:i/>
              </w:rPr>
              <w:t>.</w:t>
            </w:r>
          </w:p>
        </w:tc>
      </w:tr>
      <w:tr w:rsidR="00581019" w:rsidRPr="00FF6B5A" w14:paraId="02827835" w14:textId="77777777" w:rsidTr="51FFAFE0">
        <w:trPr>
          <w:trHeight w:val="1290"/>
        </w:trPr>
        <w:tc>
          <w:tcPr>
            <w:tcW w:w="0" w:type="auto"/>
            <w:shd w:val="clear" w:color="auto" w:fill="auto"/>
            <w:vAlign w:val="bottom"/>
            <w:hideMark/>
          </w:tcPr>
          <w:p w14:paraId="02827832" w14:textId="77777777" w:rsidR="00581019" w:rsidRPr="00FF6B5A" w:rsidRDefault="00581019" w:rsidP="005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02827833" w14:textId="77777777" w:rsidR="00581019" w:rsidRPr="00FF6B5A" w:rsidRDefault="00581019" w:rsidP="005810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OCA19.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Charakteristika dopadu výstupu a súvisiacich aktivít na vzdelávací proces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and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related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activities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'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impact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educational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process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v slovenskom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Slovak</w:t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br/>
              <w:t xml:space="preserve">Rozsah do 200 slov v anglickom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0" w:type="auto"/>
            <w:shd w:val="clear" w:color="auto" w:fill="auto"/>
            <w:hideMark/>
          </w:tcPr>
          <w:p w14:paraId="4E831642" w14:textId="34446E24" w:rsidR="00581019" w:rsidRPr="00FF6B5A" w:rsidRDefault="0062393A" w:rsidP="52A98CE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</w:pPr>
            <w:r w:rsidRPr="52A98CE8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Pracovné právo ako samostatné odvetvie právneho poriadku je súčasťou vzdelávacieho procesu na právnických fakultách.</w:t>
            </w:r>
            <w:r w:rsidR="000E0066" w:rsidRPr="52A98CE8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Jeho neodmysliteľnú</w:t>
            </w:r>
            <w:r w:rsidR="009D2FC4" w:rsidRPr="52A98CE8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súčasť tvorí aj právna úpravy b</w:t>
            </w:r>
            <w:r w:rsidR="000E0066" w:rsidRPr="52A98CE8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ezpečno</w:t>
            </w:r>
            <w:r w:rsidR="009D2FC4" w:rsidRPr="52A98CE8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sti</w:t>
            </w:r>
            <w:r w:rsidR="000E0066" w:rsidRPr="52A98CE8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a ochran</w:t>
            </w:r>
            <w:r w:rsidR="009D2FC4" w:rsidRPr="52A98CE8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y</w:t>
            </w:r>
            <w:r w:rsidR="000E0066" w:rsidRPr="52A98CE8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zdravia zamestnancov pri práci</w:t>
            </w:r>
            <w:r w:rsidR="009D2FC4" w:rsidRPr="52A98CE8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, ktorú </w:t>
            </w:r>
            <w:r w:rsidR="000E0066" w:rsidRPr="52A98CE8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zaručuje čl. 36 Ústavy Slovenskej republiky a ustanovuje ju systém právnych predpisov a ostatných predpisov na zaistenie bezpečnosti a ochrany zdravia pri práci.</w:t>
            </w:r>
            <w:r w:rsidR="009D2FC4" w:rsidRPr="52A98CE8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r w:rsidR="009712EC" w:rsidRPr="52A98CE8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Predkladaný výstup predstavuje</w:t>
            </w:r>
            <w:r w:rsidR="009254E3" w:rsidRPr="52A98CE8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nielen </w:t>
            </w:r>
            <w:r w:rsidR="007153CA" w:rsidRPr="52A98CE8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pomôcku pre </w:t>
            </w:r>
            <w:r w:rsidR="007153CA">
              <w:t>aplikačnú prax, ale</w:t>
            </w:r>
            <w:r w:rsidR="009712EC">
              <w:t xml:space="preserve"> aj</w:t>
            </w:r>
            <w:r w:rsidR="007153CA">
              <w:t xml:space="preserve"> </w:t>
            </w:r>
            <w:r w:rsidR="00BC0D44">
              <w:t xml:space="preserve">významnú študijnú </w:t>
            </w:r>
            <w:r w:rsidR="00A96010">
              <w:t>pomôcku</w:t>
            </w:r>
            <w:r w:rsidR="009712EC">
              <w:t xml:space="preserve">, ktorá študentom </w:t>
            </w:r>
            <w:r w:rsidR="00EE5E76">
              <w:t xml:space="preserve">ponúkne </w:t>
            </w:r>
            <w:r w:rsidR="004C3862">
              <w:t>prehľad medzinárodnej, európskej a vnútroštátnej úpravy skúmanej problematiky.</w:t>
            </w:r>
            <w:r w:rsidR="004E1A9C">
              <w:t xml:space="preserve"> /</w:t>
            </w:r>
          </w:p>
          <w:p w14:paraId="02827834" w14:textId="0BF20F61" w:rsidR="00581019" w:rsidRPr="00A96010" w:rsidRDefault="004E1A9C" w:rsidP="009D2F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sk-SK"/>
              </w:rPr>
            </w:pPr>
            <w:proofErr w:type="spellStart"/>
            <w:r w:rsidRPr="00A96010">
              <w:rPr>
                <w:i/>
              </w:rPr>
              <w:t>Labour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law</w:t>
            </w:r>
            <w:proofErr w:type="spellEnd"/>
            <w:r w:rsidRPr="00A96010">
              <w:rPr>
                <w:i/>
              </w:rPr>
              <w:t xml:space="preserve"> as </w:t>
            </w:r>
            <w:proofErr w:type="spellStart"/>
            <w:r w:rsidRPr="00A96010">
              <w:rPr>
                <w:i/>
              </w:rPr>
              <w:t>an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independent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branch</w:t>
            </w:r>
            <w:proofErr w:type="spellEnd"/>
            <w:r w:rsidRPr="00A96010">
              <w:rPr>
                <w:i/>
              </w:rPr>
              <w:t xml:space="preserve"> of </w:t>
            </w:r>
            <w:proofErr w:type="spellStart"/>
            <w:r w:rsidRPr="00A96010">
              <w:rPr>
                <w:i/>
              </w:rPr>
              <w:t>the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legal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order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is</w:t>
            </w:r>
            <w:proofErr w:type="spellEnd"/>
            <w:r w:rsidRPr="00A96010">
              <w:rPr>
                <w:i/>
              </w:rPr>
              <w:t xml:space="preserve"> a part of </w:t>
            </w:r>
            <w:proofErr w:type="spellStart"/>
            <w:r w:rsidRPr="00A96010">
              <w:rPr>
                <w:i/>
              </w:rPr>
              <w:t>the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educational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process</w:t>
            </w:r>
            <w:proofErr w:type="spellEnd"/>
            <w:r w:rsidRPr="00A96010">
              <w:rPr>
                <w:i/>
              </w:rPr>
              <w:t xml:space="preserve"> at </w:t>
            </w:r>
            <w:proofErr w:type="spellStart"/>
            <w:r w:rsidRPr="00A96010">
              <w:rPr>
                <w:i/>
              </w:rPr>
              <w:t>law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faculties</w:t>
            </w:r>
            <w:proofErr w:type="spellEnd"/>
            <w:r w:rsidRPr="00A96010">
              <w:rPr>
                <w:i/>
              </w:rPr>
              <w:t xml:space="preserve">. </w:t>
            </w:r>
            <w:proofErr w:type="spellStart"/>
            <w:r w:rsidRPr="00A96010">
              <w:rPr>
                <w:i/>
              </w:rPr>
              <w:t>An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integral</w:t>
            </w:r>
            <w:proofErr w:type="spellEnd"/>
            <w:r w:rsidRPr="00A96010">
              <w:rPr>
                <w:i/>
              </w:rPr>
              <w:t xml:space="preserve"> part of </w:t>
            </w:r>
            <w:proofErr w:type="spellStart"/>
            <w:r w:rsidRPr="00A96010">
              <w:rPr>
                <w:i/>
              </w:rPr>
              <w:t>it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is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also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the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legal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regulation</w:t>
            </w:r>
            <w:proofErr w:type="spellEnd"/>
            <w:r w:rsidRPr="00A96010">
              <w:rPr>
                <w:i/>
              </w:rPr>
              <w:t xml:space="preserve"> of </w:t>
            </w:r>
            <w:proofErr w:type="spellStart"/>
            <w:r w:rsidRPr="00A96010">
              <w:rPr>
                <w:i/>
              </w:rPr>
              <w:t>safety</w:t>
            </w:r>
            <w:proofErr w:type="spellEnd"/>
            <w:r w:rsidRPr="00A96010">
              <w:rPr>
                <w:i/>
              </w:rPr>
              <w:t xml:space="preserve"> and </w:t>
            </w:r>
            <w:proofErr w:type="spellStart"/>
            <w:r w:rsidRPr="00A96010">
              <w:rPr>
                <w:i/>
              </w:rPr>
              <w:t>health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protection</w:t>
            </w:r>
            <w:proofErr w:type="spellEnd"/>
            <w:r w:rsidRPr="00A96010">
              <w:rPr>
                <w:i/>
              </w:rPr>
              <w:t xml:space="preserve"> of </w:t>
            </w:r>
            <w:proofErr w:type="spellStart"/>
            <w:r w:rsidRPr="00A96010">
              <w:rPr>
                <w:i/>
              </w:rPr>
              <w:t>employees</w:t>
            </w:r>
            <w:proofErr w:type="spellEnd"/>
            <w:r w:rsidRPr="00A96010">
              <w:rPr>
                <w:i/>
              </w:rPr>
              <w:t xml:space="preserve"> at </w:t>
            </w:r>
            <w:proofErr w:type="spellStart"/>
            <w:r w:rsidRPr="00A96010">
              <w:rPr>
                <w:i/>
              </w:rPr>
              <w:t>work</w:t>
            </w:r>
            <w:proofErr w:type="spellEnd"/>
            <w:r w:rsidRPr="00A96010">
              <w:rPr>
                <w:i/>
              </w:rPr>
              <w:t xml:space="preserve">, </w:t>
            </w:r>
            <w:proofErr w:type="spellStart"/>
            <w:r w:rsidRPr="00A96010">
              <w:rPr>
                <w:i/>
              </w:rPr>
              <w:t>which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is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guaranteed</w:t>
            </w:r>
            <w:proofErr w:type="spellEnd"/>
            <w:r w:rsidRPr="00A96010">
              <w:rPr>
                <w:i/>
              </w:rPr>
              <w:t xml:space="preserve"> by Art. 36 of </w:t>
            </w:r>
            <w:proofErr w:type="spellStart"/>
            <w:r w:rsidRPr="00A96010">
              <w:rPr>
                <w:i/>
              </w:rPr>
              <w:t>the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Constitution</w:t>
            </w:r>
            <w:proofErr w:type="spellEnd"/>
            <w:r w:rsidRPr="00A96010">
              <w:rPr>
                <w:i/>
              </w:rPr>
              <w:t xml:space="preserve"> of </w:t>
            </w:r>
            <w:proofErr w:type="spellStart"/>
            <w:r w:rsidRPr="00A96010">
              <w:rPr>
                <w:i/>
              </w:rPr>
              <w:t>the</w:t>
            </w:r>
            <w:proofErr w:type="spellEnd"/>
            <w:r w:rsidRPr="00A96010">
              <w:rPr>
                <w:i/>
              </w:rPr>
              <w:t xml:space="preserve"> Slovak </w:t>
            </w:r>
            <w:proofErr w:type="spellStart"/>
            <w:r w:rsidRPr="00A96010">
              <w:rPr>
                <w:i/>
              </w:rPr>
              <w:t>Republic</w:t>
            </w:r>
            <w:proofErr w:type="spellEnd"/>
            <w:r w:rsidRPr="00A96010">
              <w:rPr>
                <w:i/>
              </w:rPr>
              <w:t xml:space="preserve"> and </w:t>
            </w:r>
            <w:proofErr w:type="spellStart"/>
            <w:r w:rsidRPr="00A96010">
              <w:rPr>
                <w:i/>
              </w:rPr>
              <w:t>establishes</w:t>
            </w:r>
            <w:proofErr w:type="spellEnd"/>
            <w:r w:rsidRPr="00A96010">
              <w:rPr>
                <w:i/>
              </w:rPr>
              <w:t xml:space="preserve"> a </w:t>
            </w:r>
            <w:proofErr w:type="spellStart"/>
            <w:r w:rsidRPr="00A96010">
              <w:rPr>
                <w:i/>
              </w:rPr>
              <w:t>system</w:t>
            </w:r>
            <w:proofErr w:type="spellEnd"/>
            <w:r w:rsidRPr="00A96010">
              <w:rPr>
                <w:i/>
              </w:rPr>
              <w:t xml:space="preserve"> of </w:t>
            </w:r>
            <w:proofErr w:type="spellStart"/>
            <w:r w:rsidRPr="00A96010">
              <w:rPr>
                <w:i/>
              </w:rPr>
              <w:t>legal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regulations</w:t>
            </w:r>
            <w:proofErr w:type="spellEnd"/>
            <w:r w:rsidRPr="00A96010">
              <w:rPr>
                <w:i/>
              </w:rPr>
              <w:t xml:space="preserve"> and </w:t>
            </w:r>
            <w:proofErr w:type="spellStart"/>
            <w:r w:rsidRPr="00A96010">
              <w:rPr>
                <w:i/>
              </w:rPr>
              <w:t>other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regulations</w:t>
            </w:r>
            <w:proofErr w:type="spellEnd"/>
            <w:r w:rsidRPr="00A96010">
              <w:rPr>
                <w:i/>
              </w:rPr>
              <w:t xml:space="preserve"> to </w:t>
            </w:r>
            <w:proofErr w:type="spellStart"/>
            <w:r w:rsidRPr="00A96010">
              <w:rPr>
                <w:i/>
              </w:rPr>
              <w:t>ensure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safety</w:t>
            </w:r>
            <w:proofErr w:type="spellEnd"/>
            <w:r w:rsidRPr="00A96010">
              <w:rPr>
                <w:i/>
              </w:rPr>
              <w:t xml:space="preserve"> and </w:t>
            </w:r>
            <w:proofErr w:type="spellStart"/>
            <w:r w:rsidRPr="00A96010">
              <w:rPr>
                <w:i/>
              </w:rPr>
              <w:t>health</w:t>
            </w:r>
            <w:proofErr w:type="spellEnd"/>
            <w:r w:rsidRPr="00A96010">
              <w:rPr>
                <w:i/>
              </w:rPr>
              <w:t xml:space="preserve"> at </w:t>
            </w:r>
            <w:proofErr w:type="spellStart"/>
            <w:r w:rsidRPr="00A96010">
              <w:rPr>
                <w:i/>
              </w:rPr>
              <w:t>work</w:t>
            </w:r>
            <w:proofErr w:type="spellEnd"/>
            <w:r w:rsidRPr="00A96010">
              <w:rPr>
                <w:i/>
              </w:rPr>
              <w:t xml:space="preserve">. </w:t>
            </w:r>
            <w:proofErr w:type="spellStart"/>
            <w:r w:rsidRPr="00A96010">
              <w:rPr>
                <w:i/>
              </w:rPr>
              <w:t>The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presented</w:t>
            </w:r>
            <w:proofErr w:type="spellEnd"/>
            <w:r w:rsidRPr="00A96010">
              <w:rPr>
                <w:i/>
              </w:rPr>
              <w:t xml:space="preserve"> output </w:t>
            </w:r>
            <w:proofErr w:type="spellStart"/>
            <w:r w:rsidRPr="00A96010">
              <w:rPr>
                <w:i/>
              </w:rPr>
              <w:t>represents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not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only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an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="004D33C3" w:rsidRPr="00A96010">
              <w:rPr>
                <w:i/>
              </w:rPr>
              <w:t>tool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for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application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practice</w:t>
            </w:r>
            <w:proofErr w:type="spellEnd"/>
            <w:r w:rsidRPr="00A96010">
              <w:rPr>
                <w:i/>
              </w:rPr>
              <w:t xml:space="preserve">, </w:t>
            </w:r>
            <w:proofErr w:type="spellStart"/>
            <w:r w:rsidRPr="00A96010">
              <w:rPr>
                <w:i/>
              </w:rPr>
              <w:t>but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also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an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important</w:t>
            </w:r>
            <w:proofErr w:type="spellEnd"/>
            <w:r w:rsidRPr="00A96010">
              <w:rPr>
                <w:i/>
              </w:rPr>
              <w:t xml:space="preserve"> study </w:t>
            </w:r>
            <w:proofErr w:type="spellStart"/>
            <w:r w:rsidR="004D33C3" w:rsidRPr="00A96010">
              <w:rPr>
                <w:i/>
              </w:rPr>
              <w:t>tool</w:t>
            </w:r>
            <w:proofErr w:type="spellEnd"/>
            <w:r w:rsidRPr="00A96010">
              <w:rPr>
                <w:i/>
              </w:rPr>
              <w:t xml:space="preserve">, </w:t>
            </w:r>
            <w:proofErr w:type="spellStart"/>
            <w:r w:rsidRPr="00A96010">
              <w:rPr>
                <w:i/>
              </w:rPr>
              <w:t>which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will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offer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students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an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overview</w:t>
            </w:r>
            <w:proofErr w:type="spellEnd"/>
            <w:r w:rsidRPr="00A96010">
              <w:rPr>
                <w:i/>
              </w:rPr>
              <w:t xml:space="preserve"> of </w:t>
            </w:r>
            <w:proofErr w:type="spellStart"/>
            <w:r w:rsidRPr="00A96010">
              <w:rPr>
                <w:i/>
              </w:rPr>
              <w:t>the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international</w:t>
            </w:r>
            <w:proofErr w:type="spellEnd"/>
            <w:r w:rsidRPr="00A96010">
              <w:rPr>
                <w:i/>
              </w:rPr>
              <w:t xml:space="preserve">, </w:t>
            </w:r>
            <w:proofErr w:type="spellStart"/>
            <w:r w:rsidRPr="00A96010">
              <w:rPr>
                <w:i/>
              </w:rPr>
              <w:t>European</w:t>
            </w:r>
            <w:proofErr w:type="spellEnd"/>
            <w:r w:rsidRPr="00A96010">
              <w:rPr>
                <w:i/>
              </w:rPr>
              <w:t xml:space="preserve"> and </w:t>
            </w:r>
            <w:proofErr w:type="spellStart"/>
            <w:r w:rsidRPr="00A96010">
              <w:rPr>
                <w:i/>
              </w:rPr>
              <w:t>national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regulations</w:t>
            </w:r>
            <w:proofErr w:type="spellEnd"/>
            <w:r w:rsidRPr="00A96010">
              <w:rPr>
                <w:i/>
              </w:rPr>
              <w:t xml:space="preserve"> of </w:t>
            </w:r>
            <w:proofErr w:type="spellStart"/>
            <w:r w:rsidRPr="00A96010">
              <w:rPr>
                <w:i/>
              </w:rPr>
              <w:t>the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researched</w:t>
            </w:r>
            <w:proofErr w:type="spellEnd"/>
            <w:r w:rsidRPr="00A96010">
              <w:rPr>
                <w:i/>
              </w:rPr>
              <w:t xml:space="preserve"> </w:t>
            </w:r>
            <w:proofErr w:type="spellStart"/>
            <w:r w:rsidRPr="00A96010">
              <w:rPr>
                <w:i/>
              </w:rPr>
              <w:t>issues</w:t>
            </w:r>
            <w:proofErr w:type="spellEnd"/>
            <w:r w:rsidRPr="00A96010">
              <w:rPr>
                <w:i/>
              </w:rPr>
              <w:t>.</w:t>
            </w:r>
          </w:p>
        </w:tc>
      </w:tr>
    </w:tbl>
    <w:p w14:paraId="02827836" w14:textId="77777777" w:rsidR="00C86832" w:rsidRPr="00FF6B5A" w:rsidRDefault="00C86832"/>
    <w:sectPr w:rsidR="00C86832" w:rsidRPr="00FF6B5A" w:rsidSect="008E2108">
      <w:headerReference w:type="default" r:id="rId24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FA42D" w14:textId="77777777" w:rsidR="00077657" w:rsidRDefault="00077657" w:rsidP="00816E73">
      <w:pPr>
        <w:spacing w:after="0" w:line="240" w:lineRule="auto"/>
      </w:pPr>
      <w:r>
        <w:separator/>
      </w:r>
    </w:p>
  </w:endnote>
  <w:endnote w:type="continuationSeparator" w:id="0">
    <w:p w14:paraId="4671DDE4" w14:textId="77777777" w:rsidR="00077657" w:rsidRDefault="00077657" w:rsidP="00816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1C513" w14:textId="77777777" w:rsidR="00077657" w:rsidRDefault="00077657" w:rsidP="00816E73">
      <w:pPr>
        <w:spacing w:after="0" w:line="240" w:lineRule="auto"/>
      </w:pPr>
      <w:r>
        <w:separator/>
      </w:r>
    </w:p>
  </w:footnote>
  <w:footnote w:type="continuationSeparator" w:id="0">
    <w:p w14:paraId="004A0963" w14:textId="77777777" w:rsidR="00077657" w:rsidRDefault="00077657" w:rsidP="00816E73">
      <w:pPr>
        <w:spacing w:after="0" w:line="240" w:lineRule="auto"/>
      </w:pPr>
      <w:r>
        <w:continuationSeparator/>
      </w:r>
    </w:p>
  </w:footnote>
  <w:footnote w:id="1">
    <w:p w14:paraId="02827845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Doplní agentúra /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completed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by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Agency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02827846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Podľa čl. 20 Metodiky na vyhodnocovanie štandardov.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Art. 20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Methodology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Standards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Evaluation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02827847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Uvedie sa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osoby v Registri zamestnancov vysokých škôl: https://www.portalvs.sk/regzam.  /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person's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entry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Register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University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Staff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: https://www.portalvs.sk/regzam.</w:t>
      </w:r>
    </w:p>
  </w:footnote>
  <w:footnote w:id="4">
    <w:p w14:paraId="02827848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Uvádza sa názov a stupeň študijného programu alebo názov odboru habilitačného konania a inauguračného konania podľa typu konania.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br/>
        <w:t xml:space="preserve">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degree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study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programme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field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habilitation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inaugural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type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5">
    <w:p w14:paraId="02827849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ID záznamu v registri CREPČ alebo CREUČ.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ID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0282784A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výstupu v CREPČ alebo CREUČ, ktoré sú umiestnené na adrese: https://cms.crepc.sk.  /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which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are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available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at https://cms.crepc.sk/,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0282784B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Napríklad katalóg publikačnej činnosti SAV,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 pod.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example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catalogue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publication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activities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Slovak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Academy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Sciences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(SAS),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8">
    <w:p w14:paraId="0282784C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 netextových výstupov, ak to z povahy výstupu nie je zrejmé. Uvedie sa anotácia výstupu s kontextovými informáciami týkajúcimi sa opisu tvorivého procesu a obsahu tvorivej činnosti a pod.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-text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outputs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if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obvious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from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with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contextual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information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concerning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description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creative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process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research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artistic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9">
    <w:p w14:paraId="0282784D" w14:textId="77777777" w:rsidR="00581019" w:rsidRPr="001F26CD" w:rsidRDefault="0058101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prípade, ak je výstup uverejnený v inom ako anglickom jazyku. Uvedie sa anotácia výstupu v anglickom jazyku, v ktorej sa stručne charakterizuje povaha, obsah a hlavné výsledky výstupu.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published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language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than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English.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in English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briefly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characterizing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main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results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2783C" w14:textId="77777777" w:rsidR="006849EB" w:rsidRDefault="00B15040" w:rsidP="00B15040">
    <w:pPr>
      <w:pStyle w:val="Hlavika"/>
      <w:jc w:val="center"/>
    </w:pPr>
    <w:r>
      <w:rPr>
        <w:noProof/>
        <w:lang w:eastAsia="sk-SK"/>
      </w:rPr>
      <w:drawing>
        <wp:anchor distT="0" distB="0" distL="114300" distR="114300" simplePos="0" relativeHeight="251660288" behindDoc="1" locked="0" layoutInCell="1" allowOverlap="1" wp14:anchorId="02827843" wp14:editId="02827844">
          <wp:simplePos x="0" y="0"/>
          <wp:positionH relativeFrom="margin">
            <wp:posOffset>5033645</wp:posOffset>
          </wp:positionH>
          <wp:positionV relativeFrom="paragraph">
            <wp:posOffset>-181610</wp:posOffset>
          </wp:positionV>
          <wp:extent cx="571500" cy="570230"/>
          <wp:effectExtent l="0" t="0" r="0" b="1270"/>
          <wp:wrapTight wrapText="bothSides">
            <wp:wrapPolygon edited="0">
              <wp:start x="0" y="0"/>
              <wp:lineTo x="0" y="20927"/>
              <wp:lineTo x="20880" y="20927"/>
              <wp:lineTo x="20880" y="0"/>
              <wp:lineTo x="0" y="0"/>
            </wp:wrapPolygon>
          </wp:wrapTight>
          <wp:docPr id="2" name="Obrázok 2" descr="F:\Docs\MOJE DOKUMEN na Referat IS (Prf_88)\Loga_&amp;_Popisky\_Logo PF 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Docs\MOJE DOKUMEN na Referat IS (Prf_88)\Loga_&amp;_Popisky\_Logo PF T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601">
      <w:t>Trnavská univerzita v Trnave, Právnická fakulta</w:t>
    </w:r>
  </w:p>
  <w:p w14:paraId="0282783D" w14:textId="77777777" w:rsidR="006849EB" w:rsidRDefault="006849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864A2"/>
    <w:multiLevelType w:val="hybridMultilevel"/>
    <w:tmpl w:val="E2E87206"/>
    <w:lvl w:ilvl="0" w:tplc="91B206F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37909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2MzEwMjazNDUwt7RQ0lEKTi0uzszPAykwrQUAdxpwwiwAAAA="/>
  </w:docVars>
  <w:rsids>
    <w:rsidRoot w:val="004D5CBD"/>
    <w:rsid w:val="00077657"/>
    <w:rsid w:val="0008088C"/>
    <w:rsid w:val="00087B3E"/>
    <w:rsid w:val="00094AF7"/>
    <w:rsid w:val="000E0066"/>
    <w:rsid w:val="000F32F0"/>
    <w:rsid w:val="00102D82"/>
    <w:rsid w:val="00112F47"/>
    <w:rsid w:val="001335DE"/>
    <w:rsid w:val="001615BC"/>
    <w:rsid w:val="001A42DD"/>
    <w:rsid w:val="001B54B7"/>
    <w:rsid w:val="001F26CD"/>
    <w:rsid w:val="00222794"/>
    <w:rsid w:val="00293BF8"/>
    <w:rsid w:val="004001BF"/>
    <w:rsid w:val="00422600"/>
    <w:rsid w:val="004279F1"/>
    <w:rsid w:val="00454786"/>
    <w:rsid w:val="004C3862"/>
    <w:rsid w:val="004D33C3"/>
    <w:rsid w:val="004D5CBD"/>
    <w:rsid w:val="004E1A9C"/>
    <w:rsid w:val="004E4845"/>
    <w:rsid w:val="00502F15"/>
    <w:rsid w:val="00532FE9"/>
    <w:rsid w:val="00572798"/>
    <w:rsid w:val="00581019"/>
    <w:rsid w:val="005B0906"/>
    <w:rsid w:val="0062393A"/>
    <w:rsid w:val="00634F90"/>
    <w:rsid w:val="00675F63"/>
    <w:rsid w:val="006849EB"/>
    <w:rsid w:val="006D6820"/>
    <w:rsid w:val="007153CA"/>
    <w:rsid w:val="00730496"/>
    <w:rsid w:val="007E1DE4"/>
    <w:rsid w:val="00816DC1"/>
    <w:rsid w:val="00816E73"/>
    <w:rsid w:val="00852783"/>
    <w:rsid w:val="00852CC7"/>
    <w:rsid w:val="008B78D7"/>
    <w:rsid w:val="008E2108"/>
    <w:rsid w:val="009124F8"/>
    <w:rsid w:val="009254E3"/>
    <w:rsid w:val="009547F9"/>
    <w:rsid w:val="00956708"/>
    <w:rsid w:val="009712EC"/>
    <w:rsid w:val="00975300"/>
    <w:rsid w:val="00980601"/>
    <w:rsid w:val="009D0612"/>
    <w:rsid w:val="009D2FC4"/>
    <w:rsid w:val="00A23768"/>
    <w:rsid w:val="00A96010"/>
    <w:rsid w:val="00B15040"/>
    <w:rsid w:val="00B8470B"/>
    <w:rsid w:val="00BA1526"/>
    <w:rsid w:val="00BC0D44"/>
    <w:rsid w:val="00BD0579"/>
    <w:rsid w:val="00C30BFD"/>
    <w:rsid w:val="00C40D4D"/>
    <w:rsid w:val="00C86832"/>
    <w:rsid w:val="00CB34C0"/>
    <w:rsid w:val="00D64B7C"/>
    <w:rsid w:val="00D733AB"/>
    <w:rsid w:val="00DE1EAD"/>
    <w:rsid w:val="00DE41A9"/>
    <w:rsid w:val="00DF2613"/>
    <w:rsid w:val="00DF77E6"/>
    <w:rsid w:val="00E0173E"/>
    <w:rsid w:val="00EC403D"/>
    <w:rsid w:val="00EE5E76"/>
    <w:rsid w:val="00F11630"/>
    <w:rsid w:val="00F70D72"/>
    <w:rsid w:val="00F74DCC"/>
    <w:rsid w:val="00FE27EC"/>
    <w:rsid w:val="00FF6B5A"/>
    <w:rsid w:val="51FFAFE0"/>
    <w:rsid w:val="52A98CE8"/>
    <w:rsid w:val="5370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28277AC"/>
  <w15:docId w15:val="{990997A7-F23E-4486-9AC4-0BA6B299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FF6B5A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16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E73"/>
  </w:style>
  <w:style w:type="paragraph" w:styleId="Pta">
    <w:name w:val="footer"/>
    <w:basedOn w:val="Normlny"/>
    <w:link w:val="PtaChar"/>
    <w:uiPriority w:val="99"/>
    <w:unhideWhenUsed/>
    <w:rsid w:val="00816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E7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02F1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02F1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02F15"/>
    <w:rPr>
      <w:vertAlign w:val="superscript"/>
    </w:rPr>
  </w:style>
  <w:style w:type="character" w:styleId="Vrazn">
    <w:name w:val="Strong"/>
    <w:basedOn w:val="Predvolenpsmoodseku"/>
    <w:uiPriority w:val="22"/>
    <w:qFormat/>
    <w:rsid w:val="00FE27EC"/>
    <w:rPr>
      <w:b/>
      <w:bCs/>
    </w:rPr>
  </w:style>
  <w:style w:type="paragraph" w:styleId="Odsekzoznamu">
    <w:name w:val="List Paragraph"/>
    <w:basedOn w:val="Normlny"/>
    <w:uiPriority w:val="34"/>
    <w:qFormat/>
    <w:rsid w:val="00816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6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8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7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0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3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0" Type="http://schemas.openxmlformats.org/officeDocument/2006/relationships/endnotes" Target="endnotes.xml"/><Relationship Id="rId19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2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037FBFA494A54B9972E5B2EB3B16FC" ma:contentTypeVersion="0" ma:contentTypeDescription="Umožňuje vytvoriť nový dokument." ma:contentTypeScope="" ma:versionID="a07172c59a42fe1c378c81a29cbf87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2ffd0f42943e496e21980a7bc59f7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39A298-9E87-4A33-9205-C25FD1ECFD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F1C852-FD97-48C6-8B9C-1958A630F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B5D30A-4E97-4EB7-8EF7-1BEEDB162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E0779B-832D-43F2-A5C0-E048607604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1981</Words>
  <Characters>11295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Trnavska univerzita</Company>
  <LinksUpToDate>false</LinksUpToDate>
  <CharactersWithSpaces>13250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Brestovanská Daniela</cp:lastModifiedBy>
  <cp:revision>36</cp:revision>
  <dcterms:created xsi:type="dcterms:W3CDTF">2022-01-10T11:04:00Z</dcterms:created>
  <dcterms:modified xsi:type="dcterms:W3CDTF">2025-10-16T08:19:00Z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0x01010093037FBFA494A54B9972E5B2EB3B16FC</vt:lpwstr>
  </property>
  <property fmtid="{D5CDD505-2E9C-101B-9397-08002B2CF9AE}" pid="3" name="Order">
    <vt:r8>84100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GrammarlyDocumentId">
    <vt:lpwstr>2f85f281-a824-4b3f-b946-baae9fef8e0d</vt:lpwstr>
  </property>
</Properties>
</file>