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31"/>
        <w:gridCol w:w="1527"/>
        <w:gridCol w:w="7901"/>
      </w:tblGrid>
      <w:tr w:rsidR="00A77341" w:rsidRPr="00FF6B5A" w14:paraId="1B49EDA4" w14:textId="77777777" w:rsidTr="6A10D314">
        <w:trPr>
          <w:trHeight w:val="204"/>
        </w:trPr>
        <w:tc>
          <w:tcPr>
            <w:tcW w:w="0" w:type="auto"/>
            <w:shd w:val="clear" w:color="auto" w:fill="auto"/>
            <w:vAlign w:val="bottom"/>
            <w:hideMark/>
          </w:tcPr>
          <w:p w14:paraId="5DF00DE7"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D5247C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897CC7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28B0BA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1723DAB0" w14:textId="77777777" w:rsidTr="6A10D314">
        <w:trPr>
          <w:trHeight w:val="450"/>
        </w:trPr>
        <w:tc>
          <w:tcPr>
            <w:tcW w:w="0" w:type="auto"/>
            <w:shd w:val="clear" w:color="auto" w:fill="auto"/>
            <w:vAlign w:val="center"/>
            <w:hideMark/>
          </w:tcPr>
          <w:p w14:paraId="7E2E715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FCCE2"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A77341" w:rsidRPr="00FF6B5A" w14:paraId="6BEBD98E" w14:textId="77777777" w:rsidTr="6A10D314">
        <w:trPr>
          <w:trHeight w:val="450"/>
        </w:trPr>
        <w:tc>
          <w:tcPr>
            <w:tcW w:w="0" w:type="auto"/>
            <w:shd w:val="clear" w:color="auto" w:fill="auto"/>
            <w:vAlign w:val="center"/>
            <w:hideMark/>
          </w:tcPr>
          <w:p w14:paraId="55894A95"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EFF1C42" w14:textId="77777777" w:rsidR="00A77341" w:rsidRPr="00FF6B5A" w:rsidRDefault="00A77341" w:rsidP="00EF2555">
            <w:pPr>
              <w:spacing w:after="0" w:line="240" w:lineRule="auto"/>
              <w:rPr>
                <w:rFonts w:ascii="Calibri" w:eastAsia="Times New Roman" w:hAnsi="Calibri" w:cs="Times New Roman"/>
                <w:b/>
                <w:bCs/>
                <w:color w:val="FFFFFF"/>
                <w:lang w:eastAsia="sk-SK"/>
              </w:rPr>
            </w:pPr>
          </w:p>
        </w:tc>
      </w:tr>
      <w:tr w:rsidR="00A77341" w:rsidRPr="00FF6B5A" w14:paraId="28248113" w14:textId="77777777" w:rsidTr="6A10D314">
        <w:trPr>
          <w:trHeight w:val="60"/>
        </w:trPr>
        <w:tc>
          <w:tcPr>
            <w:tcW w:w="0" w:type="auto"/>
            <w:shd w:val="clear" w:color="auto" w:fill="auto"/>
            <w:vAlign w:val="bottom"/>
            <w:hideMark/>
          </w:tcPr>
          <w:p w14:paraId="520604A9"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BEDACC6"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809F8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1912426"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4AFC6F18" w14:textId="77777777" w:rsidTr="6A10D314">
        <w:trPr>
          <w:trHeight w:val="375"/>
        </w:trPr>
        <w:tc>
          <w:tcPr>
            <w:tcW w:w="0" w:type="auto"/>
            <w:shd w:val="clear" w:color="auto" w:fill="auto"/>
            <w:vAlign w:val="bottom"/>
            <w:hideMark/>
          </w:tcPr>
          <w:p w14:paraId="1B78836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7954F308" w14:textId="77777777" w:rsidR="00A77341" w:rsidRPr="00FF6B5A" w:rsidRDefault="00A77341" w:rsidP="00EF2555">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A77341" w:rsidRPr="00FF6B5A" w14:paraId="1CC37058" w14:textId="77777777" w:rsidTr="6A10D314">
        <w:trPr>
          <w:trHeight w:val="375"/>
        </w:trPr>
        <w:tc>
          <w:tcPr>
            <w:tcW w:w="0" w:type="auto"/>
            <w:shd w:val="clear" w:color="auto" w:fill="auto"/>
            <w:vAlign w:val="bottom"/>
            <w:hideMark/>
          </w:tcPr>
          <w:p w14:paraId="513EC8DB"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AC4AEE"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r>
      <w:tr w:rsidR="00A77341" w:rsidRPr="00FF6B5A" w14:paraId="7EE0131E" w14:textId="77777777" w:rsidTr="6A10D314">
        <w:trPr>
          <w:trHeight w:val="90"/>
        </w:trPr>
        <w:tc>
          <w:tcPr>
            <w:tcW w:w="0" w:type="auto"/>
            <w:shd w:val="clear" w:color="auto" w:fill="auto"/>
            <w:vAlign w:val="bottom"/>
            <w:hideMark/>
          </w:tcPr>
          <w:p w14:paraId="10B99865"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1805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399C82B"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DA0DA35"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29E249D" w14:textId="77777777" w:rsidTr="6A10D314">
        <w:trPr>
          <w:trHeight w:val="345"/>
        </w:trPr>
        <w:tc>
          <w:tcPr>
            <w:tcW w:w="0" w:type="auto"/>
            <w:shd w:val="clear" w:color="auto" w:fill="auto"/>
            <w:vAlign w:val="bottom"/>
            <w:hideMark/>
          </w:tcPr>
          <w:p w14:paraId="754A6D5E"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352989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2B408C2" w14:textId="77777777" w:rsidR="00A77341" w:rsidRPr="00FF6B5A" w:rsidRDefault="00403C50" w:rsidP="00EF2555">
            <w:pPr>
              <w:spacing w:after="0" w:line="240" w:lineRule="auto"/>
              <w:rPr>
                <w:rFonts w:ascii="Calibri" w:eastAsia="Times New Roman" w:hAnsi="Calibri" w:cs="Times New Roman"/>
                <w:lang w:eastAsia="sk-SK"/>
              </w:rPr>
            </w:pPr>
            <w:hyperlink r:id="rId9" w:anchor="'poznamky_explanatory notes'!A1" w:history="1">
              <w:r w:rsidR="00A77341" w:rsidRPr="00FF6B5A">
                <w:rPr>
                  <w:rFonts w:ascii="Calibri" w:eastAsia="Times New Roman" w:hAnsi="Calibri" w:cs="Times New Roman"/>
                  <w:lang w:eastAsia="sk-SK"/>
                </w:rPr>
                <w:t xml:space="preserve">ID konania/ID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procedure</w:t>
              </w:r>
              <w:proofErr w:type="spellEnd"/>
              <w:r w:rsidR="00A77341" w:rsidRPr="00FF6B5A">
                <w:rPr>
                  <w:rFonts w:ascii="Calibri" w:eastAsia="Times New Roman" w:hAnsi="Calibri" w:cs="Times New Roman"/>
                  <w:lang w:eastAsia="sk-SK"/>
                </w:rPr>
                <w:t>:</w:t>
              </w:r>
            </w:hyperlink>
            <w:r w:rsidR="00A77341">
              <w:rPr>
                <w:rStyle w:val="Odkaznapoznmkupodiarou"/>
                <w:rFonts w:ascii="Calibri" w:eastAsia="Times New Roman" w:hAnsi="Calibri" w:cs="Times New Roman"/>
                <w:lang w:eastAsia="sk-SK"/>
              </w:rPr>
              <w:footnoteReference w:id="1"/>
            </w:r>
          </w:p>
        </w:tc>
        <w:tc>
          <w:tcPr>
            <w:tcW w:w="0" w:type="auto"/>
            <w:shd w:val="clear" w:color="auto" w:fill="auto"/>
            <w:hideMark/>
          </w:tcPr>
          <w:p w14:paraId="5FC0CDA5"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72B00340" w14:textId="77777777" w:rsidTr="6A10D314">
        <w:trPr>
          <w:trHeight w:val="345"/>
        </w:trPr>
        <w:tc>
          <w:tcPr>
            <w:tcW w:w="0" w:type="auto"/>
            <w:shd w:val="clear" w:color="auto" w:fill="auto"/>
            <w:vAlign w:val="bottom"/>
            <w:hideMark/>
          </w:tcPr>
          <w:p w14:paraId="07EF3D3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00BC724" w14:textId="77777777" w:rsidR="00A77341" w:rsidRPr="00FF6B5A" w:rsidRDefault="00A77341" w:rsidP="00EF2555">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5EE372FA" w14:textId="77777777" w:rsidR="00A77341" w:rsidRPr="00FF6B5A" w:rsidRDefault="00A77341" w:rsidP="00EF2555">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6BED9A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65980422" w14:textId="77777777" w:rsidTr="6A10D314">
        <w:trPr>
          <w:trHeight w:val="405"/>
        </w:trPr>
        <w:tc>
          <w:tcPr>
            <w:tcW w:w="0" w:type="auto"/>
            <w:shd w:val="clear" w:color="auto" w:fill="auto"/>
            <w:vAlign w:val="bottom"/>
            <w:hideMark/>
          </w:tcPr>
          <w:p w14:paraId="6579A190"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638002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D69E4A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274CAE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9BCA314" w14:textId="77777777" w:rsidTr="6A10D314">
        <w:trPr>
          <w:trHeight w:val="510"/>
        </w:trPr>
        <w:tc>
          <w:tcPr>
            <w:tcW w:w="0" w:type="auto"/>
            <w:shd w:val="clear" w:color="auto" w:fill="auto"/>
            <w:vAlign w:val="bottom"/>
            <w:hideMark/>
          </w:tcPr>
          <w:p w14:paraId="13E389D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B2C79EB" w14:textId="77777777" w:rsidR="00A77341" w:rsidRPr="00FF6B5A" w:rsidRDefault="00403C50" w:rsidP="00EF2555">
            <w:pPr>
              <w:spacing w:after="0" w:line="240" w:lineRule="auto"/>
              <w:rPr>
                <w:rFonts w:ascii="Calibri" w:eastAsia="Times New Roman" w:hAnsi="Calibri" w:cs="Times New Roman"/>
                <w:lang w:eastAsia="sk-SK"/>
              </w:rPr>
            </w:pPr>
            <w:hyperlink r:id="rId10" w:anchor="'poznamky_explanatory notes'!A1" w:history="1">
              <w:r w:rsidR="00A77341" w:rsidRPr="00FF6B5A">
                <w:rPr>
                  <w:rFonts w:ascii="Calibri" w:eastAsia="Times New Roman" w:hAnsi="Calibri" w:cs="Times New Roman"/>
                  <w:lang w:eastAsia="sk-SK"/>
                </w:rPr>
                <w:t>OCA1.</w:t>
              </w:r>
              <w:r w:rsidR="00A77341" w:rsidRPr="00422600">
                <w:rPr>
                  <w:rFonts w:ascii="Calibri" w:eastAsia="Times New Roman" w:hAnsi="Calibri" w:cs="Times New Roman"/>
                  <w:b/>
                  <w:lang w:eastAsia="sk-SK"/>
                </w:rPr>
                <w:t xml:space="preserve"> Priezvisko hodnotenej osob</w:t>
              </w:r>
              <w:r w:rsidR="00A77341" w:rsidRPr="00FF6B5A">
                <w:rPr>
                  <w:rFonts w:ascii="Calibri" w:eastAsia="Times New Roman" w:hAnsi="Calibri" w:cs="Times New Roman"/>
                  <w:lang w:eastAsia="sk-SK"/>
                </w:rPr>
                <w:t xml:space="preserve">y / </w:t>
              </w:r>
              <w:proofErr w:type="spellStart"/>
              <w:r w:rsidR="00A77341" w:rsidRPr="00FF6B5A">
                <w:rPr>
                  <w:rFonts w:ascii="Calibri" w:eastAsia="Times New Roman" w:hAnsi="Calibri" w:cs="Times New Roman"/>
                  <w:lang w:eastAsia="sk-SK"/>
                </w:rPr>
                <w:t>Surname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hyperlink>
            <w:r w:rsidR="00A77341">
              <w:rPr>
                <w:rStyle w:val="Odkaznapoznmkupodiarou"/>
                <w:rFonts w:ascii="Calibri" w:eastAsia="Times New Roman" w:hAnsi="Calibri" w:cs="Times New Roman"/>
                <w:lang w:eastAsia="sk-SK"/>
              </w:rPr>
              <w:footnoteReference w:id="2"/>
            </w:r>
          </w:p>
        </w:tc>
        <w:tc>
          <w:tcPr>
            <w:tcW w:w="0" w:type="auto"/>
            <w:shd w:val="clear" w:color="auto" w:fill="auto"/>
            <w:hideMark/>
          </w:tcPr>
          <w:p w14:paraId="144DDA4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Káčer</w:t>
            </w:r>
          </w:p>
        </w:tc>
      </w:tr>
      <w:tr w:rsidR="00A77341" w:rsidRPr="00FF6B5A" w14:paraId="2AC635D3" w14:textId="77777777" w:rsidTr="6A10D314">
        <w:trPr>
          <w:trHeight w:val="315"/>
        </w:trPr>
        <w:tc>
          <w:tcPr>
            <w:tcW w:w="0" w:type="auto"/>
            <w:shd w:val="clear" w:color="auto" w:fill="auto"/>
            <w:vAlign w:val="bottom"/>
            <w:hideMark/>
          </w:tcPr>
          <w:p w14:paraId="24C8E75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A5FF3D5" w14:textId="77777777" w:rsidR="00A77341" w:rsidRPr="00FF6B5A" w:rsidRDefault="00403C50" w:rsidP="00EF2555">
            <w:pPr>
              <w:spacing w:after="0" w:line="240" w:lineRule="auto"/>
              <w:rPr>
                <w:rFonts w:ascii="Calibri" w:eastAsia="Times New Roman" w:hAnsi="Calibri" w:cs="Times New Roman"/>
                <w:lang w:eastAsia="sk-SK"/>
              </w:rPr>
            </w:pPr>
            <w:hyperlink r:id="rId11" w:anchor="'poznamky_explanatory notes'!A1" w:history="1">
              <w:r w:rsidR="00A77341" w:rsidRPr="00FF6B5A">
                <w:rPr>
                  <w:rFonts w:ascii="Calibri" w:eastAsia="Times New Roman" w:hAnsi="Calibri" w:cs="Times New Roman"/>
                  <w:lang w:eastAsia="sk-SK"/>
                </w:rPr>
                <w:t xml:space="preserve">OCA2. </w:t>
              </w:r>
              <w:r w:rsidR="00A77341" w:rsidRPr="00422600">
                <w:rPr>
                  <w:rFonts w:ascii="Calibri" w:eastAsia="Times New Roman" w:hAnsi="Calibri" w:cs="Times New Roman"/>
                  <w:b/>
                  <w:lang w:eastAsia="sk-SK"/>
                </w:rPr>
                <w:t>Meno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Name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5E1A1C8D"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Marek</w:t>
            </w:r>
          </w:p>
        </w:tc>
      </w:tr>
      <w:tr w:rsidR="00A77341" w:rsidRPr="00FF6B5A" w14:paraId="49975E74" w14:textId="77777777" w:rsidTr="6A10D314">
        <w:trPr>
          <w:trHeight w:val="510"/>
        </w:trPr>
        <w:tc>
          <w:tcPr>
            <w:tcW w:w="0" w:type="auto"/>
            <w:shd w:val="clear" w:color="auto" w:fill="auto"/>
            <w:vAlign w:val="bottom"/>
            <w:hideMark/>
          </w:tcPr>
          <w:p w14:paraId="110BA90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5F84E7" w14:textId="77777777" w:rsidR="00A77341" w:rsidRPr="00FF6B5A" w:rsidRDefault="00403C50" w:rsidP="00EF2555">
            <w:pPr>
              <w:spacing w:after="0" w:line="240" w:lineRule="auto"/>
              <w:rPr>
                <w:rFonts w:ascii="Calibri" w:eastAsia="Times New Roman" w:hAnsi="Calibri" w:cs="Times New Roman"/>
                <w:lang w:eastAsia="sk-SK"/>
              </w:rPr>
            </w:pPr>
            <w:hyperlink r:id="rId12" w:anchor="'poznamky_explanatory notes'!A1" w:history="1">
              <w:r w:rsidR="00A77341" w:rsidRPr="00FF6B5A">
                <w:rPr>
                  <w:rFonts w:ascii="Calibri" w:eastAsia="Times New Roman" w:hAnsi="Calibri" w:cs="Times New Roman"/>
                  <w:lang w:eastAsia="sk-SK"/>
                </w:rPr>
                <w:t xml:space="preserve">OCA3. </w:t>
              </w:r>
              <w:r w:rsidR="00A77341" w:rsidRPr="00422600">
                <w:rPr>
                  <w:rFonts w:ascii="Calibri" w:eastAsia="Times New Roman" w:hAnsi="Calibri" w:cs="Times New Roman"/>
                  <w:b/>
                  <w:lang w:eastAsia="sk-SK"/>
                </w:rPr>
                <w:t>Tituly hodnotenej osoby</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Degrees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awarded</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assessed</w:t>
              </w:r>
              <w:proofErr w:type="spellEnd"/>
              <w:r w:rsidR="00A77341" w:rsidRPr="00FF6B5A">
                <w:rPr>
                  <w:rFonts w:ascii="Calibri" w:eastAsia="Times New Roman" w:hAnsi="Calibri" w:cs="Times New Roman"/>
                  <w:lang w:eastAsia="sk-SK"/>
                </w:rPr>
                <w:t xml:space="preserve">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767A36DB"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doc. Mgr. PhD.</w:t>
            </w:r>
          </w:p>
        </w:tc>
      </w:tr>
      <w:tr w:rsidR="00A77341" w:rsidRPr="00FF6B5A" w14:paraId="49ABABA9" w14:textId="77777777" w:rsidTr="6A10D314">
        <w:trPr>
          <w:trHeight w:val="660"/>
        </w:trPr>
        <w:tc>
          <w:tcPr>
            <w:tcW w:w="0" w:type="auto"/>
            <w:shd w:val="clear" w:color="auto" w:fill="auto"/>
            <w:vAlign w:val="bottom"/>
            <w:hideMark/>
          </w:tcPr>
          <w:p w14:paraId="4F0F5B6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B31B73D" w14:textId="77777777" w:rsidR="00A77341" w:rsidRPr="00FF6B5A" w:rsidRDefault="00403C50" w:rsidP="00EF2555">
            <w:pPr>
              <w:spacing w:after="0" w:line="240" w:lineRule="auto"/>
              <w:rPr>
                <w:rFonts w:ascii="Calibri" w:eastAsia="Times New Roman" w:hAnsi="Calibri" w:cs="Times New Roman"/>
                <w:lang w:eastAsia="sk-SK"/>
              </w:rPr>
            </w:pPr>
            <w:hyperlink r:id="rId13" w:anchor="'poznamky_explanatory notes'!A1" w:history="1">
              <w:r w:rsidR="00A77341" w:rsidRPr="00FF6B5A">
                <w:rPr>
                  <w:rFonts w:ascii="Calibri" w:eastAsia="Times New Roman" w:hAnsi="Calibri" w:cs="Times New Roman"/>
                  <w:lang w:eastAsia="sk-SK"/>
                </w:rPr>
                <w:t xml:space="preserve">OCA4.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na záznam osoby v Registri zamestnancov vysokých škôl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entry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person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Register of </w:t>
              </w:r>
              <w:proofErr w:type="spellStart"/>
              <w:r w:rsidR="00A77341" w:rsidRPr="00FF6B5A">
                <w:rPr>
                  <w:rFonts w:ascii="Calibri" w:eastAsia="Times New Roman" w:hAnsi="Calibri" w:cs="Times New Roman"/>
                  <w:lang w:eastAsia="sk-SK"/>
                </w:rPr>
                <w:t>university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staff</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3"/>
            </w:r>
          </w:p>
        </w:tc>
        <w:tc>
          <w:tcPr>
            <w:tcW w:w="0" w:type="auto"/>
            <w:shd w:val="clear" w:color="auto" w:fill="auto"/>
            <w:hideMark/>
          </w:tcPr>
          <w:p w14:paraId="5D4F6391" w14:textId="77777777" w:rsidR="00A77341" w:rsidRPr="00FF6B5A" w:rsidRDefault="00A77341" w:rsidP="00EF2555">
            <w:pPr>
              <w:spacing w:after="0" w:line="240" w:lineRule="auto"/>
              <w:rPr>
                <w:rFonts w:ascii="Calibri" w:eastAsia="Times New Roman" w:hAnsi="Calibri" w:cs="Times New Roman"/>
                <w:color w:val="000000"/>
                <w:lang w:eastAsia="sk-SK"/>
              </w:rPr>
            </w:pPr>
            <w:r w:rsidRPr="00B97CD0">
              <w:rPr>
                <w:rFonts w:ascii="Calibri" w:eastAsia="Times New Roman" w:hAnsi="Calibri" w:cs="Times New Roman"/>
                <w:color w:val="000000"/>
                <w:lang w:eastAsia="sk-SK"/>
              </w:rPr>
              <w:t>https://www.portalvs.sk/regzam/detail/8887?do=filterForm-submit&amp;name=Marek&amp;surname=K%C3%A1%C4%8Der&amp;sort=surname&amp;employment_state=yes&amp;filter=Vyh%C4%BEada%C5%A5</w:t>
            </w:r>
          </w:p>
        </w:tc>
      </w:tr>
      <w:tr w:rsidR="00A77341" w:rsidRPr="00FF6B5A" w14:paraId="788C3AC2" w14:textId="77777777" w:rsidTr="6A10D314">
        <w:trPr>
          <w:trHeight w:val="300"/>
        </w:trPr>
        <w:tc>
          <w:tcPr>
            <w:tcW w:w="0" w:type="auto"/>
            <w:shd w:val="clear" w:color="auto" w:fill="auto"/>
            <w:vAlign w:val="bottom"/>
            <w:hideMark/>
          </w:tcPr>
          <w:p w14:paraId="59E5412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B00FE9C" w14:textId="77777777" w:rsidR="00A77341" w:rsidRPr="00FF6B5A" w:rsidRDefault="00403C50" w:rsidP="00EF2555">
            <w:pPr>
              <w:spacing w:after="0" w:line="240" w:lineRule="auto"/>
              <w:rPr>
                <w:rFonts w:ascii="Calibri" w:eastAsia="Times New Roman" w:hAnsi="Calibri" w:cs="Times New Roman"/>
                <w:lang w:eastAsia="sk-SK"/>
              </w:rPr>
            </w:pPr>
            <w:hyperlink r:id="rId14" w:anchor="'poznamky_explanatory notes'!A1" w:history="1">
              <w:r w:rsidR="00A77341" w:rsidRPr="00FF6B5A">
                <w:rPr>
                  <w:rFonts w:ascii="Calibri" w:eastAsia="Times New Roman" w:hAnsi="Calibri" w:cs="Times New Roman"/>
                  <w:lang w:eastAsia="sk-SK"/>
                </w:rPr>
                <w:t xml:space="preserve">OCA5. </w:t>
              </w:r>
              <w:r w:rsidR="00A77341" w:rsidRPr="00422600">
                <w:rPr>
                  <w:rFonts w:ascii="Calibri" w:eastAsia="Times New Roman" w:hAnsi="Calibri" w:cs="Times New Roman"/>
                  <w:b/>
                  <w:lang w:eastAsia="sk-SK"/>
                </w:rPr>
                <w:t>Oblasť posudzovania</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lastRenderedPageBreak/>
                <w:t>Area</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assessment</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4"/>
            </w:r>
          </w:p>
        </w:tc>
        <w:tc>
          <w:tcPr>
            <w:tcW w:w="0" w:type="auto"/>
            <w:shd w:val="clear" w:color="auto" w:fill="auto"/>
            <w:hideMark/>
          </w:tcPr>
          <w:p w14:paraId="28A981F6" w14:textId="77777777" w:rsidR="00403C50" w:rsidRDefault="00A77341" w:rsidP="00403C5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03C50">
              <w:rPr>
                <w:rFonts w:ascii="Calibri" w:eastAsia="Times New Roman" w:hAnsi="Calibri" w:cs="Times New Roman"/>
                <w:color w:val="000000"/>
                <w:lang w:eastAsia="sk-SK"/>
              </w:rPr>
              <w:t>Študijný program „Právo“ - 1. a 2. stupeň/ š</w:t>
            </w:r>
            <w:r w:rsidR="00403C50">
              <w:t xml:space="preserve">tudijný </w:t>
            </w:r>
            <w:r w:rsidR="00403C50" w:rsidRPr="00B72EC4">
              <w:t>program Teória a dejiny štátu a</w:t>
            </w:r>
            <w:r w:rsidR="00403C50">
              <w:t> </w:t>
            </w:r>
            <w:r w:rsidR="00403C50" w:rsidRPr="00B72EC4">
              <w:t>práva</w:t>
            </w:r>
            <w:r w:rsidR="00403C50">
              <w:t xml:space="preserve"> -</w:t>
            </w:r>
            <w:r w:rsidR="00403C50" w:rsidRPr="00B72EC4">
              <w:t xml:space="preserve"> 3. stupeň /</w:t>
            </w:r>
            <w:r w:rsidR="00403C50">
              <w:t xml:space="preserve"> </w:t>
            </w:r>
            <w:r w:rsidR="00403C50" w:rsidRPr="00A52F76">
              <w:rPr>
                <w:rFonts w:ascii="Calibri" w:eastAsia="Times New Roman" w:hAnsi="Calibri" w:cs="Times New Roman"/>
                <w:color w:val="000000"/>
                <w:lang w:val="en" w:eastAsia="sk-SK"/>
              </w:rPr>
              <w:t xml:space="preserve">Study program "Law" - 1st and 2nd </w:t>
            </w:r>
            <w:r w:rsidR="00403C50">
              <w:rPr>
                <w:rFonts w:ascii="Calibri" w:eastAsia="Times New Roman" w:hAnsi="Calibri" w:cs="Times New Roman"/>
                <w:color w:val="000000"/>
                <w:lang w:val="en" w:eastAsia="sk-SK"/>
              </w:rPr>
              <w:t xml:space="preserve">degree and </w:t>
            </w:r>
            <w:r w:rsidR="00403C50" w:rsidRPr="006C6803">
              <w:rPr>
                <w:lang w:val="en"/>
              </w:rPr>
              <w:t xml:space="preserve"> </w:t>
            </w:r>
            <w:r w:rsidR="00403C50">
              <w:rPr>
                <w:lang w:val="en"/>
              </w:rPr>
              <w:t>3</w:t>
            </w:r>
            <w:proofErr w:type="spellStart"/>
            <w:r w:rsidR="00403C50" w:rsidRPr="00B72EC4">
              <w:t>rd</w:t>
            </w:r>
            <w:proofErr w:type="spellEnd"/>
            <w:r w:rsidR="00403C50" w:rsidRPr="00B72EC4">
              <w:t xml:space="preserve"> </w:t>
            </w:r>
            <w:proofErr w:type="spellStart"/>
            <w:r w:rsidR="00403C50" w:rsidRPr="00B72EC4">
              <w:t>degree</w:t>
            </w:r>
            <w:proofErr w:type="spellEnd"/>
            <w:r w:rsidR="00403C50" w:rsidRPr="00B72EC4">
              <w:t xml:space="preserve"> study </w:t>
            </w:r>
            <w:r w:rsidR="00403C50" w:rsidRPr="00B72EC4">
              <w:lastRenderedPageBreak/>
              <w:t>program</w:t>
            </w:r>
            <w:r w:rsidR="00403C50">
              <w:t xml:space="preserve"> -</w:t>
            </w:r>
            <w:r w:rsidR="00403C50" w:rsidRPr="00B72EC4">
              <w:t xml:space="preserve"> "</w:t>
            </w:r>
            <w:proofErr w:type="spellStart"/>
            <w:r w:rsidR="00403C50" w:rsidRPr="00B72EC4">
              <w:t>Theory</w:t>
            </w:r>
            <w:proofErr w:type="spellEnd"/>
            <w:r w:rsidR="00403C50" w:rsidRPr="00B72EC4">
              <w:t xml:space="preserve"> and </w:t>
            </w:r>
            <w:proofErr w:type="spellStart"/>
            <w:r w:rsidR="00403C50" w:rsidRPr="00B72EC4">
              <w:t>History</w:t>
            </w:r>
            <w:proofErr w:type="spellEnd"/>
            <w:r w:rsidR="00403C50" w:rsidRPr="00B72EC4">
              <w:t xml:space="preserve"> of State and </w:t>
            </w:r>
            <w:proofErr w:type="spellStart"/>
            <w:r w:rsidR="00403C50" w:rsidRPr="00B72EC4">
              <w:t>Law</w:t>
            </w:r>
            <w:proofErr w:type="spellEnd"/>
            <w:r w:rsidR="00403C50" w:rsidRPr="00B72EC4">
              <w:t>"</w:t>
            </w:r>
            <w:r w:rsidR="00403C50">
              <w:t xml:space="preserve">/ </w:t>
            </w:r>
            <w:r w:rsidR="00403C50" w:rsidRPr="003D360B">
              <w:rPr>
                <w:rFonts w:ascii="Calibri" w:eastAsia="Times New Roman" w:hAnsi="Calibri" w:cs="Times New Roman"/>
                <w:color w:val="000000"/>
                <w:lang w:eastAsia="sk-SK"/>
              </w:rPr>
              <w:t xml:space="preserve">HIK </w:t>
            </w:r>
            <w:r w:rsidR="00403C50">
              <w:rPr>
                <w:rFonts w:ascii="Calibri" w:eastAsia="Times New Roman" w:hAnsi="Calibri" w:cs="Times New Roman"/>
                <w:color w:val="000000"/>
                <w:lang w:eastAsia="sk-SK"/>
              </w:rPr>
              <w:t>Teória a dejiny štátu a práva</w:t>
            </w:r>
            <w:r w:rsidR="00403C50" w:rsidRPr="003D360B">
              <w:rPr>
                <w:rFonts w:ascii="Calibri" w:eastAsia="Times New Roman" w:hAnsi="Calibri" w:cs="Times New Roman"/>
                <w:color w:val="000000"/>
                <w:lang w:eastAsia="sk-SK"/>
              </w:rPr>
              <w:t xml:space="preserve">/ HIK </w:t>
            </w:r>
            <w:r w:rsidR="00403C50" w:rsidRPr="00B72EC4">
              <w:t>"</w:t>
            </w:r>
            <w:proofErr w:type="spellStart"/>
            <w:r w:rsidR="00403C50" w:rsidRPr="00B72EC4">
              <w:t>Theory</w:t>
            </w:r>
            <w:proofErr w:type="spellEnd"/>
            <w:r w:rsidR="00403C50" w:rsidRPr="00B72EC4">
              <w:t xml:space="preserve"> and </w:t>
            </w:r>
            <w:proofErr w:type="spellStart"/>
            <w:r w:rsidR="00403C50" w:rsidRPr="00B72EC4">
              <w:t>History</w:t>
            </w:r>
            <w:proofErr w:type="spellEnd"/>
            <w:r w:rsidR="00403C50" w:rsidRPr="00B72EC4">
              <w:t xml:space="preserve"> of State and </w:t>
            </w:r>
            <w:proofErr w:type="spellStart"/>
            <w:r w:rsidR="00403C50" w:rsidRPr="00B72EC4">
              <w:t>Law</w:t>
            </w:r>
            <w:proofErr w:type="spellEnd"/>
            <w:r w:rsidR="00403C50" w:rsidRPr="00B72EC4">
              <w:t>"</w:t>
            </w:r>
          </w:p>
          <w:p w14:paraId="00347C2B" w14:textId="09EB8154"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744BCE9B" w14:textId="77777777" w:rsidTr="6A10D314">
        <w:trPr>
          <w:trHeight w:val="300"/>
        </w:trPr>
        <w:tc>
          <w:tcPr>
            <w:tcW w:w="0" w:type="auto"/>
            <w:shd w:val="clear" w:color="auto" w:fill="auto"/>
            <w:vAlign w:val="bottom"/>
          </w:tcPr>
          <w:p w14:paraId="36B72D1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48F8DC" w14:textId="31061D57" w:rsidR="00A77341" w:rsidRDefault="15B4E513" w:rsidP="6A10D314">
            <w:pPr>
              <w:spacing w:after="0" w:line="240" w:lineRule="auto"/>
              <w:rPr>
                <w:rFonts w:ascii="Calibri" w:eastAsia="Calibri" w:hAnsi="Calibri" w:cs="Calibri"/>
              </w:rPr>
            </w:pPr>
            <w:r w:rsidRPr="6A10D314">
              <w:rPr>
                <w:rFonts w:ascii="Calibri" w:eastAsia="Calibri" w:hAnsi="Calibri" w:cs="Calibri"/>
                <w:color w:val="222222"/>
              </w:rPr>
              <w:t>Zaradenie (PF TU)</w:t>
            </w:r>
          </w:p>
        </w:tc>
        <w:tc>
          <w:tcPr>
            <w:tcW w:w="0" w:type="auto"/>
            <w:shd w:val="clear" w:color="auto" w:fill="auto"/>
          </w:tcPr>
          <w:p w14:paraId="661F537E" w14:textId="5918F016" w:rsidR="00A77341" w:rsidRPr="00FF6B5A" w:rsidRDefault="36348A1B" w:rsidP="56C936F2">
            <w:pPr>
              <w:spacing w:after="0" w:line="240" w:lineRule="auto"/>
              <w:rPr>
                <w:rFonts w:ascii="Calibri" w:eastAsia="Calibri" w:hAnsi="Calibri" w:cs="Calibri"/>
              </w:rPr>
            </w:pPr>
            <w:r w:rsidRPr="5D1E296B">
              <w:rPr>
                <w:rFonts w:ascii="Calibri" w:eastAsia="Calibri" w:hAnsi="Calibri" w:cs="Calibri"/>
                <w:color w:val="000000" w:themeColor="text1"/>
              </w:rPr>
              <w:t>A</w:t>
            </w:r>
          </w:p>
          <w:p w14:paraId="067FEA4A" w14:textId="4DDA8C3F" w:rsidR="00A77341" w:rsidRPr="00FF6B5A" w:rsidRDefault="00A77341" w:rsidP="56C936F2">
            <w:pPr>
              <w:spacing w:after="0" w:line="240" w:lineRule="auto"/>
              <w:rPr>
                <w:rFonts w:ascii="Calibri" w:eastAsia="Times New Roman" w:hAnsi="Calibri" w:cs="Times New Roman"/>
                <w:color w:val="000000"/>
                <w:lang w:eastAsia="sk-SK"/>
              </w:rPr>
            </w:pPr>
          </w:p>
        </w:tc>
      </w:tr>
      <w:tr w:rsidR="00A77341" w:rsidRPr="00FF6B5A" w14:paraId="701F8D71" w14:textId="77777777" w:rsidTr="6A10D314">
        <w:trPr>
          <w:trHeight w:val="660"/>
        </w:trPr>
        <w:tc>
          <w:tcPr>
            <w:tcW w:w="0" w:type="auto"/>
            <w:shd w:val="clear" w:color="auto" w:fill="auto"/>
            <w:vAlign w:val="bottom"/>
            <w:hideMark/>
          </w:tcPr>
          <w:p w14:paraId="1B41F33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C55D4" w14:textId="77777777" w:rsidR="00A77341" w:rsidRDefault="00403C50" w:rsidP="00EF2555">
            <w:pPr>
              <w:spacing w:after="0" w:line="240" w:lineRule="auto"/>
              <w:rPr>
                <w:rFonts w:ascii="Calibri" w:eastAsia="Times New Roman" w:hAnsi="Calibri" w:cs="Times New Roman"/>
                <w:i/>
                <w:iCs/>
                <w:color w:val="808080"/>
                <w:lang w:eastAsia="sk-SK"/>
              </w:rPr>
            </w:pPr>
            <w:hyperlink r:id="rId15" w:anchor="Expl.OCA6!A1" w:history="1">
              <w:r w:rsidR="00A77341" w:rsidRPr="00FF6B5A">
                <w:rPr>
                  <w:rFonts w:ascii="Calibri" w:eastAsia="Times New Roman" w:hAnsi="Calibri" w:cs="Times New Roman"/>
                  <w:lang w:eastAsia="sk-SK"/>
                </w:rPr>
                <w:t xml:space="preserve">OCA6. </w:t>
              </w:r>
              <w:r w:rsidR="00A77341" w:rsidRPr="00087B3E">
                <w:rPr>
                  <w:rFonts w:ascii="Calibri" w:eastAsia="Times New Roman" w:hAnsi="Calibri" w:cs="Times New Roman"/>
                  <w:b/>
                  <w:lang w:eastAsia="sk-SK"/>
                </w:rPr>
                <w:t>Kategória výstupu tvorivej činnosti</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Category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output </w:t>
              </w:r>
              <w:r w:rsidR="00A77341" w:rsidRPr="00FF6B5A">
                <w:rPr>
                  <w:rFonts w:ascii="Calibri" w:eastAsia="Times New Roman" w:hAnsi="Calibri" w:cs="Times New Roman"/>
                  <w:lang w:eastAsia="sk-SK"/>
                </w:rPr>
                <w:br/>
              </w:r>
              <w:r w:rsidR="00A77341">
                <w:rPr>
                  <w:rFonts w:ascii="Calibri" w:eastAsia="Times New Roman" w:hAnsi="Calibri" w:cs="Times New Roman"/>
                  <w:i/>
                  <w:iCs/>
                  <w:color w:val="808080"/>
                  <w:lang w:eastAsia="sk-SK"/>
                </w:rPr>
                <w:t xml:space="preserve">Výber zo 6 možností </w:t>
              </w:r>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Choice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from</w:t>
              </w:r>
              <w:proofErr w:type="spellEnd"/>
              <w:r w:rsidR="00A77341" w:rsidRPr="00FF6B5A">
                <w:rPr>
                  <w:rFonts w:ascii="Calibri" w:eastAsia="Times New Roman" w:hAnsi="Calibri" w:cs="Times New Roman"/>
                  <w:i/>
                  <w:iCs/>
                  <w:color w:val="808080"/>
                  <w:lang w:eastAsia="sk-SK"/>
                </w:rPr>
                <w:t xml:space="preserve"> 6 </w:t>
              </w:r>
              <w:proofErr w:type="spellStart"/>
              <w:r w:rsidR="00A77341" w:rsidRPr="00FF6B5A">
                <w:rPr>
                  <w:rFonts w:ascii="Calibri" w:eastAsia="Times New Roman" w:hAnsi="Calibri" w:cs="Times New Roman"/>
                  <w:i/>
                  <w:iCs/>
                  <w:color w:val="808080"/>
                  <w:lang w:eastAsia="sk-SK"/>
                </w:rPr>
                <w:t>opt</w:t>
              </w:r>
              <w:r w:rsidR="00A77341">
                <w:rPr>
                  <w:rFonts w:ascii="Calibri" w:eastAsia="Times New Roman" w:hAnsi="Calibri" w:cs="Times New Roman"/>
                  <w:i/>
                  <w:iCs/>
                  <w:color w:val="808080"/>
                  <w:lang w:eastAsia="sk-SK"/>
                </w:rPr>
                <w:t>ions</w:t>
              </w:r>
              <w:proofErr w:type="spellEnd"/>
              <w:r w:rsidR="00A77341" w:rsidRPr="00FF6B5A">
                <w:rPr>
                  <w:rFonts w:ascii="Calibri" w:eastAsia="Times New Roman" w:hAnsi="Calibri" w:cs="Times New Roman"/>
                  <w:i/>
                  <w:iCs/>
                  <w:color w:val="808080"/>
                  <w:lang w:eastAsia="sk-SK"/>
                </w:rPr>
                <w:t xml:space="preserve">. </w:t>
              </w:r>
            </w:hyperlink>
          </w:p>
          <w:p w14:paraId="76157F7A" w14:textId="77777777" w:rsidR="00A77341" w:rsidRPr="00FF6B5A" w:rsidRDefault="00A77341" w:rsidP="00EF2555">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1C866E1" w14:textId="77777777" w:rsidR="00A77341" w:rsidRPr="00422600" w:rsidRDefault="00A77341" w:rsidP="00EF2555">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Pr>
                <w:rStyle w:val="normaltextrun"/>
                <w:rFonts w:ascii="Calibri" w:hAnsi="Calibri" w:cs="Calibri"/>
                <w:color w:val="000000"/>
                <w:shd w:val="clear" w:color="auto" w:fill="FFFFFF"/>
              </w:rPr>
              <w:t>vedecký výstup / </w:t>
            </w:r>
            <w:proofErr w:type="spellStart"/>
            <w:r>
              <w:rPr>
                <w:rStyle w:val="spellingerror"/>
                <w:rFonts w:ascii="Calibri" w:hAnsi="Calibri" w:cs="Calibri"/>
                <w:color w:val="000000"/>
                <w:shd w:val="clear" w:color="auto" w:fill="FFFFFF"/>
              </w:rPr>
              <w:t>scientific</w:t>
            </w:r>
            <w:proofErr w:type="spellEnd"/>
            <w:r>
              <w:rPr>
                <w:rStyle w:val="normaltextrun"/>
                <w:rFonts w:ascii="Calibri" w:hAnsi="Calibri" w:cs="Calibri"/>
                <w:color w:val="000000"/>
                <w:shd w:val="clear" w:color="auto" w:fill="FFFFFF"/>
              </w:rPr>
              <w:t> output</w:t>
            </w:r>
          </w:p>
        </w:tc>
      </w:tr>
      <w:tr w:rsidR="00A77341" w:rsidRPr="00FF6B5A" w14:paraId="3BCE8B61" w14:textId="77777777" w:rsidTr="6A10D314">
        <w:trPr>
          <w:trHeight w:val="510"/>
        </w:trPr>
        <w:tc>
          <w:tcPr>
            <w:tcW w:w="0" w:type="auto"/>
            <w:shd w:val="clear" w:color="auto" w:fill="auto"/>
            <w:vAlign w:val="bottom"/>
            <w:hideMark/>
          </w:tcPr>
          <w:p w14:paraId="058221BD"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6C550289"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144F286D" w14:textId="34870F50"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2019</w:t>
            </w:r>
          </w:p>
        </w:tc>
      </w:tr>
      <w:tr w:rsidR="00A77341" w:rsidRPr="00FF6B5A" w14:paraId="0C7A540A" w14:textId="77777777" w:rsidTr="6A10D314">
        <w:trPr>
          <w:trHeight w:val="660"/>
        </w:trPr>
        <w:tc>
          <w:tcPr>
            <w:tcW w:w="0" w:type="auto"/>
            <w:shd w:val="clear" w:color="auto" w:fill="auto"/>
            <w:vAlign w:val="bottom"/>
            <w:hideMark/>
          </w:tcPr>
          <w:p w14:paraId="7DC5E16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B650C1A" w14:textId="77777777" w:rsidR="00A77341" w:rsidRPr="00FF6B5A" w:rsidRDefault="00403C50" w:rsidP="00EF2555">
            <w:pPr>
              <w:spacing w:after="0" w:line="240" w:lineRule="auto"/>
              <w:rPr>
                <w:rFonts w:ascii="Calibri" w:eastAsia="Times New Roman" w:hAnsi="Calibri" w:cs="Times New Roman"/>
                <w:lang w:eastAsia="sk-SK"/>
              </w:rPr>
            </w:pPr>
            <w:hyperlink r:id="rId16" w:anchor="'poznamky_explanatory notes'!A1" w:history="1">
              <w:r w:rsidR="00A77341" w:rsidRPr="00FF6B5A">
                <w:rPr>
                  <w:rFonts w:ascii="Calibri" w:eastAsia="Times New Roman" w:hAnsi="Calibri" w:cs="Times New Roman"/>
                  <w:lang w:eastAsia="sk-SK"/>
                </w:rPr>
                <w:t xml:space="preserve">OCA8. </w:t>
              </w:r>
              <w:r w:rsidR="00A77341" w:rsidRPr="00422600">
                <w:rPr>
                  <w:rFonts w:ascii="Calibri" w:eastAsia="Times New Roman" w:hAnsi="Calibri" w:cs="Times New Roman"/>
                  <w:b/>
                  <w:lang w:eastAsia="sk-SK"/>
                </w:rPr>
                <w:t>ID záznamu v CREPČ alebo CREUČ</w:t>
              </w:r>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i/>
                  <w:iCs/>
                  <w:lang w:eastAsia="sk-SK"/>
                </w:rPr>
                <w:t>(ak je)</w:t>
              </w:r>
              <w:r w:rsidR="00A77341" w:rsidRPr="00FF6B5A">
                <w:rPr>
                  <w:rFonts w:ascii="Calibri" w:eastAsia="Times New Roman" w:hAnsi="Calibri" w:cs="Times New Roman"/>
                  <w:lang w:eastAsia="sk-SK"/>
                </w:rPr>
                <w:t xml:space="preserve"> / ID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Publication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(CRPA) or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Central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Registry</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(CRAA)</w:t>
              </w:r>
            </w:hyperlink>
            <w:r w:rsidR="00A77341">
              <w:rPr>
                <w:rStyle w:val="Odkaznapoznmkupodiarou"/>
                <w:rFonts w:ascii="Calibri" w:eastAsia="Times New Roman" w:hAnsi="Calibri" w:cs="Times New Roman"/>
                <w:lang w:eastAsia="sk-SK"/>
              </w:rPr>
              <w:footnoteReference w:id="5"/>
            </w:r>
          </w:p>
        </w:tc>
        <w:tc>
          <w:tcPr>
            <w:tcW w:w="0" w:type="auto"/>
            <w:shd w:val="clear" w:color="auto" w:fill="auto"/>
            <w:hideMark/>
          </w:tcPr>
          <w:p w14:paraId="5E8E19A2" w14:textId="477DF772" w:rsidR="00A77341" w:rsidRPr="00A77341" w:rsidRDefault="00A77341" w:rsidP="00EF2555">
            <w:pPr>
              <w:shd w:val="clear" w:color="auto" w:fill="FFFFFF"/>
              <w:spacing w:after="0" w:line="240" w:lineRule="auto"/>
              <w:rPr>
                <w:rFonts w:eastAsia="Times New Roman" w:cstheme="minorHAnsi"/>
                <w:color w:val="000000"/>
                <w:lang w:eastAsia="sk-SK"/>
              </w:rPr>
            </w:pPr>
            <w:r w:rsidRPr="00A77341">
              <w:rPr>
                <w:rFonts w:cstheme="minorHAnsi"/>
                <w:color w:val="333333"/>
                <w:shd w:val="clear" w:color="auto" w:fill="FFFFFF"/>
              </w:rPr>
              <w:t>ID: 188534 | </w:t>
            </w:r>
            <w:r w:rsidRPr="00A77341">
              <w:rPr>
                <w:rStyle w:val="Vrazn"/>
                <w:rFonts w:cstheme="minorHAnsi"/>
              </w:rPr>
              <w:t>Materiálne jadro v slovenskom ústavnom práve</w:t>
            </w:r>
            <w:r w:rsidRPr="00A77341">
              <w:rPr>
                <w:rFonts w:cstheme="minorHAnsi"/>
                <w:color w:val="333333"/>
                <w:shd w:val="clear" w:color="auto" w:fill="FFFFFF"/>
              </w:rPr>
              <w:t> [textový dokument (</w:t>
            </w:r>
            <w:proofErr w:type="spellStart"/>
            <w:r w:rsidRPr="00A77341">
              <w:rPr>
                <w:rFonts w:cstheme="minorHAnsi"/>
                <w:color w:val="333333"/>
                <w:shd w:val="clear" w:color="auto" w:fill="FFFFFF"/>
              </w:rPr>
              <w:t>print</w:t>
            </w:r>
            <w:proofErr w:type="spellEnd"/>
            <w:r w:rsidRPr="00A77341">
              <w:rPr>
                <w:rFonts w:cstheme="minorHAnsi"/>
                <w:color w:val="333333"/>
                <w:shd w:val="clear" w:color="auto" w:fill="FFFFFF"/>
              </w:rPr>
              <w:t xml:space="preserve">)] : doktrinálny disent proti zrušeniu sudcovských previerok / Káčer, Marek [Autor, 67%] ; </w:t>
            </w:r>
            <w:proofErr w:type="spellStart"/>
            <w:r w:rsidRPr="00A77341">
              <w:rPr>
                <w:rFonts w:cstheme="minorHAnsi"/>
                <w:color w:val="333333"/>
                <w:shd w:val="clear" w:color="auto" w:fill="FFFFFF"/>
              </w:rPr>
              <w:t>Neumann</w:t>
            </w:r>
            <w:proofErr w:type="spellEnd"/>
            <w:r w:rsidRPr="00A77341">
              <w:rPr>
                <w:rFonts w:cstheme="minorHAnsi"/>
                <w:color w:val="333333"/>
                <w:shd w:val="clear" w:color="auto" w:fill="FFFFFF"/>
              </w:rPr>
              <w:t xml:space="preserve">, Jakub [Autor, 33%] ; </w:t>
            </w:r>
            <w:proofErr w:type="spellStart"/>
            <w:r w:rsidRPr="00A77341">
              <w:rPr>
                <w:rFonts w:cstheme="minorHAnsi"/>
                <w:color w:val="333333"/>
                <w:shd w:val="clear" w:color="auto" w:fill="FFFFFF"/>
              </w:rPr>
              <w:t>Drgonec</w:t>
            </w:r>
            <w:proofErr w:type="spellEnd"/>
            <w:r w:rsidRPr="00A77341">
              <w:rPr>
                <w:rFonts w:cstheme="minorHAnsi"/>
                <w:color w:val="333333"/>
                <w:shd w:val="clear" w:color="auto" w:fill="FFFFFF"/>
              </w:rPr>
              <w:t xml:space="preserve">, Ján [Recenzent] ; </w:t>
            </w:r>
            <w:proofErr w:type="spellStart"/>
            <w:r w:rsidRPr="00A77341">
              <w:rPr>
                <w:rFonts w:cstheme="minorHAnsi"/>
                <w:color w:val="333333"/>
                <w:shd w:val="clear" w:color="auto" w:fill="FFFFFF"/>
              </w:rPr>
              <w:t>Sobek</w:t>
            </w:r>
            <w:proofErr w:type="spellEnd"/>
            <w:r w:rsidRPr="00A77341">
              <w:rPr>
                <w:rFonts w:cstheme="minorHAnsi"/>
                <w:color w:val="333333"/>
                <w:shd w:val="clear" w:color="auto" w:fill="FFFFFF"/>
              </w:rPr>
              <w:t>, Tomáš [Recenzent]. – 1. vyd. – Praha (Česko) : Nakladatelství Leges, 2019. – 150 s. [tlačená forma]. – (Teoretik). – ISBN 978-80-7502-426-8</w:t>
            </w:r>
          </w:p>
        </w:tc>
      </w:tr>
      <w:tr w:rsidR="00A77341" w:rsidRPr="00FF6B5A" w14:paraId="1EC913A6" w14:textId="77777777" w:rsidTr="6A10D314">
        <w:trPr>
          <w:trHeight w:val="525"/>
        </w:trPr>
        <w:tc>
          <w:tcPr>
            <w:tcW w:w="0" w:type="auto"/>
            <w:shd w:val="clear" w:color="auto" w:fill="auto"/>
            <w:vAlign w:val="bottom"/>
            <w:hideMark/>
          </w:tcPr>
          <w:p w14:paraId="4BF6C49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4E0E790" w14:textId="77777777" w:rsidR="00A77341" w:rsidRPr="00FF6B5A" w:rsidRDefault="00403C50" w:rsidP="00EF2555">
            <w:pPr>
              <w:spacing w:after="0" w:line="240" w:lineRule="auto"/>
              <w:rPr>
                <w:rFonts w:ascii="Calibri" w:eastAsia="Times New Roman" w:hAnsi="Calibri" w:cs="Times New Roman"/>
                <w:lang w:eastAsia="sk-SK"/>
              </w:rPr>
            </w:pPr>
            <w:hyperlink r:id="rId17" w:anchor="'poznamky_explanatory notes'!A1" w:history="1">
              <w:r w:rsidR="00A77341" w:rsidRPr="00FF6B5A">
                <w:rPr>
                  <w:rFonts w:ascii="Calibri" w:eastAsia="Times New Roman" w:hAnsi="Calibri" w:cs="Times New Roman"/>
                  <w:lang w:eastAsia="sk-SK"/>
                </w:rPr>
                <w:t xml:space="preserve">OCA9.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CREPČ alebo CREUČ</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lang w:eastAsia="sk-SK"/>
                </w:rPr>
                <w:lastRenderedPageBreak/>
                <w:t xml:space="preserve">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CRPA or CRAA </w:t>
              </w:r>
            </w:hyperlink>
            <w:r w:rsidR="00A77341">
              <w:rPr>
                <w:rStyle w:val="Odkaznapoznmkupodiarou"/>
                <w:rFonts w:ascii="Calibri" w:eastAsia="Times New Roman" w:hAnsi="Calibri" w:cs="Times New Roman"/>
                <w:lang w:eastAsia="sk-SK"/>
              </w:rPr>
              <w:footnoteReference w:id="6"/>
            </w:r>
          </w:p>
        </w:tc>
        <w:tc>
          <w:tcPr>
            <w:tcW w:w="0" w:type="auto"/>
            <w:shd w:val="clear" w:color="auto" w:fill="auto"/>
            <w:hideMark/>
          </w:tcPr>
          <w:p w14:paraId="5320722D" w14:textId="77D80D9C" w:rsidR="00A77341" w:rsidRPr="00A77341" w:rsidRDefault="00A77341" w:rsidP="00EF2555">
            <w:pPr>
              <w:spacing w:after="0" w:line="240" w:lineRule="auto"/>
              <w:rPr>
                <w:rFonts w:eastAsia="Times New Roman" w:cstheme="minorHAnsi"/>
                <w:lang w:eastAsia="sk-SK"/>
              </w:rPr>
            </w:pPr>
            <w:r w:rsidRPr="00A77341">
              <w:rPr>
                <w:rFonts w:cstheme="minorHAnsi"/>
                <w:color w:val="2F1713"/>
                <w:shd w:val="clear" w:color="auto" w:fill="F5F5F5"/>
              </w:rPr>
              <w:lastRenderedPageBreak/>
              <w:t>https://app.crepc.sk/?fn=detailBiblioForm&amp;sid=CEC4BB8C8D9EFEE35BD7659C47</w:t>
            </w:r>
          </w:p>
        </w:tc>
      </w:tr>
      <w:tr w:rsidR="00A77341" w:rsidRPr="00FF6B5A" w14:paraId="08B46CDD" w14:textId="77777777" w:rsidTr="6A10D314">
        <w:trPr>
          <w:trHeight w:val="525"/>
        </w:trPr>
        <w:tc>
          <w:tcPr>
            <w:tcW w:w="0" w:type="auto"/>
            <w:shd w:val="clear" w:color="auto" w:fill="auto"/>
            <w:vAlign w:val="bottom"/>
          </w:tcPr>
          <w:p w14:paraId="23037EF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582B1516" w14:textId="77777777" w:rsidR="00A77341" w:rsidRDefault="00A77341" w:rsidP="00EF2555">
            <w:pPr>
              <w:spacing w:after="0" w:line="240" w:lineRule="auto"/>
            </w:pPr>
          </w:p>
        </w:tc>
        <w:tc>
          <w:tcPr>
            <w:tcW w:w="0" w:type="auto"/>
            <w:shd w:val="clear" w:color="auto" w:fill="auto"/>
          </w:tcPr>
          <w:p w14:paraId="07D4C5C9"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1EAE00E3" w14:textId="77777777" w:rsidTr="6A10D314">
        <w:trPr>
          <w:trHeight w:val="1065"/>
        </w:trPr>
        <w:tc>
          <w:tcPr>
            <w:tcW w:w="0" w:type="auto"/>
            <w:shd w:val="clear" w:color="auto" w:fill="auto"/>
            <w:vAlign w:val="bottom"/>
            <w:hideMark/>
          </w:tcPr>
          <w:p w14:paraId="0CC120A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80E22EB" w14:textId="77777777" w:rsidR="00A77341" w:rsidRPr="00FF6B5A" w:rsidRDefault="00A77341" w:rsidP="00EF2555">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015E8E6E" w14:textId="77777777" w:rsidR="00A77341" w:rsidRPr="00FF6B5A" w:rsidRDefault="00403C50" w:rsidP="00EF2555">
            <w:pPr>
              <w:spacing w:after="0" w:line="240" w:lineRule="auto"/>
              <w:rPr>
                <w:rFonts w:ascii="Calibri" w:eastAsia="Times New Roman" w:hAnsi="Calibri" w:cs="Times New Roman"/>
                <w:lang w:eastAsia="sk-SK"/>
              </w:rPr>
            </w:pPr>
            <w:hyperlink r:id="rId18" w:anchor="'poznamky_explanatory notes'!A1" w:history="1">
              <w:r w:rsidR="00A77341" w:rsidRPr="00FF6B5A">
                <w:rPr>
                  <w:rFonts w:ascii="Calibri" w:eastAsia="Times New Roman" w:hAnsi="Calibri" w:cs="Times New Roman"/>
                  <w:lang w:eastAsia="sk-SK"/>
                </w:rPr>
                <w:t xml:space="preserve">OCA10. </w:t>
              </w:r>
              <w:proofErr w:type="spellStart"/>
              <w:r w:rsidR="00A77341" w:rsidRPr="00422600">
                <w:rPr>
                  <w:rFonts w:ascii="Calibri" w:eastAsia="Times New Roman" w:hAnsi="Calibri" w:cs="Times New Roman"/>
                  <w:b/>
                  <w:lang w:eastAsia="sk-SK"/>
                </w:rPr>
                <w:t>Hyperlink</w:t>
              </w:r>
              <w:proofErr w:type="spellEnd"/>
              <w:r w:rsidR="00A77341" w:rsidRPr="00422600">
                <w:rPr>
                  <w:rFonts w:ascii="Calibri" w:eastAsia="Times New Roman" w:hAnsi="Calibri" w:cs="Times New Roman"/>
                  <w:b/>
                  <w:lang w:eastAsia="sk-SK"/>
                </w:rPr>
                <w:t xml:space="preserve"> na záznam v inom verejne prístupnom registri</w:t>
              </w:r>
              <w:r w:rsidR="00A77341" w:rsidRPr="00FF6B5A">
                <w:rPr>
                  <w:rFonts w:ascii="Calibri" w:eastAsia="Times New Roman" w:hAnsi="Calibri" w:cs="Times New Roman"/>
                  <w:lang w:eastAsia="sk-SK"/>
                </w:rPr>
                <w:t xml:space="preserve">, katalógu výstupov tvorivých činností / </w:t>
              </w:r>
              <w:proofErr w:type="spellStart"/>
              <w:r w:rsidR="00A77341" w:rsidRPr="00FF6B5A">
                <w:rPr>
                  <w:rFonts w:ascii="Calibri" w:eastAsia="Times New Roman" w:hAnsi="Calibri" w:cs="Times New Roman"/>
                  <w:lang w:eastAsia="sk-SK"/>
                </w:rPr>
                <w:t>Hyperlink</w:t>
              </w:r>
              <w:proofErr w:type="spellEnd"/>
              <w:r w:rsidR="00A77341" w:rsidRPr="00FF6B5A">
                <w:rPr>
                  <w:rFonts w:ascii="Calibri" w:eastAsia="Times New Roman" w:hAnsi="Calibri" w:cs="Times New Roman"/>
                  <w:lang w:eastAsia="sk-SK"/>
                </w:rPr>
                <w:t xml:space="preserve"> to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record</w:t>
              </w:r>
              <w:proofErr w:type="spellEnd"/>
              <w:r w:rsidR="00A77341" w:rsidRPr="00FF6B5A">
                <w:rPr>
                  <w:rFonts w:ascii="Calibri" w:eastAsia="Times New Roman" w:hAnsi="Calibri" w:cs="Times New Roman"/>
                  <w:lang w:eastAsia="sk-SK"/>
                </w:rPr>
                <w:t xml:space="preserve"> in </w:t>
              </w:r>
              <w:proofErr w:type="spellStart"/>
              <w:r w:rsidR="00A77341" w:rsidRPr="00FF6B5A">
                <w:rPr>
                  <w:rFonts w:ascii="Calibri" w:eastAsia="Times New Roman" w:hAnsi="Calibri" w:cs="Times New Roman"/>
                  <w:lang w:eastAsia="sk-SK"/>
                </w:rPr>
                <w:t>another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publicly</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accessible</w:t>
              </w:r>
              <w:proofErr w:type="spellEnd"/>
              <w:r w:rsidR="00A77341" w:rsidRPr="00FF6B5A">
                <w:rPr>
                  <w:rFonts w:ascii="Calibri" w:eastAsia="Times New Roman" w:hAnsi="Calibri" w:cs="Times New Roman"/>
                  <w:lang w:eastAsia="sk-SK"/>
                </w:rPr>
                <w:t xml:space="preserve"> register, </w:t>
              </w:r>
              <w:proofErr w:type="spellStart"/>
              <w:r w:rsidR="00A77341" w:rsidRPr="00FF6B5A">
                <w:rPr>
                  <w:rFonts w:ascii="Calibri" w:eastAsia="Times New Roman" w:hAnsi="Calibri" w:cs="Times New Roman"/>
                  <w:lang w:eastAsia="sk-SK"/>
                </w:rPr>
                <w:t>catalogue</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outputs</w:t>
              </w:r>
              <w:proofErr w:type="spellEnd"/>
              <w:r w:rsidR="00A77341" w:rsidRPr="00FF6B5A">
                <w:rPr>
                  <w:rFonts w:ascii="Calibri" w:eastAsia="Times New Roman" w:hAnsi="Calibri" w:cs="Times New Roman"/>
                  <w:lang w:eastAsia="sk-SK"/>
                </w:rPr>
                <w:t xml:space="preserve"> </w:t>
              </w:r>
            </w:hyperlink>
            <w:r w:rsidR="00A77341">
              <w:rPr>
                <w:rStyle w:val="Odkaznapoznmkupodiarou"/>
                <w:rFonts w:ascii="Calibri" w:eastAsia="Times New Roman" w:hAnsi="Calibri" w:cs="Times New Roman"/>
                <w:lang w:eastAsia="sk-SK"/>
              </w:rPr>
              <w:footnoteReference w:id="7"/>
            </w:r>
          </w:p>
        </w:tc>
        <w:tc>
          <w:tcPr>
            <w:tcW w:w="0" w:type="auto"/>
            <w:shd w:val="clear" w:color="auto" w:fill="auto"/>
            <w:hideMark/>
          </w:tcPr>
          <w:p w14:paraId="238ACB8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22FEAFC6" w14:textId="77777777" w:rsidTr="6A10D314">
        <w:trPr>
          <w:trHeight w:val="1515"/>
        </w:trPr>
        <w:tc>
          <w:tcPr>
            <w:tcW w:w="0" w:type="auto"/>
            <w:shd w:val="clear" w:color="auto" w:fill="auto"/>
            <w:vAlign w:val="bottom"/>
            <w:hideMark/>
          </w:tcPr>
          <w:p w14:paraId="1464CE7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A51335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82C323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lastRenderedPageBreak/>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72904046"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Pr>
                <w:rFonts w:ascii="Calibri" w:eastAsia="Times New Roman" w:hAnsi="Calibri" w:cs="Times New Roman"/>
                <w:color w:val="000000"/>
                <w:lang w:eastAsia="sk-SK"/>
              </w:rPr>
              <w:t>x</w:t>
            </w:r>
          </w:p>
        </w:tc>
      </w:tr>
      <w:tr w:rsidR="00A77341" w:rsidRPr="00FF6B5A" w14:paraId="17EBD108" w14:textId="77777777" w:rsidTr="6A10D314">
        <w:trPr>
          <w:trHeight w:val="1290"/>
        </w:trPr>
        <w:tc>
          <w:tcPr>
            <w:tcW w:w="0" w:type="auto"/>
            <w:shd w:val="clear" w:color="auto" w:fill="auto"/>
            <w:vAlign w:val="bottom"/>
            <w:hideMark/>
          </w:tcPr>
          <w:p w14:paraId="1FA9F99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56D9450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3A5E08" w14:textId="77777777" w:rsidR="00A77341" w:rsidRPr="00FF6B5A" w:rsidRDefault="00403C50" w:rsidP="00EF2555">
            <w:pPr>
              <w:spacing w:after="0" w:line="240" w:lineRule="auto"/>
              <w:rPr>
                <w:rFonts w:ascii="Calibri" w:eastAsia="Times New Roman" w:hAnsi="Calibri" w:cs="Times New Roman"/>
                <w:lang w:eastAsia="sk-SK"/>
              </w:rPr>
            </w:pPr>
            <w:hyperlink r:id="rId19" w:anchor="Expl.OCA12!A1" w:history="1">
              <w:r w:rsidR="00A77341" w:rsidRPr="00FF6B5A">
                <w:rPr>
                  <w:rFonts w:ascii="Calibri" w:eastAsia="Times New Roman" w:hAnsi="Calibri" w:cs="Times New Roman"/>
                  <w:lang w:eastAsia="sk-SK"/>
                </w:rPr>
                <w:t xml:space="preserve">OCA12. Typ výstupu (ak nie je výstup registrovaný v CREPČ alebo CREUČ) / Type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if</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is</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not</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registered</w:t>
              </w:r>
              <w:proofErr w:type="spellEnd"/>
              <w:r w:rsidR="00A77341" w:rsidRPr="00FF6B5A">
                <w:rPr>
                  <w:rFonts w:ascii="Calibri" w:eastAsia="Times New Roman" w:hAnsi="Calibri" w:cs="Times New Roman"/>
                  <w:lang w:eastAsia="sk-SK"/>
                </w:rPr>
                <w:t xml:space="preserve"> in CRPA or CRAA)</w:t>
              </w:r>
              <w:r w:rsidR="00A77341" w:rsidRPr="00FF6B5A">
                <w:rPr>
                  <w:rFonts w:ascii="Calibri" w:eastAsia="Times New Roman" w:hAnsi="Calibri" w:cs="Times New Roman"/>
                  <w:lang w:eastAsia="sk-SK"/>
                </w:rPr>
                <w:br/>
              </w:r>
            </w:hyperlink>
          </w:p>
        </w:tc>
        <w:tc>
          <w:tcPr>
            <w:tcW w:w="0" w:type="auto"/>
            <w:shd w:val="clear" w:color="auto" w:fill="auto"/>
            <w:hideMark/>
          </w:tcPr>
          <w:p w14:paraId="22364B19" w14:textId="77777777" w:rsidR="00A77341" w:rsidRPr="00087B3E" w:rsidRDefault="00A77341" w:rsidP="00EF2555">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A77341" w:rsidRPr="00FF6B5A" w14:paraId="5EEC1F18" w14:textId="77777777" w:rsidTr="6A10D314">
        <w:trPr>
          <w:trHeight w:val="1110"/>
        </w:trPr>
        <w:tc>
          <w:tcPr>
            <w:tcW w:w="0" w:type="auto"/>
            <w:shd w:val="clear" w:color="auto" w:fill="auto"/>
            <w:vAlign w:val="bottom"/>
            <w:hideMark/>
          </w:tcPr>
          <w:p w14:paraId="4CBED64E"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vMerge/>
            <w:vAlign w:val="center"/>
            <w:hideMark/>
          </w:tcPr>
          <w:p w14:paraId="5030433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90008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D72246C" w14:textId="31B43A55" w:rsidR="00A77341" w:rsidRPr="00FF6B5A" w:rsidRDefault="00A77341" w:rsidP="00EF2555">
            <w:pPr>
              <w:spacing w:after="0" w:line="240" w:lineRule="auto"/>
              <w:rPr>
                <w:rFonts w:ascii="Calibri" w:eastAsia="Times New Roman" w:hAnsi="Calibri" w:cs="Times New Roman"/>
                <w:color w:val="000000"/>
                <w:lang w:eastAsia="sk-SK"/>
              </w:rPr>
            </w:pPr>
            <w:r w:rsidRPr="00A77341">
              <w:rPr>
                <w:rFonts w:ascii="Calibri" w:eastAsia="Times New Roman" w:hAnsi="Calibri" w:cs="Times New Roman"/>
                <w:color w:val="000000"/>
                <w:lang w:eastAsia="sk-SK"/>
              </w:rPr>
              <w:t>https://www.academia.edu/43106961/</w:t>
            </w:r>
          </w:p>
        </w:tc>
      </w:tr>
      <w:tr w:rsidR="00A77341" w:rsidRPr="00FF6B5A" w14:paraId="5BFFE211" w14:textId="77777777" w:rsidTr="6A10D314">
        <w:trPr>
          <w:trHeight w:val="765"/>
        </w:trPr>
        <w:tc>
          <w:tcPr>
            <w:tcW w:w="0" w:type="auto"/>
            <w:shd w:val="clear" w:color="auto" w:fill="auto"/>
            <w:vAlign w:val="bottom"/>
            <w:hideMark/>
          </w:tcPr>
          <w:p w14:paraId="2371D01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604892D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B361A7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45A1672C" w14:textId="77777777"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A77341" w:rsidRPr="00FF6B5A" w14:paraId="218BA0A0" w14:textId="77777777" w:rsidTr="6A10D314">
        <w:trPr>
          <w:trHeight w:val="2310"/>
        </w:trPr>
        <w:tc>
          <w:tcPr>
            <w:tcW w:w="0" w:type="auto"/>
            <w:shd w:val="clear" w:color="auto" w:fill="auto"/>
            <w:vAlign w:val="bottom"/>
            <w:hideMark/>
          </w:tcPr>
          <w:p w14:paraId="0290934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F6EA9E2"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37851EB" w14:textId="77777777" w:rsidR="00A77341" w:rsidRPr="00FF6B5A" w:rsidRDefault="00403C50" w:rsidP="00EF2555">
            <w:pPr>
              <w:spacing w:after="0" w:line="240" w:lineRule="auto"/>
              <w:rPr>
                <w:rFonts w:ascii="Calibri" w:eastAsia="Times New Roman" w:hAnsi="Calibri" w:cs="Times New Roman"/>
                <w:lang w:eastAsia="sk-SK"/>
              </w:rPr>
            </w:pPr>
            <w:hyperlink r:id="rId20" w:anchor="'poznamky_explanatory notes'!A1" w:history="1">
              <w:r w:rsidR="00A77341" w:rsidRPr="00FF6B5A">
                <w:rPr>
                  <w:rFonts w:ascii="Calibri" w:eastAsia="Times New Roman" w:hAnsi="Calibri" w:cs="Times New Roman"/>
                  <w:lang w:eastAsia="sk-SK"/>
                </w:rPr>
                <w:t xml:space="preserve">OCA15. </w:t>
              </w:r>
              <w:r w:rsidR="00A77341" w:rsidRPr="00422600">
                <w:rPr>
                  <w:rFonts w:ascii="Calibri" w:eastAsia="Times New Roman" w:hAnsi="Calibri" w:cs="Times New Roman"/>
                  <w:b/>
                  <w:lang w:eastAsia="sk-SK"/>
                </w:rPr>
                <w:t xml:space="preserve">Anotácia výstupu s kontextovými informáciami týkajúcimi sa opisu tvorivého procesu a obsahu tvorivej </w:t>
              </w:r>
              <w:r w:rsidR="00A77341" w:rsidRPr="00422600">
                <w:rPr>
                  <w:rFonts w:ascii="Calibri" w:eastAsia="Times New Roman" w:hAnsi="Calibri" w:cs="Times New Roman"/>
                  <w:b/>
                  <w:lang w:eastAsia="sk-SK"/>
                </w:rPr>
                <w:lastRenderedPageBreak/>
                <w:t>činnosti a pod</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w:t>
              </w:r>
              <w:proofErr w:type="spellStart"/>
              <w:r w:rsidR="00A77341" w:rsidRPr="00FF6B5A">
                <w:rPr>
                  <w:rFonts w:ascii="Calibri" w:eastAsia="Times New Roman" w:hAnsi="Calibri" w:cs="Times New Roman"/>
                  <w:lang w:eastAsia="sk-SK"/>
                </w:rPr>
                <w:t>with</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contextual</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information</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concerning</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description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creative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process</w:t>
              </w:r>
              <w:proofErr w:type="spellEnd"/>
              <w:r w:rsidR="00A77341" w:rsidRPr="00FF6B5A">
                <w:rPr>
                  <w:rFonts w:ascii="Calibri" w:eastAsia="Times New Roman" w:hAnsi="Calibri" w:cs="Times New Roman"/>
                  <w:lang w:eastAsia="sk-SK"/>
                </w:rPr>
                <w:t xml:space="preserve"> and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content</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research</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artistic</w:t>
              </w:r>
              <w:proofErr w:type="spellEnd"/>
              <w:r w:rsidR="00A77341" w:rsidRPr="00FF6B5A">
                <w:rPr>
                  <w:rFonts w:ascii="Calibri" w:eastAsia="Times New Roman" w:hAnsi="Calibri" w:cs="Times New Roman"/>
                  <w:lang w:eastAsia="sk-SK"/>
                </w:rPr>
                <w:t>/</w:t>
              </w:r>
              <w:proofErr w:type="spellStart"/>
              <w:r w:rsidR="00A77341" w:rsidRPr="00FF6B5A">
                <w:rPr>
                  <w:rFonts w:ascii="Calibri" w:eastAsia="Times New Roman" w:hAnsi="Calibri" w:cs="Times New Roman"/>
                  <w:lang w:eastAsia="sk-SK"/>
                </w:rPr>
                <w:t>other</w:t>
              </w:r>
              <w:proofErr w:type="spellEnd"/>
              <w:r w:rsidR="00A77341" w:rsidRPr="00FF6B5A">
                <w:rPr>
                  <w:rFonts w:ascii="Calibri" w:eastAsia="Times New Roman" w:hAnsi="Calibri" w:cs="Times New Roman"/>
                  <w:lang w:eastAsia="sk-SK"/>
                </w:rPr>
                <w:t xml:space="preserve"> </w:t>
              </w:r>
              <w:proofErr w:type="spellStart"/>
              <w:r w:rsidR="00A77341" w:rsidRPr="00FF6B5A">
                <w:rPr>
                  <w:rFonts w:ascii="Calibri" w:eastAsia="Times New Roman" w:hAnsi="Calibri" w:cs="Times New Roman"/>
                  <w:lang w:eastAsia="sk-SK"/>
                </w:rPr>
                <w:t>activity</w:t>
              </w:r>
              <w:proofErr w:type="spellEnd"/>
              <w:r w:rsidR="00A77341" w:rsidRPr="00FF6B5A">
                <w:rPr>
                  <w:rFonts w:ascii="Calibri" w:eastAsia="Times New Roman" w:hAnsi="Calibri" w:cs="Times New Roman"/>
                  <w:lang w:eastAsia="sk-SK"/>
                </w:rPr>
                <w:t xml:space="preserve">, etc. </w:t>
              </w:r>
              <w:r w:rsidR="00A77341">
                <w:rPr>
                  <w:rStyle w:val="Odkaznapoznmkupodiarou"/>
                  <w:rFonts w:ascii="Calibri" w:eastAsia="Times New Roman" w:hAnsi="Calibri" w:cs="Times New Roman"/>
                  <w:lang w:eastAsia="sk-SK"/>
                </w:rPr>
                <w:footnoteReference w:id="8"/>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v slovenskom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Slovak</w:t>
              </w:r>
              <w:r w:rsidR="00A77341" w:rsidRPr="00FF6B5A">
                <w:rPr>
                  <w:rFonts w:ascii="Calibri" w:eastAsia="Times New Roman" w:hAnsi="Calibri" w:cs="Times New Roman"/>
                  <w:i/>
                  <w:iCs/>
                  <w:color w:val="808080"/>
                  <w:lang w:eastAsia="sk-SK"/>
                </w:rPr>
                <w:br w:type="page"/>
                <w:t xml:space="preserve">Rozsah do 200 slov v anglickom jazyku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r w:rsidR="00A77341"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49EB76DE" w14:textId="77777777" w:rsidR="00A77341"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693BFBF6" w14:textId="77777777" w:rsidR="00A77341" w:rsidRDefault="00A77341" w:rsidP="00EF2555">
            <w:pPr>
              <w:spacing w:after="0" w:line="240" w:lineRule="auto"/>
              <w:rPr>
                <w:rFonts w:ascii="Calibri" w:eastAsia="Times New Roman" w:hAnsi="Calibri" w:cs="Times New Roman"/>
                <w:color w:val="000000"/>
                <w:lang w:eastAsia="sk-SK"/>
              </w:rPr>
            </w:pPr>
          </w:p>
          <w:p w14:paraId="3D3DF9FD" w14:textId="77777777" w:rsidR="00A77341" w:rsidRDefault="00A77341" w:rsidP="00EF2555">
            <w:pPr>
              <w:spacing w:after="0" w:line="240" w:lineRule="auto"/>
              <w:rPr>
                <w:rFonts w:ascii="Calibri" w:eastAsia="Times New Roman" w:hAnsi="Calibri" w:cs="Times New Roman"/>
                <w:color w:val="000000"/>
                <w:lang w:eastAsia="sk-SK"/>
              </w:rPr>
            </w:pPr>
          </w:p>
          <w:p w14:paraId="0DAC2ECA"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34D8BC33" w14:textId="77777777" w:rsidTr="6A10D314">
        <w:trPr>
          <w:trHeight w:val="915"/>
        </w:trPr>
        <w:tc>
          <w:tcPr>
            <w:tcW w:w="0" w:type="auto"/>
            <w:shd w:val="clear" w:color="auto" w:fill="auto"/>
            <w:vAlign w:val="bottom"/>
            <w:hideMark/>
          </w:tcPr>
          <w:p w14:paraId="049DD82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7AAC62" w14:textId="77777777" w:rsidR="00A77341" w:rsidRPr="00FF6B5A" w:rsidRDefault="00403C50" w:rsidP="00EF2555">
            <w:pPr>
              <w:spacing w:after="0" w:line="240" w:lineRule="auto"/>
              <w:rPr>
                <w:rFonts w:ascii="Calibri" w:eastAsia="Times New Roman" w:hAnsi="Calibri" w:cs="Times New Roman"/>
                <w:lang w:eastAsia="sk-SK"/>
              </w:rPr>
            </w:pPr>
            <w:hyperlink r:id="rId21" w:anchor="'poznamky_explanatory notes'!A1" w:history="1">
              <w:r w:rsidR="00A77341" w:rsidRPr="00FF6B5A">
                <w:rPr>
                  <w:rFonts w:ascii="Calibri" w:eastAsia="Times New Roman" w:hAnsi="Calibri" w:cs="Times New Roman"/>
                  <w:lang w:eastAsia="sk-SK"/>
                </w:rPr>
                <w:t xml:space="preserve">OCA16. </w:t>
              </w:r>
              <w:r w:rsidR="00A77341" w:rsidRPr="00422600">
                <w:rPr>
                  <w:rFonts w:ascii="Calibri" w:eastAsia="Times New Roman" w:hAnsi="Calibri" w:cs="Times New Roman"/>
                  <w:b/>
                  <w:lang w:eastAsia="sk-SK"/>
                </w:rPr>
                <w:t>Anotácia výstupu v anglickom jazyku</w:t>
              </w:r>
              <w:r w:rsidR="00A77341" w:rsidRPr="00FF6B5A">
                <w:rPr>
                  <w:rFonts w:ascii="Calibri" w:eastAsia="Times New Roman" w:hAnsi="Calibri" w:cs="Times New Roman"/>
                  <w:lang w:eastAsia="sk-SK"/>
                </w:rPr>
                <w:t xml:space="preserve"> / </w:t>
              </w:r>
              <w:proofErr w:type="spellStart"/>
              <w:r w:rsidR="00A77341" w:rsidRPr="00FF6B5A">
                <w:rPr>
                  <w:rFonts w:ascii="Calibri" w:eastAsia="Times New Roman" w:hAnsi="Calibri" w:cs="Times New Roman"/>
                  <w:lang w:eastAsia="sk-SK"/>
                </w:rPr>
                <w:t>Annotation</w:t>
              </w:r>
              <w:proofErr w:type="spellEnd"/>
              <w:r w:rsidR="00A77341" w:rsidRPr="00FF6B5A">
                <w:rPr>
                  <w:rFonts w:ascii="Calibri" w:eastAsia="Times New Roman" w:hAnsi="Calibri" w:cs="Times New Roman"/>
                  <w:lang w:eastAsia="sk-SK"/>
                </w:rPr>
                <w:t xml:space="preserve"> of </w:t>
              </w:r>
              <w:proofErr w:type="spellStart"/>
              <w:r w:rsidR="00A77341" w:rsidRPr="00FF6B5A">
                <w:rPr>
                  <w:rFonts w:ascii="Calibri" w:eastAsia="Times New Roman" w:hAnsi="Calibri" w:cs="Times New Roman"/>
                  <w:lang w:eastAsia="sk-SK"/>
                </w:rPr>
                <w:t>the</w:t>
              </w:r>
              <w:proofErr w:type="spellEnd"/>
              <w:r w:rsidR="00A77341" w:rsidRPr="00FF6B5A">
                <w:rPr>
                  <w:rFonts w:ascii="Calibri" w:eastAsia="Times New Roman" w:hAnsi="Calibri" w:cs="Times New Roman"/>
                  <w:lang w:eastAsia="sk-SK"/>
                </w:rPr>
                <w:t xml:space="preserve"> output in English </w:t>
              </w:r>
              <w:r w:rsidR="00A77341">
                <w:rPr>
                  <w:rStyle w:val="Odkaznapoznmkupodiarou"/>
                  <w:rFonts w:ascii="Calibri" w:eastAsia="Times New Roman" w:hAnsi="Calibri" w:cs="Times New Roman"/>
                  <w:lang w:eastAsia="sk-SK"/>
                </w:rPr>
                <w:footnoteReference w:id="9"/>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 xml:space="preserve">Rozsah do 200 slov / </w:t>
              </w:r>
              <w:proofErr w:type="spellStart"/>
              <w:r w:rsidR="00A77341" w:rsidRPr="00FF6B5A">
                <w:rPr>
                  <w:rFonts w:ascii="Calibri" w:eastAsia="Times New Roman" w:hAnsi="Calibri" w:cs="Times New Roman"/>
                  <w:i/>
                  <w:iCs/>
                  <w:color w:val="808080"/>
                  <w:lang w:eastAsia="sk-SK"/>
                </w:rPr>
                <w:t>Range</w:t>
              </w:r>
              <w:proofErr w:type="spellEnd"/>
              <w:r w:rsidR="00A77341" w:rsidRPr="00FF6B5A">
                <w:rPr>
                  <w:rFonts w:ascii="Calibri" w:eastAsia="Times New Roman" w:hAnsi="Calibri" w:cs="Times New Roman"/>
                  <w:i/>
                  <w:iCs/>
                  <w:color w:val="808080"/>
                  <w:lang w:eastAsia="sk-SK"/>
                </w:rPr>
                <w:t xml:space="preserve"> </w:t>
              </w:r>
              <w:proofErr w:type="spellStart"/>
              <w:r w:rsidR="00A77341" w:rsidRPr="00FF6B5A">
                <w:rPr>
                  <w:rFonts w:ascii="Calibri" w:eastAsia="Times New Roman" w:hAnsi="Calibri" w:cs="Times New Roman"/>
                  <w:i/>
                  <w:iCs/>
                  <w:color w:val="808080"/>
                  <w:lang w:eastAsia="sk-SK"/>
                </w:rPr>
                <w:t>up</w:t>
              </w:r>
              <w:proofErr w:type="spellEnd"/>
              <w:r w:rsidR="00A77341" w:rsidRPr="00FF6B5A">
                <w:rPr>
                  <w:rFonts w:ascii="Calibri" w:eastAsia="Times New Roman" w:hAnsi="Calibri" w:cs="Times New Roman"/>
                  <w:i/>
                  <w:iCs/>
                  <w:color w:val="808080"/>
                  <w:lang w:eastAsia="sk-SK"/>
                </w:rPr>
                <w:t xml:space="preserve"> to 200 </w:t>
              </w:r>
              <w:proofErr w:type="spellStart"/>
              <w:r w:rsidR="00A77341"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1B33FF60" w14:textId="6619FE69" w:rsidR="00A504F9" w:rsidRPr="00EF5386" w:rsidRDefault="00A504F9" w:rsidP="00EF2555">
            <w:pPr>
              <w:spacing w:after="0" w:line="240" w:lineRule="auto"/>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 xml:space="preserve">This book critically deals with the decision in which the Constitutional Court of the Slovak Republic annulled part of the constitution due to is alleged conflict with the so-called substantive core of the Constitution. The authors argue that the Constitutional Court has exceeded the scope of its powers by this decision. They further claim that the Slovak constitutional discourse can do without the notion of the substantive core, because the Constitution offers much more appropriate means for its protection. A partial theme of the book is the question of judicial vetting process: the authors argue that this process can be established in a manner </w:t>
            </w:r>
            <w:r w:rsidR="00B24EFE">
              <w:rPr>
                <w:rFonts w:ascii="Calibri" w:eastAsia="Times New Roman" w:hAnsi="Calibri" w:cs="Times New Roman"/>
                <w:color w:val="000000"/>
                <w:lang w:val="en-GB" w:eastAsia="sk-SK"/>
              </w:rPr>
              <w:t xml:space="preserve">consistent with the Constitution. </w:t>
            </w:r>
          </w:p>
        </w:tc>
      </w:tr>
      <w:tr w:rsidR="00A77341" w:rsidRPr="00FF6B5A" w14:paraId="74BDFDA8" w14:textId="77777777" w:rsidTr="6A10D314">
        <w:trPr>
          <w:trHeight w:val="810"/>
        </w:trPr>
        <w:tc>
          <w:tcPr>
            <w:tcW w:w="0" w:type="auto"/>
            <w:shd w:val="clear" w:color="auto" w:fill="auto"/>
            <w:vAlign w:val="bottom"/>
            <w:hideMark/>
          </w:tcPr>
          <w:p w14:paraId="79B8BE7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F6F3E6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lastRenderedPageBreak/>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6279DEF2" w14:textId="12C4925C" w:rsidR="00EC3E9D" w:rsidRDefault="00EC3E9D" w:rsidP="00EF2555">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lastRenderedPageBreak/>
              <w:t>222682: Nezrušiteľné ústavné princípy vo viacúrovňovom právnom systéme [textový dokument (</w:t>
            </w:r>
            <w:proofErr w:type="spellStart"/>
            <w:r>
              <w:rPr>
                <w:rFonts w:ascii="Helvetica" w:hAnsi="Helvetica" w:cs="Helvetica"/>
                <w:color w:val="333333"/>
                <w:sz w:val="20"/>
                <w:szCs w:val="20"/>
                <w:shd w:val="clear" w:color="auto" w:fill="F5F5F5"/>
              </w:rPr>
              <w:t>print</w:t>
            </w:r>
            <w:proofErr w:type="spellEnd"/>
            <w:r>
              <w:rPr>
                <w:rFonts w:ascii="Helvetica" w:hAnsi="Helvetica" w:cs="Helvetica"/>
                <w:color w:val="333333"/>
                <w:sz w:val="20"/>
                <w:szCs w:val="20"/>
                <w:shd w:val="clear" w:color="auto" w:fill="F5F5F5"/>
              </w:rPr>
              <w:t xml:space="preserve">)] / </w:t>
            </w:r>
            <w:proofErr w:type="spellStart"/>
            <w:r>
              <w:rPr>
                <w:rFonts w:ascii="Helvetica" w:hAnsi="Helvetica" w:cs="Helvetica"/>
                <w:color w:val="333333"/>
                <w:sz w:val="20"/>
                <w:szCs w:val="20"/>
                <w:shd w:val="clear" w:color="auto" w:fill="F5F5F5"/>
              </w:rPr>
              <w:t>Breichová</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Lapčáková</w:t>
            </w:r>
            <w:proofErr w:type="spellEnd"/>
            <w:r>
              <w:rPr>
                <w:rFonts w:ascii="Helvetica" w:hAnsi="Helvetica" w:cs="Helvetica"/>
                <w:color w:val="333333"/>
                <w:sz w:val="20"/>
                <w:szCs w:val="20"/>
                <w:shd w:val="clear" w:color="auto" w:fill="F5F5F5"/>
              </w:rPr>
              <w:t xml:space="preserve">, Marta [Autor, 100%] ; </w:t>
            </w:r>
            <w:proofErr w:type="spellStart"/>
            <w:r>
              <w:rPr>
                <w:rFonts w:ascii="Helvetica" w:hAnsi="Helvetica" w:cs="Helvetica"/>
                <w:color w:val="333333"/>
                <w:sz w:val="20"/>
                <w:szCs w:val="20"/>
                <w:shd w:val="clear" w:color="auto" w:fill="F5F5F5"/>
              </w:rPr>
              <w:t>Holländer</w:t>
            </w:r>
            <w:proofErr w:type="spellEnd"/>
            <w:r>
              <w:rPr>
                <w:rFonts w:ascii="Helvetica" w:hAnsi="Helvetica" w:cs="Helvetica"/>
                <w:color w:val="333333"/>
                <w:sz w:val="20"/>
                <w:szCs w:val="20"/>
                <w:shd w:val="clear" w:color="auto" w:fill="F5F5F5"/>
              </w:rPr>
              <w:t>, Pavel [Recenzent] ; Gábriš, Tomáš [Recenzent]. – 1. vyd. – Košice (Slovensko) : Univerzita Pavla Jozefa Šafárika v Košiciach, 2020. – 246 s. [13,93 AH] [tlačená forma]. – ISBN 978-80-8152-929-0.</w:t>
            </w:r>
          </w:p>
          <w:p w14:paraId="1A2F9F07" w14:textId="2FF48D96" w:rsidR="00793B6A" w:rsidRDefault="00793B6A" w:rsidP="00EF2555">
            <w:pPr>
              <w:spacing w:after="0" w:line="240" w:lineRule="auto"/>
              <w:rPr>
                <w:rFonts w:ascii="Helvetica" w:hAnsi="Helvetica" w:cs="Helvetica"/>
                <w:color w:val="333333"/>
                <w:sz w:val="20"/>
                <w:szCs w:val="20"/>
                <w:shd w:val="clear" w:color="auto" w:fill="F5F5F5"/>
              </w:rPr>
            </w:pPr>
          </w:p>
          <w:p w14:paraId="53E87641" w14:textId="7844F40F" w:rsidR="00793B6A" w:rsidRDefault="00793B6A" w:rsidP="00EF2555">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210709: Káčer, M. - </w:t>
            </w:r>
            <w:proofErr w:type="spellStart"/>
            <w:r>
              <w:rPr>
                <w:rFonts w:ascii="Helvetica" w:hAnsi="Helvetica" w:cs="Helvetica"/>
                <w:color w:val="333333"/>
                <w:sz w:val="20"/>
                <w:szCs w:val="20"/>
                <w:shd w:val="clear" w:color="auto" w:fill="F5F5F5"/>
              </w:rPr>
              <w:t>Neumann</w:t>
            </w:r>
            <w:proofErr w:type="spellEnd"/>
            <w:r>
              <w:rPr>
                <w:rFonts w:ascii="Helvetica" w:hAnsi="Helvetica" w:cs="Helvetica"/>
                <w:color w:val="333333"/>
                <w:sz w:val="20"/>
                <w:szCs w:val="20"/>
                <w:shd w:val="clear" w:color="auto" w:fill="F5F5F5"/>
              </w:rPr>
              <w:t xml:space="preserve">, J.: Materiálne jadro v slovenskom ústavnom práve. Doktrinálny disent proti zrušeniu sudcovských previerok / </w:t>
            </w:r>
            <w:proofErr w:type="spellStart"/>
            <w:r>
              <w:rPr>
                <w:rFonts w:ascii="Helvetica" w:hAnsi="Helvetica" w:cs="Helvetica"/>
                <w:color w:val="333333"/>
                <w:sz w:val="20"/>
                <w:szCs w:val="20"/>
                <w:shd w:val="clear" w:color="auto" w:fill="F5F5F5"/>
              </w:rPr>
              <w:t>Domin</w:t>
            </w:r>
            <w:proofErr w:type="spellEnd"/>
            <w:r>
              <w:rPr>
                <w:rFonts w:ascii="Helvetica" w:hAnsi="Helvetica" w:cs="Helvetica"/>
                <w:color w:val="333333"/>
                <w:sz w:val="20"/>
                <w:szCs w:val="20"/>
                <w:shd w:val="clear" w:color="auto" w:fill="F5F5F5"/>
              </w:rPr>
              <w:t>, Marek [Autor, 100%]</w:t>
            </w:r>
            <w:r>
              <w:rPr>
                <w:rFonts w:ascii="Helvetica" w:hAnsi="Helvetica" w:cs="Helvetica"/>
                <w:color w:val="333333"/>
                <w:sz w:val="20"/>
                <w:szCs w:val="20"/>
              </w:rPr>
              <w:br/>
            </w:r>
            <w:r>
              <w:rPr>
                <w:rFonts w:ascii="Helvetica" w:hAnsi="Helvetica" w:cs="Helvetica"/>
                <w:b/>
                <w:bCs/>
                <w:color w:val="333333"/>
                <w:sz w:val="20"/>
                <w:szCs w:val="20"/>
                <w:shd w:val="clear" w:color="auto" w:fill="F5F5F5"/>
              </w:rPr>
              <w:t>In:</w:t>
            </w:r>
            <w:r>
              <w:rPr>
                <w:rFonts w:ascii="Helvetica" w:hAnsi="Helvetica" w:cs="Helvetica"/>
                <w:color w:val="333333"/>
                <w:sz w:val="20"/>
                <w:szCs w:val="20"/>
                <w:shd w:val="clear" w:color="auto" w:fill="F5F5F5"/>
              </w:rPr>
              <w:t> </w:t>
            </w:r>
            <w:r>
              <w:rPr>
                <w:rFonts w:ascii="Helvetica" w:hAnsi="Helvetica" w:cs="Helvetica"/>
                <w:i/>
                <w:iCs/>
                <w:color w:val="333333"/>
                <w:sz w:val="20"/>
                <w:szCs w:val="20"/>
                <w:shd w:val="clear" w:color="auto" w:fill="F5F5F5"/>
              </w:rPr>
              <w:t>Justičná revue</w:t>
            </w:r>
            <w:r>
              <w:rPr>
                <w:rFonts w:ascii="Helvetica" w:hAnsi="Helvetica" w:cs="Helvetica"/>
                <w:color w:val="333333"/>
                <w:sz w:val="20"/>
                <w:szCs w:val="20"/>
                <w:shd w:val="clear" w:color="auto" w:fill="F5F5F5"/>
              </w:rPr>
              <w:t> [textový dokument (</w:t>
            </w:r>
            <w:proofErr w:type="spellStart"/>
            <w:r>
              <w:rPr>
                <w:rFonts w:ascii="Helvetica" w:hAnsi="Helvetica" w:cs="Helvetica"/>
                <w:color w:val="333333"/>
                <w:sz w:val="20"/>
                <w:szCs w:val="20"/>
                <w:shd w:val="clear" w:color="auto" w:fill="F5F5F5"/>
              </w:rPr>
              <w:t>print</w:t>
            </w:r>
            <w:proofErr w:type="spellEnd"/>
            <w:r>
              <w:rPr>
                <w:rFonts w:ascii="Helvetica" w:hAnsi="Helvetica" w:cs="Helvetica"/>
                <w:color w:val="333333"/>
                <w:sz w:val="20"/>
                <w:szCs w:val="20"/>
                <w:shd w:val="clear" w:color="auto" w:fill="F5F5F5"/>
              </w:rPr>
              <w:t>)] : časopis pre právnu teóriu a prax. – Bratislava (Slovensko) : Ministerstvo spravodlivosti Slovenskej republiky. – ISSN 1335-</w:t>
            </w:r>
            <w:r>
              <w:rPr>
                <w:rFonts w:ascii="Helvetica" w:hAnsi="Helvetica" w:cs="Helvetica"/>
                <w:color w:val="333333"/>
                <w:sz w:val="20"/>
                <w:szCs w:val="20"/>
                <w:shd w:val="clear" w:color="auto" w:fill="F5F5F5"/>
              </w:rPr>
              <w:lastRenderedPageBreak/>
              <w:t>6461. – TUTPR signatúra E003520. – Roč. 72, č. 8-9 (2020), s. 1002-1004 [tlačená forma]</w:t>
            </w:r>
          </w:p>
          <w:p w14:paraId="3451A45D" w14:textId="77777777" w:rsidR="00EC3E9D" w:rsidRDefault="00EC3E9D" w:rsidP="00EF2555">
            <w:pPr>
              <w:spacing w:after="0" w:line="240" w:lineRule="auto"/>
              <w:rPr>
                <w:rFonts w:ascii="Helvetica" w:hAnsi="Helvetica" w:cs="Helvetica"/>
                <w:color w:val="333333"/>
                <w:sz w:val="20"/>
                <w:szCs w:val="20"/>
                <w:shd w:val="clear" w:color="auto" w:fill="F5F5F5"/>
              </w:rPr>
            </w:pPr>
          </w:p>
          <w:p w14:paraId="5586D05D" w14:textId="77777777" w:rsidR="00EC3E9D" w:rsidRDefault="00793B6A" w:rsidP="00EF2555">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430298: Formovanie ústavných základov Slovenskej republiky a ďalší vývoj ústavného systému / </w:t>
            </w:r>
            <w:proofErr w:type="spellStart"/>
            <w:r>
              <w:rPr>
                <w:rFonts w:ascii="Helvetica" w:hAnsi="Helvetica" w:cs="Helvetica"/>
                <w:color w:val="333333"/>
                <w:sz w:val="20"/>
                <w:szCs w:val="20"/>
                <w:shd w:val="clear" w:color="auto" w:fill="F5F5F5"/>
              </w:rPr>
              <w:t>Orosz</w:t>
            </w:r>
            <w:proofErr w:type="spellEnd"/>
            <w:r>
              <w:rPr>
                <w:rFonts w:ascii="Helvetica" w:hAnsi="Helvetica" w:cs="Helvetica"/>
                <w:color w:val="333333"/>
                <w:sz w:val="20"/>
                <w:szCs w:val="20"/>
                <w:shd w:val="clear" w:color="auto" w:fill="F5F5F5"/>
              </w:rPr>
              <w:t>, Ladislav [Autor, 100%]</w:t>
            </w:r>
            <w:r>
              <w:rPr>
                <w:rFonts w:ascii="Helvetica" w:hAnsi="Helvetica" w:cs="Helvetica"/>
                <w:color w:val="333333"/>
                <w:sz w:val="20"/>
                <w:szCs w:val="20"/>
              </w:rPr>
              <w:br/>
            </w:r>
            <w:r>
              <w:rPr>
                <w:rFonts w:ascii="Helvetica" w:hAnsi="Helvetica" w:cs="Helvetica"/>
                <w:b/>
                <w:bCs/>
                <w:color w:val="333333"/>
                <w:sz w:val="20"/>
                <w:szCs w:val="20"/>
                <w:shd w:val="clear" w:color="auto" w:fill="F5F5F5"/>
              </w:rPr>
              <w:t>In:</w:t>
            </w:r>
            <w:r>
              <w:rPr>
                <w:rFonts w:ascii="Helvetica" w:hAnsi="Helvetica" w:cs="Helvetica"/>
                <w:color w:val="333333"/>
                <w:sz w:val="20"/>
                <w:szCs w:val="20"/>
                <w:shd w:val="clear" w:color="auto" w:fill="F5F5F5"/>
              </w:rPr>
              <w:t> </w:t>
            </w:r>
            <w:r>
              <w:rPr>
                <w:rFonts w:ascii="Helvetica" w:hAnsi="Helvetica" w:cs="Helvetica"/>
                <w:i/>
                <w:iCs/>
                <w:color w:val="333333"/>
                <w:sz w:val="20"/>
                <w:szCs w:val="20"/>
                <w:shd w:val="clear" w:color="auto" w:fill="F5F5F5"/>
              </w:rPr>
              <w:t>Ústava Slovenskej republiky</w:t>
            </w:r>
            <w:r>
              <w:rPr>
                <w:rFonts w:ascii="Helvetica" w:hAnsi="Helvetica" w:cs="Helvetica"/>
                <w:color w:val="333333"/>
                <w:sz w:val="20"/>
                <w:szCs w:val="20"/>
                <w:shd w:val="clear" w:color="auto" w:fill="F5F5F5"/>
              </w:rPr>
              <w:t> (Zväzok 1. základné princípy a ľudské práva) [textový dokument (</w:t>
            </w:r>
            <w:proofErr w:type="spellStart"/>
            <w:r>
              <w:rPr>
                <w:rFonts w:ascii="Helvetica" w:hAnsi="Helvetica" w:cs="Helvetica"/>
                <w:color w:val="333333"/>
                <w:sz w:val="20"/>
                <w:szCs w:val="20"/>
                <w:shd w:val="clear" w:color="auto" w:fill="F5F5F5"/>
              </w:rPr>
              <w:t>print</w:t>
            </w:r>
            <w:proofErr w:type="spellEnd"/>
            <w:r>
              <w:rPr>
                <w:rFonts w:ascii="Helvetica" w:hAnsi="Helvetica" w:cs="Helvetica"/>
                <w:color w:val="333333"/>
                <w:sz w:val="20"/>
                <w:szCs w:val="20"/>
                <w:shd w:val="clear" w:color="auto" w:fill="F5F5F5"/>
              </w:rPr>
              <w:t xml:space="preserve">)] [elektronický dokument] : komentár / </w:t>
            </w:r>
            <w:proofErr w:type="spellStart"/>
            <w:r>
              <w:rPr>
                <w:rFonts w:ascii="Helvetica" w:hAnsi="Helvetica" w:cs="Helvetica"/>
                <w:color w:val="333333"/>
                <w:sz w:val="20"/>
                <w:szCs w:val="20"/>
                <w:shd w:val="clear" w:color="auto" w:fill="F5F5F5"/>
              </w:rPr>
              <w:t>Bröstl</w:t>
            </w:r>
            <w:proofErr w:type="spellEnd"/>
            <w:r>
              <w:rPr>
                <w:rFonts w:ascii="Helvetica" w:hAnsi="Helvetica" w:cs="Helvetica"/>
                <w:color w:val="333333"/>
                <w:sz w:val="20"/>
                <w:szCs w:val="20"/>
                <w:shd w:val="clear" w:color="auto" w:fill="F5F5F5"/>
              </w:rPr>
              <w:t xml:space="preserve">, Alexander [Recenzent] ; </w:t>
            </w:r>
            <w:proofErr w:type="spellStart"/>
            <w:r>
              <w:rPr>
                <w:rFonts w:ascii="Helvetica" w:hAnsi="Helvetica" w:cs="Helvetica"/>
                <w:color w:val="333333"/>
                <w:sz w:val="20"/>
                <w:szCs w:val="20"/>
                <w:shd w:val="clear" w:color="auto" w:fill="F5F5F5"/>
              </w:rPr>
              <w:t>Cibulka</w:t>
            </w:r>
            <w:proofErr w:type="spellEnd"/>
            <w:r>
              <w:rPr>
                <w:rFonts w:ascii="Helvetica" w:hAnsi="Helvetica" w:cs="Helvetica"/>
                <w:color w:val="333333"/>
                <w:sz w:val="20"/>
                <w:szCs w:val="20"/>
                <w:shd w:val="clear" w:color="auto" w:fill="F5F5F5"/>
              </w:rPr>
              <w:t xml:space="preserve">, Ľubor [Recenzent] ; </w:t>
            </w:r>
            <w:proofErr w:type="spellStart"/>
            <w:r>
              <w:rPr>
                <w:rFonts w:ascii="Helvetica" w:hAnsi="Helvetica" w:cs="Helvetica"/>
                <w:color w:val="333333"/>
                <w:sz w:val="20"/>
                <w:szCs w:val="20"/>
                <w:shd w:val="clear" w:color="auto" w:fill="F5F5F5"/>
              </w:rPr>
              <w:t>Holländer</w:t>
            </w:r>
            <w:proofErr w:type="spellEnd"/>
            <w:r>
              <w:rPr>
                <w:rFonts w:ascii="Helvetica" w:hAnsi="Helvetica" w:cs="Helvetica"/>
                <w:color w:val="333333"/>
                <w:sz w:val="20"/>
                <w:szCs w:val="20"/>
                <w:shd w:val="clear" w:color="auto" w:fill="F5F5F5"/>
              </w:rPr>
              <w:t xml:space="preserve">, Pavel [Recenzent]. – 1. vyd. – Bratislava (Slovensko) : </w:t>
            </w:r>
            <w:proofErr w:type="spellStart"/>
            <w:r>
              <w:rPr>
                <w:rFonts w:ascii="Helvetica" w:hAnsi="Helvetica" w:cs="Helvetica"/>
                <w:color w:val="333333"/>
                <w:sz w:val="20"/>
                <w:szCs w:val="20"/>
                <w:shd w:val="clear" w:color="auto" w:fill="F5F5F5"/>
              </w:rPr>
              <w:t>Wolters</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Kluwer</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Wolters</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Kluwer</w:t>
            </w:r>
            <w:proofErr w:type="spellEnd"/>
            <w:r>
              <w:rPr>
                <w:rFonts w:ascii="Helvetica" w:hAnsi="Helvetica" w:cs="Helvetica"/>
                <w:color w:val="333333"/>
                <w:sz w:val="20"/>
                <w:szCs w:val="20"/>
                <w:shd w:val="clear" w:color="auto" w:fill="F5F5F5"/>
              </w:rPr>
              <w:t xml:space="preserve"> SR, 2021. – (Komentáre </w:t>
            </w:r>
            <w:proofErr w:type="spellStart"/>
            <w:r>
              <w:rPr>
                <w:rFonts w:ascii="Helvetica" w:hAnsi="Helvetica" w:cs="Helvetica"/>
                <w:color w:val="333333"/>
                <w:sz w:val="20"/>
                <w:szCs w:val="20"/>
                <w:shd w:val="clear" w:color="auto" w:fill="F5F5F5"/>
              </w:rPr>
              <w:t>Wolters</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Kluwer</w:t>
            </w:r>
            <w:proofErr w:type="spellEnd"/>
            <w:r>
              <w:rPr>
                <w:rFonts w:ascii="Helvetica" w:hAnsi="Helvetica" w:cs="Helvetica"/>
                <w:color w:val="333333"/>
                <w:sz w:val="20"/>
                <w:szCs w:val="20"/>
                <w:shd w:val="clear" w:color="auto" w:fill="F5F5F5"/>
              </w:rPr>
              <w:t>). – ISBN 978-80-571-0380-6. – ISBN (elektronické) 978-80-571-0381-3, s. 20-77 [2,5 AH] [tlačená forma] [online].</w:t>
            </w:r>
          </w:p>
          <w:p w14:paraId="4C921BA0" w14:textId="77777777" w:rsidR="00793B6A" w:rsidRDefault="00793B6A" w:rsidP="00EF2555">
            <w:pPr>
              <w:spacing w:after="0" w:line="240" w:lineRule="auto"/>
              <w:rPr>
                <w:rFonts w:ascii="Calibri" w:eastAsia="Times New Roman" w:hAnsi="Calibri" w:cs="Times New Roman"/>
                <w:color w:val="000000"/>
                <w:lang w:eastAsia="sk-SK"/>
              </w:rPr>
            </w:pPr>
          </w:p>
          <w:p w14:paraId="1B21FFD1" w14:textId="77777777" w:rsidR="00793B6A" w:rsidRDefault="00793B6A" w:rsidP="00EF2555">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256514: K odňatiu právomoci Ústavného súdu SR posudzovať ústavné zákony - kritické reflexie = </w:t>
            </w:r>
            <w:proofErr w:type="spellStart"/>
            <w:r>
              <w:rPr>
                <w:rFonts w:ascii="Helvetica" w:hAnsi="Helvetica" w:cs="Helvetica"/>
                <w:color w:val="333333"/>
                <w:sz w:val="20"/>
                <w:szCs w:val="20"/>
                <w:shd w:val="clear" w:color="auto" w:fill="F5F5F5"/>
              </w:rPr>
              <w:t>Nullifying</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the</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power</w:t>
            </w:r>
            <w:proofErr w:type="spellEnd"/>
            <w:r>
              <w:rPr>
                <w:rFonts w:ascii="Helvetica" w:hAnsi="Helvetica" w:cs="Helvetica"/>
                <w:color w:val="333333"/>
                <w:sz w:val="20"/>
                <w:szCs w:val="20"/>
                <w:shd w:val="clear" w:color="auto" w:fill="F5F5F5"/>
              </w:rPr>
              <w:t xml:space="preserve"> of </w:t>
            </w:r>
            <w:proofErr w:type="spellStart"/>
            <w:r>
              <w:rPr>
                <w:rFonts w:ascii="Helvetica" w:hAnsi="Helvetica" w:cs="Helvetica"/>
                <w:color w:val="333333"/>
                <w:sz w:val="20"/>
                <w:szCs w:val="20"/>
                <w:shd w:val="clear" w:color="auto" w:fill="F5F5F5"/>
              </w:rPr>
              <w:t>the</w:t>
            </w:r>
            <w:proofErr w:type="spellEnd"/>
            <w:r>
              <w:rPr>
                <w:rFonts w:ascii="Helvetica" w:hAnsi="Helvetica" w:cs="Helvetica"/>
                <w:color w:val="333333"/>
                <w:sz w:val="20"/>
                <w:szCs w:val="20"/>
                <w:shd w:val="clear" w:color="auto" w:fill="F5F5F5"/>
              </w:rPr>
              <w:t xml:space="preserve"> Slovak </w:t>
            </w:r>
            <w:proofErr w:type="spellStart"/>
            <w:r>
              <w:rPr>
                <w:rFonts w:ascii="Helvetica" w:hAnsi="Helvetica" w:cs="Helvetica"/>
                <w:color w:val="333333"/>
                <w:sz w:val="20"/>
                <w:szCs w:val="20"/>
                <w:shd w:val="clear" w:color="auto" w:fill="F5F5F5"/>
              </w:rPr>
              <w:t>Constitutional</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Court</w:t>
            </w:r>
            <w:proofErr w:type="spellEnd"/>
            <w:r>
              <w:rPr>
                <w:rFonts w:ascii="Helvetica" w:hAnsi="Helvetica" w:cs="Helvetica"/>
                <w:color w:val="333333"/>
                <w:sz w:val="20"/>
                <w:szCs w:val="20"/>
                <w:shd w:val="clear" w:color="auto" w:fill="F5F5F5"/>
              </w:rPr>
              <w:t xml:space="preserve"> to </w:t>
            </w:r>
            <w:proofErr w:type="spellStart"/>
            <w:r>
              <w:rPr>
                <w:rFonts w:ascii="Helvetica" w:hAnsi="Helvetica" w:cs="Helvetica"/>
                <w:color w:val="333333"/>
                <w:sz w:val="20"/>
                <w:szCs w:val="20"/>
                <w:shd w:val="clear" w:color="auto" w:fill="F5F5F5"/>
              </w:rPr>
              <w:t>review</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unconstitutional</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amendments</w:t>
            </w:r>
            <w:proofErr w:type="spellEnd"/>
            <w:r>
              <w:rPr>
                <w:rFonts w:ascii="Helvetica" w:hAnsi="Helvetica" w:cs="Helvetica"/>
                <w:color w:val="333333"/>
                <w:sz w:val="20"/>
                <w:szCs w:val="20"/>
                <w:shd w:val="clear" w:color="auto" w:fill="F5F5F5"/>
              </w:rPr>
              <w:t xml:space="preserve"> - a </w:t>
            </w:r>
            <w:proofErr w:type="spellStart"/>
            <w:r>
              <w:rPr>
                <w:rFonts w:ascii="Helvetica" w:hAnsi="Helvetica" w:cs="Helvetica"/>
                <w:color w:val="333333"/>
                <w:sz w:val="20"/>
                <w:szCs w:val="20"/>
                <w:shd w:val="clear" w:color="auto" w:fill="F5F5F5"/>
              </w:rPr>
              <w:t>critique</w:t>
            </w:r>
            <w:proofErr w:type="spellEnd"/>
            <w:r>
              <w:rPr>
                <w:rFonts w:ascii="Helvetica" w:hAnsi="Helvetica" w:cs="Helvetica"/>
                <w:color w:val="333333"/>
                <w:sz w:val="20"/>
                <w:szCs w:val="20"/>
                <w:shd w:val="clear" w:color="auto" w:fill="F5F5F5"/>
              </w:rPr>
              <w:t xml:space="preserve"> / </w:t>
            </w:r>
            <w:proofErr w:type="spellStart"/>
            <w:r>
              <w:rPr>
                <w:rFonts w:ascii="Helvetica" w:hAnsi="Helvetica" w:cs="Helvetica"/>
                <w:color w:val="333333"/>
                <w:sz w:val="20"/>
                <w:szCs w:val="20"/>
                <w:shd w:val="clear" w:color="auto" w:fill="F5F5F5"/>
              </w:rPr>
              <w:t>Ľalík</w:t>
            </w:r>
            <w:proofErr w:type="spellEnd"/>
            <w:r>
              <w:rPr>
                <w:rFonts w:ascii="Helvetica" w:hAnsi="Helvetica" w:cs="Helvetica"/>
                <w:color w:val="333333"/>
                <w:sz w:val="20"/>
                <w:szCs w:val="20"/>
                <w:shd w:val="clear" w:color="auto" w:fill="F5F5F5"/>
              </w:rPr>
              <w:t>, Tomáš [Autor, 100%]</w:t>
            </w:r>
            <w:r>
              <w:rPr>
                <w:rFonts w:ascii="Helvetica" w:hAnsi="Helvetica" w:cs="Helvetica"/>
                <w:color w:val="333333"/>
                <w:sz w:val="20"/>
                <w:szCs w:val="20"/>
              </w:rPr>
              <w:br/>
            </w:r>
            <w:r>
              <w:rPr>
                <w:rFonts w:ascii="Helvetica" w:hAnsi="Helvetica" w:cs="Helvetica"/>
                <w:b/>
                <w:bCs/>
                <w:color w:val="333333"/>
                <w:sz w:val="20"/>
                <w:szCs w:val="20"/>
                <w:shd w:val="clear" w:color="auto" w:fill="F5F5F5"/>
              </w:rPr>
              <w:t>In:</w:t>
            </w:r>
            <w:r>
              <w:rPr>
                <w:rFonts w:ascii="Helvetica" w:hAnsi="Helvetica" w:cs="Helvetica"/>
                <w:color w:val="333333"/>
                <w:sz w:val="20"/>
                <w:szCs w:val="20"/>
                <w:shd w:val="clear" w:color="auto" w:fill="F5F5F5"/>
              </w:rPr>
              <w:t> </w:t>
            </w:r>
            <w:r>
              <w:rPr>
                <w:rFonts w:ascii="Helvetica" w:hAnsi="Helvetica" w:cs="Helvetica"/>
                <w:i/>
                <w:iCs/>
                <w:color w:val="333333"/>
                <w:sz w:val="20"/>
                <w:szCs w:val="20"/>
                <w:shd w:val="clear" w:color="auto" w:fill="F5F5F5"/>
              </w:rPr>
              <w:t>Právny obzor</w:t>
            </w:r>
            <w:r>
              <w:rPr>
                <w:rFonts w:ascii="Helvetica" w:hAnsi="Helvetica" w:cs="Helvetica"/>
                <w:color w:val="333333"/>
                <w:sz w:val="20"/>
                <w:szCs w:val="20"/>
                <w:shd w:val="clear" w:color="auto" w:fill="F5F5F5"/>
              </w:rPr>
              <w:t> [textový dokument (</w:t>
            </w:r>
            <w:proofErr w:type="spellStart"/>
            <w:r>
              <w:rPr>
                <w:rFonts w:ascii="Helvetica" w:hAnsi="Helvetica" w:cs="Helvetica"/>
                <w:color w:val="333333"/>
                <w:sz w:val="20"/>
                <w:szCs w:val="20"/>
                <w:shd w:val="clear" w:color="auto" w:fill="F5F5F5"/>
              </w:rPr>
              <w:t>print</w:t>
            </w:r>
            <w:proofErr w:type="spellEnd"/>
            <w:r>
              <w:rPr>
                <w:rFonts w:ascii="Helvetica" w:hAnsi="Helvetica" w:cs="Helvetica"/>
                <w:color w:val="333333"/>
                <w:sz w:val="20"/>
                <w:szCs w:val="20"/>
                <w:shd w:val="clear" w:color="auto" w:fill="F5F5F5"/>
              </w:rPr>
              <w:t>)] : teoretický časopis pre otázky štátu a práva. – Bratislava (Slovensko) : Slovenská akadémia vied. Pracoviská SAV. Ústav štátu a práva SAV. – ISSN 0032-6984. – TUTPR signatúra E003589. – Roč. 104, č. 2 (2021), s. 116-140 [tlačená forma].</w:t>
            </w:r>
          </w:p>
          <w:p w14:paraId="2A4AEEE9" w14:textId="77777777" w:rsidR="00793B6A" w:rsidRDefault="00793B6A" w:rsidP="00EF2555">
            <w:pPr>
              <w:spacing w:after="0" w:line="240" w:lineRule="auto"/>
              <w:rPr>
                <w:rFonts w:ascii="Calibri" w:eastAsia="Times New Roman" w:hAnsi="Calibri" w:cs="Times New Roman"/>
                <w:color w:val="000000"/>
                <w:lang w:eastAsia="sk-SK"/>
              </w:rPr>
            </w:pPr>
          </w:p>
          <w:p w14:paraId="2F7C9072" w14:textId="77777777" w:rsidR="00793B6A" w:rsidRDefault="00793B6A" w:rsidP="00EF2555">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434565: Deľba moci : [kapitola 7] / </w:t>
            </w:r>
            <w:proofErr w:type="spellStart"/>
            <w:r>
              <w:rPr>
                <w:rFonts w:ascii="Helvetica" w:hAnsi="Helvetica" w:cs="Helvetica"/>
                <w:color w:val="333333"/>
                <w:sz w:val="20"/>
                <w:szCs w:val="20"/>
                <w:shd w:val="clear" w:color="auto" w:fill="F5F5F5"/>
              </w:rPr>
              <w:t>Bröstl</w:t>
            </w:r>
            <w:proofErr w:type="spellEnd"/>
            <w:r>
              <w:rPr>
                <w:rFonts w:ascii="Helvetica" w:hAnsi="Helvetica" w:cs="Helvetica"/>
                <w:color w:val="333333"/>
                <w:sz w:val="20"/>
                <w:szCs w:val="20"/>
                <w:shd w:val="clear" w:color="auto" w:fill="F5F5F5"/>
              </w:rPr>
              <w:t xml:space="preserve">, Alexander [Autor] ; </w:t>
            </w:r>
            <w:proofErr w:type="spellStart"/>
            <w:r>
              <w:rPr>
                <w:rFonts w:ascii="Helvetica" w:hAnsi="Helvetica" w:cs="Helvetica"/>
                <w:color w:val="333333"/>
                <w:sz w:val="20"/>
                <w:szCs w:val="20"/>
                <w:shd w:val="clear" w:color="auto" w:fill="F5F5F5"/>
              </w:rPr>
              <w:t>Gajdošíková</w:t>
            </w:r>
            <w:proofErr w:type="spellEnd"/>
            <w:r>
              <w:rPr>
                <w:rFonts w:ascii="Helvetica" w:hAnsi="Helvetica" w:cs="Helvetica"/>
                <w:color w:val="333333"/>
                <w:sz w:val="20"/>
                <w:szCs w:val="20"/>
                <w:shd w:val="clear" w:color="auto" w:fill="F5F5F5"/>
              </w:rPr>
              <w:t xml:space="preserve">, Ľudmila [Autor] ; </w:t>
            </w:r>
            <w:proofErr w:type="spellStart"/>
            <w:r>
              <w:rPr>
                <w:rFonts w:ascii="Helvetica" w:hAnsi="Helvetica" w:cs="Helvetica"/>
                <w:color w:val="333333"/>
                <w:sz w:val="20"/>
                <w:szCs w:val="20"/>
                <w:shd w:val="clear" w:color="auto" w:fill="F5F5F5"/>
              </w:rPr>
              <w:t>Holländer</w:t>
            </w:r>
            <w:proofErr w:type="spellEnd"/>
            <w:r>
              <w:rPr>
                <w:rFonts w:ascii="Helvetica" w:hAnsi="Helvetica" w:cs="Helvetica"/>
                <w:color w:val="333333"/>
                <w:sz w:val="20"/>
                <w:szCs w:val="20"/>
                <w:shd w:val="clear" w:color="auto" w:fill="F5F5F5"/>
              </w:rPr>
              <w:t xml:space="preserve">, Pavel [Autor] ; </w:t>
            </w:r>
            <w:proofErr w:type="spellStart"/>
            <w:r>
              <w:rPr>
                <w:rFonts w:ascii="Helvetica" w:hAnsi="Helvetica" w:cs="Helvetica"/>
                <w:color w:val="333333"/>
                <w:sz w:val="20"/>
                <w:szCs w:val="20"/>
                <w:shd w:val="clear" w:color="auto" w:fill="F5F5F5"/>
              </w:rPr>
              <w:t>Príbelský</w:t>
            </w:r>
            <w:proofErr w:type="spellEnd"/>
            <w:r>
              <w:rPr>
                <w:rFonts w:ascii="Helvetica" w:hAnsi="Helvetica" w:cs="Helvetica"/>
                <w:color w:val="333333"/>
                <w:sz w:val="20"/>
                <w:szCs w:val="20"/>
                <w:shd w:val="clear" w:color="auto" w:fill="F5F5F5"/>
              </w:rPr>
              <w:t xml:space="preserve">, Patrik [Autor] ; </w:t>
            </w:r>
            <w:proofErr w:type="spellStart"/>
            <w:r>
              <w:rPr>
                <w:rFonts w:ascii="Helvetica" w:hAnsi="Helvetica" w:cs="Helvetica"/>
                <w:color w:val="333333"/>
                <w:sz w:val="20"/>
                <w:szCs w:val="20"/>
                <w:shd w:val="clear" w:color="auto" w:fill="F5F5F5"/>
              </w:rPr>
              <w:t>Breichová</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Lapčáková</w:t>
            </w:r>
            <w:proofErr w:type="spellEnd"/>
            <w:r>
              <w:rPr>
                <w:rFonts w:ascii="Helvetica" w:hAnsi="Helvetica" w:cs="Helvetica"/>
                <w:color w:val="333333"/>
                <w:sz w:val="20"/>
                <w:szCs w:val="20"/>
                <w:shd w:val="clear" w:color="auto" w:fill="F5F5F5"/>
              </w:rPr>
              <w:t xml:space="preserve">, Marta [Autor] ; </w:t>
            </w:r>
            <w:proofErr w:type="spellStart"/>
            <w:r>
              <w:rPr>
                <w:rFonts w:ascii="Helvetica" w:hAnsi="Helvetica" w:cs="Helvetica"/>
                <w:color w:val="333333"/>
                <w:sz w:val="20"/>
                <w:szCs w:val="20"/>
                <w:shd w:val="clear" w:color="auto" w:fill="F5F5F5"/>
              </w:rPr>
              <w:t>Fandák</w:t>
            </w:r>
            <w:proofErr w:type="spellEnd"/>
            <w:r>
              <w:rPr>
                <w:rFonts w:ascii="Helvetica" w:hAnsi="Helvetica" w:cs="Helvetica"/>
                <w:color w:val="333333"/>
                <w:sz w:val="20"/>
                <w:szCs w:val="20"/>
                <w:shd w:val="clear" w:color="auto" w:fill="F5F5F5"/>
              </w:rPr>
              <w:t xml:space="preserve">, Marcel [Autor] ; </w:t>
            </w:r>
            <w:proofErr w:type="spellStart"/>
            <w:r>
              <w:rPr>
                <w:rFonts w:ascii="Helvetica" w:hAnsi="Helvetica" w:cs="Helvetica"/>
                <w:color w:val="333333"/>
                <w:sz w:val="20"/>
                <w:szCs w:val="20"/>
                <w:shd w:val="clear" w:color="auto" w:fill="F5F5F5"/>
              </w:rPr>
              <w:t>Franko</w:t>
            </w:r>
            <w:proofErr w:type="spellEnd"/>
            <w:r>
              <w:rPr>
                <w:rFonts w:ascii="Helvetica" w:hAnsi="Helvetica" w:cs="Helvetica"/>
                <w:color w:val="333333"/>
                <w:sz w:val="20"/>
                <w:szCs w:val="20"/>
                <w:shd w:val="clear" w:color="auto" w:fill="F5F5F5"/>
              </w:rPr>
              <w:t>, Peter [Autor]</w:t>
            </w:r>
            <w:r>
              <w:rPr>
                <w:rFonts w:ascii="Helvetica" w:hAnsi="Helvetica" w:cs="Helvetica"/>
                <w:color w:val="333333"/>
                <w:sz w:val="20"/>
                <w:szCs w:val="20"/>
              </w:rPr>
              <w:br/>
            </w:r>
            <w:r>
              <w:rPr>
                <w:rFonts w:ascii="Helvetica" w:hAnsi="Helvetica" w:cs="Helvetica"/>
                <w:b/>
                <w:bCs/>
                <w:color w:val="333333"/>
                <w:sz w:val="20"/>
                <w:szCs w:val="20"/>
                <w:shd w:val="clear" w:color="auto" w:fill="F5F5F5"/>
              </w:rPr>
              <w:t>In:</w:t>
            </w:r>
            <w:r>
              <w:rPr>
                <w:rFonts w:ascii="Helvetica" w:hAnsi="Helvetica" w:cs="Helvetica"/>
                <w:color w:val="333333"/>
                <w:sz w:val="20"/>
                <w:szCs w:val="20"/>
                <w:shd w:val="clear" w:color="auto" w:fill="F5F5F5"/>
              </w:rPr>
              <w:t> </w:t>
            </w:r>
            <w:r>
              <w:rPr>
                <w:rFonts w:ascii="Helvetica" w:hAnsi="Helvetica" w:cs="Helvetica"/>
                <w:i/>
                <w:iCs/>
                <w:color w:val="333333"/>
                <w:sz w:val="20"/>
                <w:szCs w:val="20"/>
                <w:shd w:val="clear" w:color="auto" w:fill="F5F5F5"/>
              </w:rPr>
              <w:t>Ústavné právo Slovenskej republiky</w:t>
            </w:r>
            <w:r>
              <w:rPr>
                <w:rFonts w:ascii="Helvetica" w:hAnsi="Helvetica" w:cs="Helvetica"/>
                <w:color w:val="333333"/>
                <w:sz w:val="20"/>
                <w:szCs w:val="20"/>
                <w:shd w:val="clear" w:color="auto" w:fill="F5F5F5"/>
              </w:rPr>
              <w:t> [textový dokument (</w:t>
            </w:r>
            <w:proofErr w:type="spellStart"/>
            <w:r>
              <w:rPr>
                <w:rFonts w:ascii="Helvetica" w:hAnsi="Helvetica" w:cs="Helvetica"/>
                <w:color w:val="333333"/>
                <w:sz w:val="20"/>
                <w:szCs w:val="20"/>
                <w:shd w:val="clear" w:color="auto" w:fill="F5F5F5"/>
              </w:rPr>
              <w:t>print</w:t>
            </w:r>
            <w:proofErr w:type="spellEnd"/>
            <w:r>
              <w:rPr>
                <w:rFonts w:ascii="Helvetica" w:hAnsi="Helvetica" w:cs="Helvetica"/>
                <w:color w:val="333333"/>
                <w:sz w:val="20"/>
                <w:szCs w:val="20"/>
                <w:shd w:val="clear" w:color="auto" w:fill="F5F5F5"/>
              </w:rPr>
              <w:t xml:space="preserve">)] / </w:t>
            </w:r>
            <w:proofErr w:type="spellStart"/>
            <w:r>
              <w:rPr>
                <w:rFonts w:ascii="Helvetica" w:hAnsi="Helvetica" w:cs="Helvetica"/>
                <w:color w:val="333333"/>
                <w:sz w:val="20"/>
                <w:szCs w:val="20"/>
                <w:shd w:val="clear" w:color="auto" w:fill="F5F5F5"/>
              </w:rPr>
              <w:t>Bröstl</w:t>
            </w:r>
            <w:proofErr w:type="spellEnd"/>
            <w:r>
              <w:rPr>
                <w:rFonts w:ascii="Helvetica" w:hAnsi="Helvetica" w:cs="Helvetica"/>
                <w:color w:val="333333"/>
                <w:sz w:val="20"/>
                <w:szCs w:val="20"/>
                <w:shd w:val="clear" w:color="auto" w:fill="F5F5F5"/>
              </w:rPr>
              <w:t xml:space="preserve">, Alexander [Autor] ; </w:t>
            </w:r>
            <w:proofErr w:type="spellStart"/>
            <w:r>
              <w:rPr>
                <w:rFonts w:ascii="Helvetica" w:hAnsi="Helvetica" w:cs="Helvetica"/>
                <w:color w:val="333333"/>
                <w:sz w:val="20"/>
                <w:szCs w:val="20"/>
                <w:shd w:val="clear" w:color="auto" w:fill="F5F5F5"/>
              </w:rPr>
              <w:t>Holländer</w:t>
            </w:r>
            <w:proofErr w:type="spellEnd"/>
            <w:r>
              <w:rPr>
                <w:rFonts w:ascii="Helvetica" w:hAnsi="Helvetica" w:cs="Helvetica"/>
                <w:color w:val="333333"/>
                <w:sz w:val="20"/>
                <w:szCs w:val="20"/>
                <w:shd w:val="clear" w:color="auto" w:fill="F5F5F5"/>
              </w:rPr>
              <w:t xml:space="preserve">, Pavel [Autor] ; </w:t>
            </w:r>
            <w:proofErr w:type="spellStart"/>
            <w:r>
              <w:rPr>
                <w:rFonts w:ascii="Helvetica" w:hAnsi="Helvetica" w:cs="Helvetica"/>
                <w:color w:val="333333"/>
                <w:sz w:val="20"/>
                <w:szCs w:val="20"/>
                <w:shd w:val="clear" w:color="auto" w:fill="F5F5F5"/>
              </w:rPr>
              <w:t>Príbelský</w:t>
            </w:r>
            <w:proofErr w:type="spellEnd"/>
            <w:r>
              <w:rPr>
                <w:rFonts w:ascii="Helvetica" w:hAnsi="Helvetica" w:cs="Helvetica"/>
                <w:color w:val="333333"/>
                <w:sz w:val="20"/>
                <w:szCs w:val="20"/>
                <w:shd w:val="clear" w:color="auto" w:fill="F5F5F5"/>
              </w:rPr>
              <w:t xml:space="preserve">, Patrik [Autor] ; </w:t>
            </w:r>
            <w:proofErr w:type="spellStart"/>
            <w:r>
              <w:rPr>
                <w:rFonts w:ascii="Helvetica" w:hAnsi="Helvetica" w:cs="Helvetica"/>
                <w:color w:val="333333"/>
                <w:sz w:val="20"/>
                <w:szCs w:val="20"/>
                <w:shd w:val="clear" w:color="auto" w:fill="F5F5F5"/>
              </w:rPr>
              <w:t>Gajdošíková</w:t>
            </w:r>
            <w:proofErr w:type="spellEnd"/>
            <w:r>
              <w:rPr>
                <w:rFonts w:ascii="Helvetica" w:hAnsi="Helvetica" w:cs="Helvetica"/>
                <w:color w:val="333333"/>
                <w:sz w:val="20"/>
                <w:szCs w:val="20"/>
                <w:shd w:val="clear" w:color="auto" w:fill="F5F5F5"/>
              </w:rPr>
              <w:t xml:space="preserve">, Ľudmila [Autor] ; </w:t>
            </w:r>
            <w:proofErr w:type="spellStart"/>
            <w:r>
              <w:rPr>
                <w:rFonts w:ascii="Helvetica" w:hAnsi="Helvetica" w:cs="Helvetica"/>
                <w:color w:val="333333"/>
                <w:sz w:val="20"/>
                <w:szCs w:val="20"/>
                <w:shd w:val="clear" w:color="auto" w:fill="F5F5F5"/>
              </w:rPr>
              <w:t>Berdisová</w:t>
            </w:r>
            <w:proofErr w:type="spellEnd"/>
            <w:r>
              <w:rPr>
                <w:rFonts w:ascii="Helvetica" w:hAnsi="Helvetica" w:cs="Helvetica"/>
                <w:color w:val="333333"/>
                <w:sz w:val="20"/>
                <w:szCs w:val="20"/>
                <w:shd w:val="clear" w:color="auto" w:fill="F5F5F5"/>
              </w:rPr>
              <w:t xml:space="preserve">, Lucia [Autor] ; </w:t>
            </w:r>
            <w:proofErr w:type="spellStart"/>
            <w:r>
              <w:rPr>
                <w:rFonts w:ascii="Helvetica" w:hAnsi="Helvetica" w:cs="Helvetica"/>
                <w:color w:val="333333"/>
                <w:sz w:val="20"/>
                <w:szCs w:val="20"/>
                <w:shd w:val="clear" w:color="auto" w:fill="F5F5F5"/>
              </w:rPr>
              <w:t>Breichová</w:t>
            </w:r>
            <w:proofErr w:type="spellEnd"/>
            <w:r>
              <w:rPr>
                <w:rFonts w:ascii="Helvetica" w:hAnsi="Helvetica" w:cs="Helvetica"/>
                <w:color w:val="333333"/>
                <w:sz w:val="20"/>
                <w:szCs w:val="20"/>
                <w:shd w:val="clear" w:color="auto" w:fill="F5F5F5"/>
              </w:rPr>
              <w:t xml:space="preserve"> </w:t>
            </w:r>
            <w:proofErr w:type="spellStart"/>
            <w:r>
              <w:rPr>
                <w:rFonts w:ascii="Helvetica" w:hAnsi="Helvetica" w:cs="Helvetica"/>
                <w:color w:val="333333"/>
                <w:sz w:val="20"/>
                <w:szCs w:val="20"/>
                <w:shd w:val="clear" w:color="auto" w:fill="F5F5F5"/>
              </w:rPr>
              <w:t>Lapčáková</w:t>
            </w:r>
            <w:proofErr w:type="spellEnd"/>
            <w:r>
              <w:rPr>
                <w:rFonts w:ascii="Helvetica" w:hAnsi="Helvetica" w:cs="Helvetica"/>
                <w:color w:val="333333"/>
                <w:sz w:val="20"/>
                <w:szCs w:val="20"/>
                <w:shd w:val="clear" w:color="auto" w:fill="F5F5F5"/>
              </w:rPr>
              <w:t xml:space="preserve">, Marta [Autor] ; </w:t>
            </w:r>
            <w:proofErr w:type="spellStart"/>
            <w:r>
              <w:rPr>
                <w:rFonts w:ascii="Helvetica" w:hAnsi="Helvetica" w:cs="Helvetica"/>
                <w:color w:val="333333"/>
                <w:sz w:val="20"/>
                <w:szCs w:val="20"/>
                <w:shd w:val="clear" w:color="auto" w:fill="F5F5F5"/>
              </w:rPr>
              <w:t>Fandák</w:t>
            </w:r>
            <w:proofErr w:type="spellEnd"/>
            <w:r>
              <w:rPr>
                <w:rFonts w:ascii="Helvetica" w:hAnsi="Helvetica" w:cs="Helvetica"/>
                <w:color w:val="333333"/>
                <w:sz w:val="20"/>
                <w:szCs w:val="20"/>
                <w:shd w:val="clear" w:color="auto" w:fill="F5F5F5"/>
              </w:rPr>
              <w:t xml:space="preserve">, Marcel [Autor] ; </w:t>
            </w:r>
            <w:proofErr w:type="spellStart"/>
            <w:r>
              <w:rPr>
                <w:rFonts w:ascii="Helvetica" w:hAnsi="Helvetica" w:cs="Helvetica"/>
                <w:color w:val="333333"/>
                <w:sz w:val="20"/>
                <w:szCs w:val="20"/>
                <w:shd w:val="clear" w:color="auto" w:fill="F5F5F5"/>
              </w:rPr>
              <w:t>Franko</w:t>
            </w:r>
            <w:proofErr w:type="spellEnd"/>
            <w:r>
              <w:rPr>
                <w:rFonts w:ascii="Helvetica" w:hAnsi="Helvetica" w:cs="Helvetica"/>
                <w:color w:val="333333"/>
                <w:sz w:val="20"/>
                <w:szCs w:val="20"/>
                <w:shd w:val="clear" w:color="auto" w:fill="F5F5F5"/>
              </w:rPr>
              <w:t xml:space="preserve">, Peter [Autor] ; </w:t>
            </w:r>
            <w:proofErr w:type="spellStart"/>
            <w:r>
              <w:rPr>
                <w:rFonts w:ascii="Helvetica" w:hAnsi="Helvetica" w:cs="Helvetica"/>
                <w:color w:val="333333"/>
                <w:sz w:val="20"/>
                <w:szCs w:val="20"/>
                <w:shd w:val="clear" w:color="auto" w:fill="F5F5F5"/>
              </w:rPr>
              <w:t>Gerloch</w:t>
            </w:r>
            <w:proofErr w:type="spellEnd"/>
            <w:r>
              <w:rPr>
                <w:rFonts w:ascii="Helvetica" w:hAnsi="Helvetica" w:cs="Helvetica"/>
                <w:color w:val="333333"/>
                <w:sz w:val="20"/>
                <w:szCs w:val="20"/>
                <w:shd w:val="clear" w:color="auto" w:fill="F5F5F5"/>
              </w:rPr>
              <w:t xml:space="preserve">, Aleš [Recenzent] ; Klíma, Karel [Recenzent]. – 4. </w:t>
            </w:r>
            <w:proofErr w:type="spellStart"/>
            <w:r>
              <w:rPr>
                <w:rFonts w:ascii="Helvetica" w:hAnsi="Helvetica" w:cs="Helvetica"/>
                <w:color w:val="333333"/>
                <w:sz w:val="20"/>
                <w:szCs w:val="20"/>
                <w:shd w:val="clear" w:color="auto" w:fill="F5F5F5"/>
              </w:rPr>
              <w:t>aktual</w:t>
            </w:r>
            <w:proofErr w:type="spellEnd"/>
            <w:r>
              <w:rPr>
                <w:rFonts w:ascii="Helvetica" w:hAnsi="Helvetica" w:cs="Helvetica"/>
                <w:color w:val="333333"/>
                <w:sz w:val="20"/>
                <w:szCs w:val="20"/>
                <w:shd w:val="clear" w:color="auto" w:fill="F5F5F5"/>
              </w:rPr>
              <w:t xml:space="preserve">. vyd. – Plzeň (Česko) : </w:t>
            </w:r>
            <w:proofErr w:type="spellStart"/>
            <w:r>
              <w:rPr>
                <w:rFonts w:ascii="Helvetica" w:hAnsi="Helvetica" w:cs="Helvetica"/>
                <w:color w:val="333333"/>
                <w:sz w:val="20"/>
                <w:szCs w:val="20"/>
                <w:shd w:val="clear" w:color="auto" w:fill="F5F5F5"/>
              </w:rPr>
              <w:t>Vydavatelství</w:t>
            </w:r>
            <w:proofErr w:type="spellEnd"/>
            <w:r>
              <w:rPr>
                <w:rFonts w:ascii="Helvetica" w:hAnsi="Helvetica" w:cs="Helvetica"/>
                <w:color w:val="333333"/>
                <w:sz w:val="20"/>
                <w:szCs w:val="20"/>
                <w:shd w:val="clear" w:color="auto" w:fill="F5F5F5"/>
              </w:rPr>
              <w:t xml:space="preserve"> a </w:t>
            </w:r>
            <w:proofErr w:type="spellStart"/>
            <w:r>
              <w:rPr>
                <w:rFonts w:ascii="Helvetica" w:hAnsi="Helvetica" w:cs="Helvetica"/>
                <w:color w:val="333333"/>
                <w:sz w:val="20"/>
                <w:szCs w:val="20"/>
                <w:shd w:val="clear" w:color="auto" w:fill="F5F5F5"/>
              </w:rPr>
              <w:t>nakladatelství</w:t>
            </w:r>
            <w:proofErr w:type="spellEnd"/>
            <w:r>
              <w:rPr>
                <w:rFonts w:ascii="Helvetica" w:hAnsi="Helvetica" w:cs="Helvetica"/>
                <w:color w:val="333333"/>
                <w:sz w:val="20"/>
                <w:szCs w:val="20"/>
                <w:shd w:val="clear" w:color="auto" w:fill="F5F5F5"/>
              </w:rPr>
              <w:t xml:space="preserve"> Aleš </w:t>
            </w:r>
            <w:proofErr w:type="spellStart"/>
            <w:r>
              <w:rPr>
                <w:rFonts w:ascii="Helvetica" w:hAnsi="Helvetica" w:cs="Helvetica"/>
                <w:color w:val="333333"/>
                <w:sz w:val="20"/>
                <w:szCs w:val="20"/>
                <w:shd w:val="clear" w:color="auto" w:fill="F5F5F5"/>
              </w:rPr>
              <w:t>Čeněk</w:t>
            </w:r>
            <w:proofErr w:type="spellEnd"/>
            <w:r>
              <w:rPr>
                <w:rFonts w:ascii="Helvetica" w:hAnsi="Helvetica" w:cs="Helvetica"/>
                <w:color w:val="333333"/>
                <w:sz w:val="20"/>
                <w:szCs w:val="20"/>
                <w:shd w:val="clear" w:color="auto" w:fill="F5F5F5"/>
              </w:rPr>
              <w:t>, 2021. – (Slovenské učebnice). – ISBN 978-80-7380-841-9, s. 208-436 [tlačená forma].</w:t>
            </w:r>
          </w:p>
          <w:p w14:paraId="3BF9AF11" w14:textId="7BB6D0FE" w:rsidR="00793B6A" w:rsidRPr="00FF6B5A" w:rsidRDefault="00793B6A" w:rsidP="00EF2555">
            <w:pPr>
              <w:spacing w:after="0" w:line="240" w:lineRule="auto"/>
              <w:rPr>
                <w:rFonts w:ascii="Calibri" w:eastAsia="Times New Roman" w:hAnsi="Calibri" w:cs="Times New Roman"/>
                <w:color w:val="000000"/>
                <w:lang w:eastAsia="sk-SK"/>
              </w:rPr>
            </w:pPr>
          </w:p>
        </w:tc>
      </w:tr>
      <w:tr w:rsidR="00A77341" w:rsidRPr="00FF6B5A" w14:paraId="18836768" w14:textId="77777777" w:rsidTr="6A10D314">
        <w:trPr>
          <w:trHeight w:val="1170"/>
        </w:trPr>
        <w:tc>
          <w:tcPr>
            <w:tcW w:w="0" w:type="auto"/>
            <w:shd w:val="clear" w:color="auto" w:fill="auto"/>
            <w:vAlign w:val="bottom"/>
            <w:hideMark/>
          </w:tcPr>
          <w:p w14:paraId="37B918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2DEAA3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13660478" w14:textId="2C28CEF2" w:rsidR="006A75F1" w:rsidRDefault="005862FF"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Kniha </w:t>
            </w:r>
            <w:r w:rsidR="006A75F1">
              <w:rPr>
                <w:rFonts w:ascii="Calibri" w:eastAsia="Times New Roman" w:hAnsi="Calibri" w:cs="Times New Roman"/>
                <w:color w:val="000000"/>
                <w:lang w:eastAsia="sk-SK"/>
              </w:rPr>
              <w:t xml:space="preserve">vyvažuje takmer jednostranný pohľad na koncept materiálneho jadra ústavy v slovenskom ústavnom diskurze. </w:t>
            </w:r>
            <w:r w:rsidR="005A1D72">
              <w:rPr>
                <w:rFonts w:ascii="Calibri" w:eastAsia="Times New Roman" w:hAnsi="Calibri" w:cs="Times New Roman"/>
                <w:color w:val="000000"/>
                <w:lang w:eastAsia="sk-SK"/>
              </w:rPr>
              <w:t>Kritikou tohto konceptu autori zdôrazňujú, aby bol ústavný súd pri uplatňovaní tohto konceptu maximálne zdržanlivý a aby viac využíval princíp proporcionality. Tieto návrhy vedú v konečnom dôsledku k väčšej verejnej kontrole štátnej moci</w:t>
            </w:r>
            <w:r w:rsidR="00A23964">
              <w:rPr>
                <w:rFonts w:ascii="Calibri" w:eastAsia="Times New Roman" w:hAnsi="Calibri" w:cs="Times New Roman"/>
                <w:color w:val="000000"/>
                <w:lang w:eastAsia="sk-SK"/>
              </w:rPr>
              <w:t xml:space="preserve"> na Slovensku. Kniha zároveň kritizuje deformovaný pohľad na princíp nezávislosti súdnej moci, ktorý časť právnickej komunity chápe ako absolútnu hodnotu, ktorú nemožno vyvažovať s hodnotami ostatnými. Uvedený pohľad totiž bráni účinnej očiste justičného systému, ktorú slovenská spoločnosť tak veľmi potrebuje. </w:t>
            </w:r>
          </w:p>
          <w:p w14:paraId="3497E8F7" w14:textId="42D11768" w:rsidR="00A23964" w:rsidRDefault="00A23964" w:rsidP="00EF2555">
            <w:pPr>
              <w:spacing w:after="0" w:line="240" w:lineRule="auto"/>
              <w:rPr>
                <w:rFonts w:ascii="Calibri" w:eastAsia="Times New Roman" w:hAnsi="Calibri" w:cs="Times New Roman"/>
                <w:color w:val="000000"/>
                <w:lang w:eastAsia="sk-SK"/>
              </w:rPr>
            </w:pPr>
          </w:p>
          <w:p w14:paraId="6A7BDC27" w14:textId="2B15217A" w:rsidR="00A23964" w:rsidRPr="00220B4C" w:rsidRDefault="00A23964" w:rsidP="00EF2555">
            <w:pPr>
              <w:spacing w:after="0" w:line="240" w:lineRule="auto"/>
              <w:rPr>
                <w:rFonts w:ascii="Calibri" w:eastAsia="Times New Roman" w:hAnsi="Calibri" w:cs="Times New Roman"/>
                <w:color w:val="000000"/>
                <w:lang w:val="en-GB" w:eastAsia="sk-SK"/>
              </w:rPr>
            </w:pPr>
            <w:r w:rsidRPr="00220B4C">
              <w:rPr>
                <w:rFonts w:ascii="Calibri" w:eastAsia="Times New Roman" w:hAnsi="Calibri" w:cs="Times New Roman"/>
                <w:color w:val="000000"/>
                <w:lang w:val="en-GB" w:eastAsia="sk-SK"/>
              </w:rPr>
              <w:t xml:space="preserve">This book balances an almost one-sided view of the concept of the substantive core of the Constitution in the Slovak constitutional discourse. By </w:t>
            </w:r>
            <w:r w:rsidR="00220B4C" w:rsidRPr="00220B4C">
              <w:rPr>
                <w:rFonts w:ascii="Calibri" w:eastAsia="Times New Roman" w:hAnsi="Calibri" w:cs="Times New Roman"/>
                <w:color w:val="000000"/>
                <w:lang w:val="en-GB" w:eastAsia="sk-SK"/>
              </w:rPr>
              <w:t>criticizing</w:t>
            </w:r>
            <w:r w:rsidRPr="00220B4C">
              <w:rPr>
                <w:rFonts w:ascii="Calibri" w:eastAsia="Times New Roman" w:hAnsi="Calibri" w:cs="Times New Roman"/>
                <w:color w:val="000000"/>
                <w:lang w:val="en-GB" w:eastAsia="sk-SK"/>
              </w:rPr>
              <w:t xml:space="preserve"> this concept, the authors </w:t>
            </w:r>
            <w:r w:rsidR="00220B4C" w:rsidRPr="00220B4C">
              <w:rPr>
                <w:rFonts w:ascii="Calibri" w:eastAsia="Times New Roman" w:hAnsi="Calibri" w:cs="Times New Roman"/>
                <w:color w:val="000000"/>
                <w:lang w:val="en-GB" w:eastAsia="sk-SK"/>
              </w:rPr>
              <w:t>emphasize</w:t>
            </w:r>
            <w:r w:rsidRPr="00220B4C">
              <w:rPr>
                <w:rFonts w:ascii="Calibri" w:eastAsia="Times New Roman" w:hAnsi="Calibri" w:cs="Times New Roman"/>
                <w:color w:val="000000"/>
                <w:lang w:val="en-GB" w:eastAsia="sk-SK"/>
              </w:rPr>
              <w:t xml:space="preserve"> that the Constitutional Court should be as restrained as possible in applying it and that </w:t>
            </w:r>
            <w:r w:rsidR="00220B4C">
              <w:rPr>
                <w:rFonts w:ascii="Calibri" w:eastAsia="Times New Roman" w:hAnsi="Calibri" w:cs="Times New Roman"/>
                <w:color w:val="000000"/>
                <w:lang w:val="en-GB" w:eastAsia="sk-SK"/>
              </w:rPr>
              <w:t>it</w:t>
            </w:r>
            <w:r w:rsidR="00220B4C" w:rsidRPr="00220B4C">
              <w:rPr>
                <w:rFonts w:ascii="Calibri" w:eastAsia="Times New Roman" w:hAnsi="Calibri" w:cs="Times New Roman"/>
                <w:color w:val="000000"/>
                <w:lang w:val="en-GB" w:eastAsia="sk-SK"/>
              </w:rPr>
              <w:t xml:space="preserve"> should make greater use of the principle of proportionality. These proposals ultimately lead to greater public control of state power in Slovakia. At the same time, the book criticizes the distorted view of the principle of the independence of the judiciary, which part of the legal community understands as an absolute value that cannot be balanced with other values. This </w:t>
            </w:r>
            <w:r w:rsidR="00220B4C">
              <w:rPr>
                <w:rFonts w:ascii="Calibri" w:eastAsia="Times New Roman" w:hAnsi="Calibri" w:cs="Times New Roman"/>
                <w:color w:val="000000"/>
                <w:lang w:val="en-GB" w:eastAsia="sk-SK"/>
              </w:rPr>
              <w:t xml:space="preserve">problematic </w:t>
            </w:r>
            <w:r w:rsidR="00220B4C" w:rsidRPr="00220B4C">
              <w:rPr>
                <w:rFonts w:ascii="Calibri" w:eastAsia="Times New Roman" w:hAnsi="Calibri" w:cs="Times New Roman"/>
                <w:color w:val="000000"/>
                <w:lang w:val="en-GB" w:eastAsia="sk-SK"/>
              </w:rPr>
              <w:t xml:space="preserve">view hinders the effective cleansing of the judicial system, which Slovak society so desperately needs. </w:t>
            </w:r>
          </w:p>
          <w:p w14:paraId="4ACE2336" w14:textId="77777777" w:rsidR="00A77341" w:rsidRDefault="00A77341" w:rsidP="00EF2555">
            <w:pPr>
              <w:spacing w:after="0" w:line="240" w:lineRule="auto"/>
              <w:rPr>
                <w:rFonts w:ascii="Calibri" w:eastAsia="Times New Roman" w:hAnsi="Calibri" w:cs="Times New Roman"/>
                <w:color w:val="000000"/>
                <w:lang w:eastAsia="sk-SK"/>
              </w:rPr>
            </w:pPr>
          </w:p>
          <w:p w14:paraId="6129B7F7" w14:textId="77777777" w:rsidR="00A77341" w:rsidRPr="00687BCD" w:rsidRDefault="00A77341" w:rsidP="00EF2555">
            <w:pPr>
              <w:spacing w:after="0" w:line="240" w:lineRule="auto"/>
              <w:rPr>
                <w:rFonts w:ascii="Calibri" w:eastAsia="Times New Roman" w:hAnsi="Calibri" w:cs="Times New Roman"/>
                <w:color w:val="000000"/>
                <w:lang w:val="en-GB" w:eastAsia="sk-SK"/>
              </w:rPr>
            </w:pPr>
            <w:r w:rsidRPr="00687BCD">
              <w:rPr>
                <w:rFonts w:ascii="Calibri" w:eastAsia="Times New Roman" w:hAnsi="Calibri" w:cs="Times New Roman"/>
                <w:color w:val="000000"/>
                <w:lang w:val="en-GB" w:eastAsia="sk-SK"/>
              </w:rPr>
              <w:t xml:space="preserve"> </w:t>
            </w:r>
          </w:p>
        </w:tc>
      </w:tr>
      <w:tr w:rsidR="00A77341" w:rsidRPr="00FF6B5A" w14:paraId="7BFC6436" w14:textId="77777777" w:rsidTr="6A10D314">
        <w:trPr>
          <w:trHeight w:val="1290"/>
        </w:trPr>
        <w:tc>
          <w:tcPr>
            <w:tcW w:w="0" w:type="auto"/>
            <w:shd w:val="clear" w:color="auto" w:fill="auto"/>
            <w:vAlign w:val="bottom"/>
            <w:hideMark/>
          </w:tcPr>
          <w:p w14:paraId="0422D1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6BCC7D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1CA224C4" w14:textId="3DA228D0" w:rsidR="00220B4C" w:rsidRDefault="00A77341" w:rsidP="00EF2555">
            <w:pPr>
              <w:spacing w:after="0" w:line="240" w:lineRule="auto"/>
              <w:rPr>
                <w:rFonts w:ascii="Calibri" w:eastAsia="Times New Roman" w:hAnsi="Calibri" w:cs="Times New Roman"/>
                <w:color w:val="000000"/>
                <w:lang w:eastAsia="sk-SK"/>
              </w:rPr>
            </w:pPr>
            <w:r w:rsidRPr="08203CC3">
              <w:rPr>
                <w:rFonts w:ascii="Calibri" w:eastAsia="Times New Roman" w:hAnsi="Calibri" w:cs="Times New Roman"/>
                <w:color w:val="000000" w:themeColor="text1"/>
                <w:lang w:eastAsia="sk-SK"/>
              </w:rPr>
              <w:t xml:space="preserve">Do písania knihy bol zapojený aj doktorand, ktorý tak získal príležitosť zintenzívniť svoje štúdium. </w:t>
            </w:r>
            <w:r w:rsidR="003C13B2" w:rsidRPr="08203CC3">
              <w:rPr>
                <w:rFonts w:ascii="Calibri" w:eastAsia="Times New Roman" w:hAnsi="Calibri" w:cs="Times New Roman"/>
                <w:color w:val="000000" w:themeColor="text1"/>
                <w:lang w:eastAsia="sk-SK"/>
              </w:rPr>
              <w:t xml:space="preserve">Niektoré z hlavných myšlienok autori publikácie pravidelne využívajú pri výučbe predmetov Teória práva a Ústavné právo. V roku 2021 hlavný autor prijal pozvanie prezentovať základné myšlienky tejto knihy študentom na Právnickej fakulte Masarykovej univerzity v Brne. </w:t>
            </w:r>
            <w:r w:rsidR="6A62E385" w:rsidRPr="08203CC3">
              <w:rPr>
                <w:rFonts w:ascii="Calibri" w:eastAsia="Times New Roman" w:hAnsi="Calibri" w:cs="Times New Roman"/>
                <w:color w:val="000000" w:themeColor="text1"/>
                <w:lang w:eastAsia="sk-SK"/>
              </w:rPr>
              <w:t xml:space="preserve">Kniha je pre študentov osobitne prínosná zdôraznením tézy, že príliš asertívna ochrana hodnôt právneho štátu zo strany ústavného súdu </w:t>
            </w:r>
            <w:r w:rsidR="69E9661F" w:rsidRPr="08203CC3">
              <w:rPr>
                <w:rFonts w:ascii="Calibri" w:eastAsia="Times New Roman" w:hAnsi="Calibri" w:cs="Times New Roman"/>
                <w:color w:val="000000" w:themeColor="text1"/>
                <w:lang w:eastAsia="sk-SK"/>
              </w:rPr>
              <w:t xml:space="preserve">môže viesť </w:t>
            </w:r>
            <w:r w:rsidR="6A62E385" w:rsidRPr="08203CC3">
              <w:rPr>
                <w:rFonts w:ascii="Calibri" w:eastAsia="Times New Roman" w:hAnsi="Calibri" w:cs="Times New Roman"/>
                <w:color w:val="000000" w:themeColor="text1"/>
                <w:lang w:eastAsia="sk-SK"/>
              </w:rPr>
              <w:t xml:space="preserve">k oslabeniu niektorých princípov demokracie. </w:t>
            </w:r>
          </w:p>
          <w:p w14:paraId="433A3BAD" w14:textId="6738F25E" w:rsidR="00220B4C" w:rsidRDefault="00220B4C" w:rsidP="00EF2555">
            <w:pPr>
              <w:spacing w:after="0" w:line="240" w:lineRule="auto"/>
              <w:rPr>
                <w:rFonts w:ascii="Calibri" w:eastAsia="Times New Roman" w:hAnsi="Calibri" w:cs="Times New Roman"/>
                <w:color w:val="000000"/>
                <w:lang w:eastAsia="sk-SK"/>
              </w:rPr>
            </w:pPr>
          </w:p>
          <w:p w14:paraId="0EB6DB44" w14:textId="1EC7D4AF" w:rsidR="003C13B2" w:rsidRPr="003C13B2" w:rsidRDefault="003C13B2" w:rsidP="00EF2555">
            <w:pPr>
              <w:spacing w:after="0" w:line="240" w:lineRule="auto"/>
              <w:rPr>
                <w:rFonts w:ascii="Calibri" w:eastAsia="Times New Roman" w:hAnsi="Calibri" w:cs="Times New Roman"/>
                <w:color w:val="000000"/>
                <w:lang w:val="en-GB" w:eastAsia="sk-SK"/>
              </w:rPr>
            </w:pPr>
            <w:r w:rsidRPr="08203CC3">
              <w:rPr>
                <w:rFonts w:ascii="Calibri" w:eastAsia="Times New Roman" w:hAnsi="Calibri" w:cs="Times New Roman"/>
                <w:color w:val="000000" w:themeColor="text1"/>
                <w:lang w:val="en-GB" w:eastAsia="sk-SK"/>
              </w:rPr>
              <w:t xml:space="preserve">A doctoral student was also involved in writing this book, giving him the opportunity to intensify his studies. The authors of the publication regularly use some of the main ideas of the book in teaching the subjects of Theory of Law and Constitutional Law. In 2021, the main author accepted an invitation to present the basic ideas of this book to students at the Faculty of </w:t>
            </w:r>
            <w:r w:rsidR="3AFD8579" w:rsidRPr="08203CC3">
              <w:rPr>
                <w:rFonts w:ascii="Calibri" w:eastAsia="Times New Roman" w:hAnsi="Calibri" w:cs="Times New Roman"/>
                <w:color w:val="000000" w:themeColor="text1"/>
                <w:lang w:val="en-GB" w:eastAsia="sk-SK"/>
              </w:rPr>
              <w:t>L</w:t>
            </w:r>
            <w:r w:rsidRPr="08203CC3">
              <w:rPr>
                <w:rFonts w:ascii="Calibri" w:eastAsia="Times New Roman" w:hAnsi="Calibri" w:cs="Times New Roman"/>
                <w:color w:val="000000" w:themeColor="text1"/>
                <w:lang w:val="en-GB" w:eastAsia="sk-SK"/>
              </w:rPr>
              <w:t xml:space="preserve">aw of Masaryk University in Brno, CZ. </w:t>
            </w:r>
            <w:r w:rsidR="1E6F85CA" w:rsidRPr="08203CC3">
              <w:rPr>
                <w:rFonts w:ascii="Calibri" w:eastAsia="Times New Roman" w:hAnsi="Calibri" w:cs="Times New Roman"/>
                <w:color w:val="000000" w:themeColor="text1"/>
                <w:lang w:val="en-GB" w:eastAsia="sk-SK"/>
              </w:rPr>
              <w:t xml:space="preserve">The </w:t>
            </w:r>
            <w:r w:rsidR="3B969A76" w:rsidRPr="08203CC3">
              <w:rPr>
                <w:rFonts w:ascii="Calibri" w:eastAsia="Times New Roman" w:hAnsi="Calibri" w:cs="Times New Roman"/>
                <w:color w:val="000000" w:themeColor="text1"/>
                <w:lang w:val="en-GB" w:eastAsia="sk-SK"/>
              </w:rPr>
              <w:t xml:space="preserve">book is particularly beneficial for students by emphasizing the thesis that overly assertive protection of rule of law by the constitutional court may lead to </w:t>
            </w:r>
            <w:r w:rsidR="3A840813" w:rsidRPr="08203CC3">
              <w:rPr>
                <w:rFonts w:ascii="Calibri" w:eastAsia="Times New Roman" w:hAnsi="Calibri" w:cs="Times New Roman"/>
                <w:color w:val="000000" w:themeColor="text1"/>
                <w:lang w:val="en-GB" w:eastAsia="sk-SK"/>
              </w:rPr>
              <w:t>the weakening of some of the principles of democracy.</w:t>
            </w:r>
          </w:p>
          <w:p w14:paraId="5683ED16" w14:textId="77777777" w:rsidR="00A77341" w:rsidRDefault="00A77341" w:rsidP="00EF2555">
            <w:pPr>
              <w:spacing w:after="0" w:line="240" w:lineRule="auto"/>
              <w:rPr>
                <w:rFonts w:ascii="Calibri" w:eastAsia="Times New Roman" w:hAnsi="Calibri" w:cs="Times New Roman"/>
                <w:color w:val="000000"/>
                <w:lang w:eastAsia="sk-SK"/>
              </w:rPr>
            </w:pPr>
          </w:p>
          <w:p w14:paraId="1E2B3E29" w14:textId="77777777" w:rsidR="00A77341" w:rsidRPr="00860877" w:rsidRDefault="00A77341" w:rsidP="00EF2555">
            <w:pPr>
              <w:spacing w:after="0" w:line="240" w:lineRule="auto"/>
              <w:rPr>
                <w:rFonts w:ascii="Calibri" w:eastAsia="Times New Roman" w:hAnsi="Calibri" w:cs="Times New Roman"/>
                <w:color w:val="000000"/>
                <w:lang w:val="en-GB" w:eastAsia="sk-SK"/>
              </w:rPr>
            </w:pPr>
          </w:p>
        </w:tc>
      </w:tr>
      <w:tr w:rsidR="00A77341" w:rsidRPr="00FF6B5A" w14:paraId="4E0779A8" w14:textId="77777777" w:rsidTr="6A10D314">
        <w:trPr>
          <w:trHeight w:val="204"/>
        </w:trPr>
        <w:tc>
          <w:tcPr>
            <w:tcW w:w="0" w:type="auto"/>
            <w:shd w:val="clear" w:color="auto" w:fill="auto"/>
            <w:vAlign w:val="bottom"/>
            <w:hideMark/>
          </w:tcPr>
          <w:p w14:paraId="1C9D6A1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5DFC0BEF"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962BB46"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4BB7320A"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r>
    </w:tbl>
    <w:p w14:paraId="0FD2FB93" w14:textId="77777777" w:rsidR="00A77341" w:rsidRDefault="00A77341" w:rsidP="00A77341"/>
    <w:p w14:paraId="2C09EC34" w14:textId="77777777" w:rsidR="00A77341" w:rsidRDefault="00A77341" w:rsidP="00A77341"/>
    <w:p w14:paraId="13B74A67" w14:textId="77777777" w:rsidR="00A77341" w:rsidRPr="00FF6B5A" w:rsidRDefault="00A77341" w:rsidP="00A77341">
      <w:r w:rsidRPr="00C86832">
        <w:t>https://app.crepc.sk/?fn=detailBiblioFormChildG1J2D&amp;sid=D0F7DA0282A4E6146F8ADDC9&amp;seo=CREP%C4%8C-detail-kniha</w:t>
      </w:r>
    </w:p>
    <w:p w14:paraId="79AE1E24" w14:textId="77777777" w:rsidR="00A77341" w:rsidRDefault="00A77341" w:rsidP="00A77341"/>
    <w:p w14:paraId="27C74B48" w14:textId="77777777" w:rsidR="00A77341" w:rsidRDefault="00A77341" w:rsidP="00A77341"/>
    <w:p w14:paraId="2B5E19E1" w14:textId="77777777" w:rsidR="00CA3932" w:rsidRPr="00A77341" w:rsidRDefault="00CA3932" w:rsidP="00A77341"/>
    <w:sectPr w:rsidR="00CA3932" w:rsidRPr="00A77341" w:rsidSect="008E2108">
      <w:headerReference w:type="even" r:id="rId22"/>
      <w:headerReference w:type="default" r:id="rId23"/>
      <w:footerReference w:type="even" r:id="rId24"/>
      <w:footerReference w:type="default" r:id="rId25"/>
      <w:headerReference w:type="first" r:id="rId26"/>
      <w:footerReference w:type="first" r:id="rId27"/>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D4D3" w14:textId="77777777" w:rsidR="00085DA0" w:rsidRDefault="00085DA0" w:rsidP="00FB55C7">
      <w:pPr>
        <w:spacing w:after="0" w:line="240" w:lineRule="auto"/>
      </w:pPr>
      <w:r>
        <w:separator/>
      </w:r>
    </w:p>
  </w:endnote>
  <w:endnote w:type="continuationSeparator" w:id="0">
    <w:p w14:paraId="63FECCE5" w14:textId="77777777" w:rsidR="00085DA0" w:rsidRDefault="00085DA0" w:rsidP="00FB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255E" w14:textId="77777777" w:rsidR="00520BA5" w:rsidRDefault="00520BA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AE5" w14:textId="77777777" w:rsidR="00520BA5" w:rsidRDefault="00B10774">
    <w:pPr>
      <w:pStyle w:val="Pta"/>
    </w:pPr>
    <w:r w:rsidRPr="00A23768">
      <w:t>T_Z_VTCAj_1/ 2020</w:t>
    </w:r>
  </w:p>
  <w:p w14:paraId="07583160" w14:textId="77777777" w:rsidR="00520BA5" w:rsidRDefault="00520BA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032" w14:textId="77777777" w:rsidR="00520BA5" w:rsidRDefault="00520B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D279" w14:textId="77777777" w:rsidR="00085DA0" w:rsidRDefault="00085DA0" w:rsidP="00FB55C7">
      <w:pPr>
        <w:spacing w:after="0" w:line="240" w:lineRule="auto"/>
      </w:pPr>
      <w:r>
        <w:separator/>
      </w:r>
    </w:p>
  </w:footnote>
  <w:footnote w:type="continuationSeparator" w:id="0">
    <w:p w14:paraId="3C2D3469" w14:textId="77777777" w:rsidR="00085DA0" w:rsidRDefault="00085DA0" w:rsidP="00FB55C7">
      <w:pPr>
        <w:spacing w:after="0" w:line="240" w:lineRule="auto"/>
      </w:pPr>
      <w:r>
        <w:continuationSeparator/>
      </w:r>
    </w:p>
  </w:footnote>
  <w:footnote w:id="1">
    <w:p w14:paraId="239FDAE8"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469DB04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A805DE6"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199F0CA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05B65E09"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4042252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499527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8FD89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195BC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C3" w14:textId="77777777" w:rsidR="00520BA5" w:rsidRDefault="00520BA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1F5" w14:textId="77777777" w:rsidR="00520BA5" w:rsidRDefault="00B10774" w:rsidP="00B15040">
    <w:pPr>
      <w:pStyle w:val="Hlavika"/>
      <w:jc w:val="center"/>
    </w:pPr>
    <w:r>
      <w:rPr>
        <w:noProof/>
        <w:lang w:eastAsia="sk-SK"/>
      </w:rPr>
      <w:drawing>
        <wp:anchor distT="0" distB="0" distL="114300" distR="114300" simplePos="0" relativeHeight="251659264" behindDoc="1" locked="0" layoutInCell="1" allowOverlap="1" wp14:anchorId="417AD8F1" wp14:editId="20E161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2A28FF50" w14:textId="77777777" w:rsidR="00520BA5" w:rsidRDefault="00520BA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D20" w14:textId="77777777" w:rsidR="00520BA5" w:rsidRDefault="00520BA5">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MzSyNLQwN7M0NTFU0lEKTi0uzszPAykwqgUAPDGhFCwAAAA="/>
  </w:docVars>
  <w:rsids>
    <w:rsidRoot w:val="00FB55C7"/>
    <w:rsid w:val="00026F2F"/>
    <w:rsid w:val="00085DA0"/>
    <w:rsid w:val="00220B4C"/>
    <w:rsid w:val="0022142E"/>
    <w:rsid w:val="002F7738"/>
    <w:rsid w:val="003C13B2"/>
    <w:rsid w:val="00403C50"/>
    <w:rsid w:val="00520BA5"/>
    <w:rsid w:val="005862FF"/>
    <w:rsid w:val="005A1D72"/>
    <w:rsid w:val="006A75F1"/>
    <w:rsid w:val="00752CC5"/>
    <w:rsid w:val="00793B6A"/>
    <w:rsid w:val="008A3E82"/>
    <w:rsid w:val="00A23964"/>
    <w:rsid w:val="00A504F9"/>
    <w:rsid w:val="00A77341"/>
    <w:rsid w:val="00B10774"/>
    <w:rsid w:val="00B24EFE"/>
    <w:rsid w:val="00CA3932"/>
    <w:rsid w:val="00CC30CC"/>
    <w:rsid w:val="00EC3E9D"/>
    <w:rsid w:val="00FB55C7"/>
    <w:rsid w:val="08203CC3"/>
    <w:rsid w:val="0948E9C3"/>
    <w:rsid w:val="15B4E513"/>
    <w:rsid w:val="1E6F85CA"/>
    <w:rsid w:val="2B979597"/>
    <w:rsid w:val="36348A1B"/>
    <w:rsid w:val="3A840813"/>
    <w:rsid w:val="3AFD8579"/>
    <w:rsid w:val="3B969A76"/>
    <w:rsid w:val="56C936F2"/>
    <w:rsid w:val="5AD4D155"/>
    <w:rsid w:val="5D1E296B"/>
    <w:rsid w:val="69E9661F"/>
    <w:rsid w:val="6A10D314"/>
    <w:rsid w:val="6A62E385"/>
    <w:rsid w:val="6A7DC60B"/>
    <w:rsid w:val="6E014E28"/>
    <w:rsid w:val="7D237D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8DC"/>
  <w15:chartTrackingRefBased/>
  <w15:docId w15:val="{D0066E35-84B8-414C-A249-4824E119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3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55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55C7"/>
  </w:style>
  <w:style w:type="paragraph" w:styleId="Pta">
    <w:name w:val="footer"/>
    <w:basedOn w:val="Normlny"/>
    <w:link w:val="PtaChar"/>
    <w:uiPriority w:val="99"/>
    <w:unhideWhenUsed/>
    <w:rsid w:val="00FB55C7"/>
    <w:pPr>
      <w:tabs>
        <w:tab w:val="center" w:pos="4536"/>
        <w:tab w:val="right" w:pos="9072"/>
      </w:tabs>
      <w:spacing w:after="0" w:line="240" w:lineRule="auto"/>
    </w:pPr>
  </w:style>
  <w:style w:type="character" w:customStyle="1" w:styleId="PtaChar">
    <w:name w:val="Päta Char"/>
    <w:basedOn w:val="Predvolenpsmoodseku"/>
    <w:link w:val="Pta"/>
    <w:uiPriority w:val="99"/>
    <w:rsid w:val="00FB55C7"/>
  </w:style>
  <w:style w:type="paragraph" w:styleId="Textpoznmkypodiarou">
    <w:name w:val="footnote text"/>
    <w:basedOn w:val="Normlny"/>
    <w:link w:val="TextpoznmkypodiarouChar"/>
    <w:uiPriority w:val="99"/>
    <w:semiHidden/>
    <w:unhideWhenUsed/>
    <w:rsid w:val="00FB55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55C7"/>
    <w:rPr>
      <w:sz w:val="20"/>
      <w:szCs w:val="20"/>
    </w:rPr>
  </w:style>
  <w:style w:type="character" w:styleId="Odkaznapoznmkupodiarou">
    <w:name w:val="footnote reference"/>
    <w:basedOn w:val="Predvolenpsmoodseku"/>
    <w:uiPriority w:val="99"/>
    <w:semiHidden/>
    <w:unhideWhenUsed/>
    <w:rsid w:val="00FB55C7"/>
    <w:rPr>
      <w:vertAlign w:val="superscript"/>
    </w:rPr>
  </w:style>
  <w:style w:type="character" w:customStyle="1" w:styleId="normaltextrun">
    <w:name w:val="normaltextrun"/>
    <w:basedOn w:val="Predvolenpsmoodseku"/>
    <w:rsid w:val="00FB55C7"/>
  </w:style>
  <w:style w:type="character" w:customStyle="1" w:styleId="spellingerror">
    <w:name w:val="spellingerror"/>
    <w:basedOn w:val="Predvolenpsmoodseku"/>
    <w:rsid w:val="00FB55C7"/>
  </w:style>
  <w:style w:type="character" w:styleId="Vrazn">
    <w:name w:val="Strong"/>
    <w:basedOn w:val="Predvolenpsmoodseku"/>
    <w:uiPriority w:val="22"/>
    <w:qFormat/>
    <w:rsid w:val="00FB55C7"/>
    <w:rPr>
      <w:b/>
      <w:bCs/>
    </w:rPr>
  </w:style>
  <w:style w:type="character" w:styleId="Hypertextovprepojenie">
    <w:name w:val="Hyperlink"/>
    <w:basedOn w:val="Predvolenpsmoodseku"/>
    <w:uiPriority w:val="99"/>
    <w:semiHidden/>
    <w:unhideWhenUsed/>
    <w:rsid w:val="00FB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C4D3F-23C0-4C40-99C7-DBD01375B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74493-D1B7-4327-A664-DEA86C40E157}">
  <ds:schemaRefs>
    <ds:schemaRef ds:uri="http://schemas.microsoft.com/sharepoint/v3/contenttype/forms"/>
  </ds:schemaRefs>
</ds:datastoreItem>
</file>

<file path=customXml/itemProps3.xml><?xml version="1.0" encoding="utf-8"?>
<ds:datastoreItem xmlns:ds="http://schemas.openxmlformats.org/officeDocument/2006/customXml" ds:itemID="{4FDA36E8-7E5C-4FC1-88B2-EF2E22EF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2177</Words>
  <Characters>12412</Characters>
  <Application>Microsoft Office Word</Application>
  <DocSecurity>0</DocSecurity>
  <Lines>103</Lines>
  <Paragraphs>29</Paragraphs>
  <ScaleCrop>false</ScaleCrop>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Káčer</dc:creator>
  <cp:keywords/>
  <dc:description/>
  <cp:lastModifiedBy>Brestovanská Daniela</cp:lastModifiedBy>
  <cp:revision>10</cp:revision>
  <dcterms:created xsi:type="dcterms:W3CDTF">2022-01-11T07:54:00Z</dcterms:created>
  <dcterms:modified xsi:type="dcterms:W3CDTF">2025-11-04T08:04:00Z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14700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