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22"/>
        <w:gridCol w:w="4124"/>
        <w:gridCol w:w="5211"/>
      </w:tblGrid>
      <w:tr w:rsidR="00FF6B5A" w:rsidRPr="00FF6B5A" w14:paraId="4FC37061" w14:textId="77777777" w:rsidTr="68118F84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371B180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757FA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AF5C4C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D74AAA7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26AD607E" w14:textId="77777777" w:rsidTr="68118F84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17BB1D6C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2F5597"/>
            <w:vAlign w:val="center"/>
            <w:hideMark/>
          </w:tcPr>
          <w:p w14:paraId="00646618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FF6B5A" w:rsidRPr="00FF6B5A" w14:paraId="4C6F46C7" w14:textId="77777777" w:rsidTr="68118F84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645B76F9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23F0155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</w:tr>
      <w:tr w:rsidR="00FF6B5A" w:rsidRPr="00FF6B5A" w14:paraId="3C98328B" w14:textId="77777777" w:rsidTr="68118F84">
        <w:trPr>
          <w:trHeight w:val="60"/>
        </w:trPr>
        <w:tc>
          <w:tcPr>
            <w:tcW w:w="0" w:type="auto"/>
            <w:shd w:val="clear" w:color="auto" w:fill="auto"/>
            <w:vAlign w:val="bottom"/>
            <w:hideMark/>
          </w:tcPr>
          <w:p w14:paraId="63FB2585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DB485E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740AF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DD4ED17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1EE87C82" w14:textId="77777777" w:rsidTr="68118F84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35D7D84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bottom"/>
            <w:hideMark/>
          </w:tcPr>
          <w:p w14:paraId="34904D0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FF6B5A" w:rsidRPr="00FF6B5A" w14:paraId="511C21B7" w14:textId="77777777" w:rsidTr="68118F84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57FD551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2CB5AF8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</w:tr>
      <w:tr w:rsidR="00FF6B5A" w:rsidRPr="00FF6B5A" w14:paraId="1A614F2E" w14:textId="77777777" w:rsidTr="68118F84">
        <w:trPr>
          <w:trHeight w:val="90"/>
        </w:trPr>
        <w:tc>
          <w:tcPr>
            <w:tcW w:w="0" w:type="auto"/>
            <w:shd w:val="clear" w:color="auto" w:fill="auto"/>
            <w:vAlign w:val="bottom"/>
            <w:hideMark/>
          </w:tcPr>
          <w:p w14:paraId="3F46487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57C98B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DB7CB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F4C3A32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6210436C" w14:textId="77777777" w:rsidTr="68118F84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2227685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DA6FC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42FFED08" w14:textId="77777777" w:rsidR="00FF6B5A" w:rsidRPr="00FF6B5A" w:rsidRDefault="00584E55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0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ID konania/ID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procedure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: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1"/>
            </w:r>
          </w:p>
        </w:tc>
        <w:tc>
          <w:tcPr>
            <w:tcW w:w="0" w:type="auto"/>
            <w:shd w:val="clear" w:color="auto" w:fill="auto"/>
            <w:hideMark/>
          </w:tcPr>
          <w:p w14:paraId="6F35126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7C00400B" w14:textId="77777777" w:rsidTr="68118F84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24F77B0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385C0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bookmarkStart w:id="0" w:name="RANGE!C9"/>
        <w:tc>
          <w:tcPr>
            <w:tcW w:w="0" w:type="auto"/>
            <w:shd w:val="clear" w:color="auto" w:fill="D9E1F2"/>
            <w:vAlign w:val="center"/>
            <w:hideMark/>
          </w:tcPr>
          <w:p w14:paraId="1E2EEB6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begin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 w:rsidRPr="00FF6B5A">
              <w:rPr>
                <w:rFonts w:ascii="Calibri" w:eastAsia="Times New Roman" w:hAnsi="Calibri" w:cs="Times New Roman"/>
                <w:lang w:eastAsia="sk-SK"/>
              </w:rPr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separate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t>Kód VTC/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Code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output (RAOO):</w:t>
            </w:r>
            <w:r w:rsidRPr="00FF6B5A">
              <w:rPr>
                <w:rFonts w:ascii="Calibri" w:eastAsia="Times New Roman" w:hAnsi="Calibri" w:cs="Times New Roman"/>
                <w:vertAlign w:val="superscript"/>
                <w:lang w:eastAsia="sk-SK"/>
              </w:rPr>
              <w:t>1</w:t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0" w:type="auto"/>
            <w:shd w:val="clear" w:color="auto" w:fill="auto"/>
            <w:hideMark/>
          </w:tcPr>
          <w:p w14:paraId="090ABCF9" w14:textId="77777777" w:rsidR="00FF6B5A" w:rsidRPr="00FF6B5A" w:rsidRDefault="00FF6B5A" w:rsidP="00330A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79B4B181" w14:textId="77777777" w:rsidTr="68118F84">
        <w:trPr>
          <w:trHeight w:val="405"/>
        </w:trPr>
        <w:tc>
          <w:tcPr>
            <w:tcW w:w="0" w:type="auto"/>
            <w:shd w:val="clear" w:color="auto" w:fill="auto"/>
            <w:vAlign w:val="bottom"/>
            <w:hideMark/>
          </w:tcPr>
          <w:p w14:paraId="30A5F0E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1811D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71D80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9793360" w14:textId="77777777" w:rsidR="00FF6B5A" w:rsidRPr="00FF6B5A" w:rsidRDefault="00FF6B5A" w:rsidP="0033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55A0B353" w14:textId="77777777" w:rsidTr="68118F84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240A9495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4F2CF34" w14:textId="77777777" w:rsidR="00FF6B5A" w:rsidRPr="00FF6B5A" w:rsidRDefault="00584E55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1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OCA1.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Priezvisko hodnotenej osob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y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Surname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2"/>
            </w:r>
          </w:p>
        </w:tc>
        <w:tc>
          <w:tcPr>
            <w:tcW w:w="0" w:type="auto"/>
            <w:shd w:val="clear" w:color="auto" w:fill="auto"/>
            <w:hideMark/>
          </w:tcPr>
          <w:p w14:paraId="3203C4C6" w14:textId="3AA30174" w:rsidR="00FF6B5A" w:rsidRPr="00FF6B5A" w:rsidRDefault="00991820" w:rsidP="00330AA1">
            <w:pPr>
              <w:tabs>
                <w:tab w:val="left" w:pos="76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Gábriš</w:t>
            </w:r>
          </w:p>
        </w:tc>
      </w:tr>
      <w:tr w:rsidR="00FF6B5A" w:rsidRPr="00FF6B5A" w14:paraId="0C61E1CD" w14:textId="77777777" w:rsidTr="68118F84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14:paraId="110C575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218046F4" w14:textId="77777777" w:rsidR="00FF6B5A" w:rsidRPr="00FF6B5A" w:rsidRDefault="00584E55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OCA2.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Meno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12ED302" w14:textId="77793850" w:rsidR="00FF6B5A" w:rsidRPr="00FF6B5A" w:rsidRDefault="00991820" w:rsidP="00330AA1">
            <w:pPr>
              <w:tabs>
                <w:tab w:val="left" w:pos="107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Tomáš</w:t>
            </w:r>
          </w:p>
        </w:tc>
      </w:tr>
      <w:tr w:rsidR="00FF6B5A" w:rsidRPr="00FF6B5A" w14:paraId="26259EB5" w14:textId="77777777" w:rsidTr="68118F84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2220226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5D5AF33" w14:textId="77777777" w:rsidR="00FF6B5A" w:rsidRPr="00FF6B5A" w:rsidRDefault="00584E55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3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OCA3.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Tituly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Degrees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1AF1E2E" w14:textId="2DC7C89D" w:rsidR="00FF6B5A" w:rsidRPr="00FF6B5A" w:rsidRDefault="00FF6B5A" w:rsidP="009918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991820">
              <w:rPr>
                <w:rFonts w:ascii="Calibri" w:eastAsia="Times New Roman" w:hAnsi="Calibri" w:cs="Times New Roman"/>
                <w:color w:val="000000"/>
                <w:lang w:eastAsia="sk-SK"/>
              </w:rPr>
              <w:t>Prof. JUDr. PhDr. Mgr., PhD., LLM, MA</w:t>
            </w:r>
          </w:p>
        </w:tc>
      </w:tr>
      <w:tr w:rsidR="00FF6B5A" w:rsidRPr="00FF6B5A" w14:paraId="7562C207" w14:textId="77777777" w:rsidTr="68118F84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0C4650F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09D951D" w14:textId="77777777" w:rsidR="00FF6B5A" w:rsidRPr="00FF6B5A" w:rsidRDefault="00584E55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4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OCA4.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entry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university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staff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3"/>
            </w:r>
          </w:p>
        </w:tc>
        <w:tc>
          <w:tcPr>
            <w:tcW w:w="0" w:type="auto"/>
            <w:shd w:val="clear" w:color="auto" w:fill="auto"/>
            <w:hideMark/>
          </w:tcPr>
          <w:p w14:paraId="23961F8D" w14:textId="10904A28" w:rsidR="002F3010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2F3010" w:rsidRPr="00B72EC4">
              <w:rPr>
                <w:rFonts w:ascii="Calibri" w:eastAsia="Times New Roman" w:hAnsi="Calibri" w:cs="Times New Roman"/>
                <w:color w:val="000000"/>
                <w:lang w:eastAsia="sk-SK"/>
              </w:rPr>
              <w:t>https://www.portalvs.sk/regzam/</w:t>
            </w:r>
            <w:r w:rsidR="002F3010"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?</w:t>
            </w:r>
          </w:p>
          <w:p w14:paraId="725DBB09" w14:textId="77777777" w:rsidR="002F3010" w:rsidRDefault="002F301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do=</w:t>
            </w:r>
            <w:proofErr w:type="spellStart"/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filterForm-submit&amp;name</w:t>
            </w:r>
            <w:proofErr w:type="spellEnd"/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=Tom</w:t>
            </w:r>
          </w:p>
          <w:p w14:paraId="45D992F9" w14:textId="14AAAA8E" w:rsidR="002F3010" w:rsidRDefault="002F301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%C3%A1%C5%A1&amp;surname=</w:t>
            </w:r>
          </w:p>
          <w:p w14:paraId="569B08BA" w14:textId="77777777" w:rsidR="002F3010" w:rsidRDefault="002F301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G%C3%A1bri%C5%A1&amp;sort=</w:t>
            </w:r>
          </w:p>
          <w:p w14:paraId="1385A377" w14:textId="77777777" w:rsidR="002F3010" w:rsidRDefault="002F301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surname&amp;employment_state</w:t>
            </w:r>
            <w:proofErr w:type="spellEnd"/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=</w:t>
            </w:r>
          </w:p>
          <w:p w14:paraId="386E2A8A" w14:textId="08DCD750" w:rsidR="00FF6B5A" w:rsidRPr="00FF6B5A" w:rsidRDefault="002F301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yes&amp;filter</w:t>
            </w:r>
            <w:proofErr w:type="spellEnd"/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=Vyh%C4%BEada%C5%A5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</w:tr>
      <w:tr w:rsidR="00FF6B5A" w:rsidRPr="00FF6B5A" w14:paraId="71278DC8" w14:textId="77777777" w:rsidTr="68118F84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8BA804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55D8EA41" w14:textId="77777777" w:rsidR="00FF6B5A" w:rsidRPr="00FF6B5A" w:rsidRDefault="00584E55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5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Oblasť posudzovania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Area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assessment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4"/>
            </w:r>
          </w:p>
        </w:tc>
        <w:tc>
          <w:tcPr>
            <w:tcW w:w="0" w:type="auto"/>
            <w:shd w:val="clear" w:color="auto" w:fill="auto"/>
            <w:hideMark/>
          </w:tcPr>
          <w:p w14:paraId="4291B408" w14:textId="034E8D63" w:rsidR="00330AA1" w:rsidRDefault="00FF6B5A" w:rsidP="00330AA1"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84E55" w:rsidRPr="00584E5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Študijný program „Právo“ - 1. a 2. stupeň/ študijný program Teória a dejiny štátu a práva - 3. stupeň / </w:t>
            </w:r>
            <w:r w:rsidR="00584E55" w:rsidRPr="00584E55">
              <w:rPr>
                <w:rFonts w:ascii="Calibri" w:eastAsia="Times New Roman" w:hAnsi="Calibri" w:cs="Times New Roman"/>
                <w:color w:val="000000"/>
                <w:lang w:val="en" w:eastAsia="sk-SK"/>
              </w:rPr>
              <w:t>Study program "Law" - 1st and 2nd degree and  3</w:t>
            </w:r>
            <w:proofErr w:type="spellStart"/>
            <w:r w:rsidR="00584E55" w:rsidRPr="00584E55">
              <w:rPr>
                <w:rFonts w:ascii="Calibri" w:eastAsia="Times New Roman" w:hAnsi="Calibri" w:cs="Times New Roman"/>
                <w:color w:val="000000"/>
                <w:lang w:eastAsia="sk-SK"/>
              </w:rPr>
              <w:t>rd</w:t>
            </w:r>
            <w:proofErr w:type="spellEnd"/>
            <w:r w:rsidR="00584E55" w:rsidRPr="00584E5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584E55" w:rsidRPr="00584E55">
              <w:rPr>
                <w:rFonts w:ascii="Calibri" w:eastAsia="Times New Roman" w:hAnsi="Calibri" w:cs="Times New Roman"/>
                <w:color w:val="000000"/>
                <w:lang w:eastAsia="sk-SK"/>
              </w:rPr>
              <w:t>degree</w:t>
            </w:r>
            <w:proofErr w:type="spellEnd"/>
            <w:r w:rsidR="00584E55" w:rsidRPr="00584E5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study program - "</w:t>
            </w:r>
            <w:proofErr w:type="spellStart"/>
            <w:r w:rsidR="00584E55" w:rsidRPr="00584E55">
              <w:rPr>
                <w:rFonts w:ascii="Calibri" w:eastAsia="Times New Roman" w:hAnsi="Calibri" w:cs="Times New Roman"/>
                <w:color w:val="000000"/>
                <w:lang w:eastAsia="sk-SK"/>
              </w:rPr>
              <w:t>Theory</w:t>
            </w:r>
            <w:proofErr w:type="spellEnd"/>
            <w:r w:rsidR="00584E55" w:rsidRPr="00584E5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="00584E55" w:rsidRPr="00584E55">
              <w:rPr>
                <w:rFonts w:ascii="Calibri" w:eastAsia="Times New Roman" w:hAnsi="Calibri" w:cs="Times New Roman"/>
                <w:color w:val="000000"/>
                <w:lang w:eastAsia="sk-SK"/>
              </w:rPr>
              <w:t>History</w:t>
            </w:r>
            <w:proofErr w:type="spellEnd"/>
            <w:r w:rsidR="00584E55" w:rsidRPr="00584E5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State and </w:t>
            </w:r>
            <w:proofErr w:type="spellStart"/>
            <w:r w:rsidR="00584E55" w:rsidRPr="00584E55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="00584E55" w:rsidRPr="00584E55">
              <w:rPr>
                <w:rFonts w:ascii="Calibri" w:eastAsia="Times New Roman" w:hAnsi="Calibri" w:cs="Times New Roman"/>
                <w:color w:val="000000"/>
                <w:lang w:eastAsia="sk-SK"/>
              </w:rPr>
              <w:t>"/ HIK Teória a dejiny štátu a práva/ HIK "</w:t>
            </w:r>
            <w:proofErr w:type="spellStart"/>
            <w:r w:rsidR="00584E55" w:rsidRPr="00584E55">
              <w:rPr>
                <w:rFonts w:ascii="Calibri" w:eastAsia="Times New Roman" w:hAnsi="Calibri" w:cs="Times New Roman"/>
                <w:color w:val="000000"/>
                <w:lang w:eastAsia="sk-SK"/>
              </w:rPr>
              <w:t>Theory</w:t>
            </w:r>
            <w:proofErr w:type="spellEnd"/>
            <w:r w:rsidR="00584E55" w:rsidRPr="00584E5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="00584E55" w:rsidRPr="00584E55">
              <w:rPr>
                <w:rFonts w:ascii="Calibri" w:eastAsia="Times New Roman" w:hAnsi="Calibri" w:cs="Times New Roman"/>
                <w:color w:val="000000"/>
                <w:lang w:eastAsia="sk-SK"/>
              </w:rPr>
              <w:t>History</w:t>
            </w:r>
            <w:proofErr w:type="spellEnd"/>
            <w:r w:rsidR="00584E55" w:rsidRPr="00584E5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State and </w:t>
            </w:r>
            <w:proofErr w:type="spellStart"/>
            <w:r w:rsidR="00584E55" w:rsidRPr="00584E55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="00584E55" w:rsidRPr="00584E55">
              <w:rPr>
                <w:rFonts w:ascii="Calibri" w:eastAsia="Times New Roman" w:hAnsi="Calibri" w:cs="Times New Roman"/>
                <w:color w:val="000000"/>
                <w:lang w:eastAsia="sk-SK"/>
              </w:rPr>
              <w:t>"</w:t>
            </w:r>
          </w:p>
          <w:p w14:paraId="7D9FA91C" w14:textId="6AB4801A" w:rsidR="00FF6B5A" w:rsidRPr="00FF6B5A" w:rsidRDefault="00FF6B5A" w:rsidP="00422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8E2108" w:rsidRPr="00FF6B5A" w14:paraId="2CB58EF0" w14:textId="77777777" w:rsidTr="68118F84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14:paraId="1577202E" w14:textId="77777777" w:rsidR="008E2108" w:rsidRPr="00FF6B5A" w:rsidRDefault="008E2108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61A3531" w14:textId="4C0F887D" w:rsidR="008E2108" w:rsidRDefault="2AF8EB72" w:rsidP="68118F8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118F84">
              <w:rPr>
                <w:rFonts w:ascii="Calibri" w:eastAsia="Calibri" w:hAnsi="Calibri" w:cs="Calibri"/>
                <w:color w:val="222222"/>
              </w:rPr>
              <w:t>Zaradenie (PF TU)</w:t>
            </w:r>
          </w:p>
        </w:tc>
        <w:tc>
          <w:tcPr>
            <w:tcW w:w="0" w:type="auto"/>
            <w:shd w:val="clear" w:color="auto" w:fill="auto"/>
          </w:tcPr>
          <w:p w14:paraId="06776049" w14:textId="38CD2B91" w:rsidR="008E2108" w:rsidRPr="00FF6B5A" w:rsidRDefault="00B72EC4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A+</w:t>
            </w:r>
          </w:p>
        </w:tc>
      </w:tr>
      <w:tr w:rsidR="00FF6B5A" w:rsidRPr="00FF6B5A" w14:paraId="4EFA946B" w14:textId="77777777" w:rsidTr="68118F84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4C394C6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D35D720" w14:textId="77777777" w:rsidR="00FF6B5A" w:rsidRDefault="00584E55" w:rsidP="008E210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</w:pPr>
            <w:hyperlink r:id="rId16" w:anchor="Expl.OCA6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OCA6. </w:t>
              </w:r>
              <w:r w:rsidR="00FF6B5A" w:rsidRPr="00087B3E">
                <w:rPr>
                  <w:rFonts w:ascii="Calibri" w:eastAsia="Times New Roman" w:hAnsi="Calibri" w:cs="Times New Roman"/>
                  <w:b/>
                  <w:lang w:eastAsia="sk-SK"/>
                </w:rPr>
                <w:t>Kategória výstupu tvorivej činnosti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Category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Výber zo 6 možností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opt</w:t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ions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258AC530" w14:textId="77777777" w:rsidR="008E2108" w:rsidRPr="00FF6B5A" w:rsidRDefault="008E2108" w:rsidP="008E210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vedecký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scientific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odborný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professional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pedagogický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pedagogical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,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umelecký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artistic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dokument práv duševného vlastníctva a norma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intellectual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property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rights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document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standard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iný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other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57BB7EC1" w14:textId="40F2E3BB" w:rsidR="00FF6B5A" w:rsidRPr="00422600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B0F0"/>
                <w:lang w:eastAsia="sk-SK"/>
              </w:rPr>
            </w:pPr>
            <w:r w:rsidRPr="00422600">
              <w:rPr>
                <w:rFonts w:ascii="Calibri" w:eastAsia="Times New Roman" w:hAnsi="Calibri" w:cs="Times New Roman"/>
                <w:i/>
                <w:iCs/>
                <w:lang w:eastAsia="sk-SK"/>
              </w:rPr>
              <w:t> </w:t>
            </w:r>
            <w:r w:rsidR="00422600" w:rsidRPr="00422600">
              <w:rPr>
                <w:rFonts w:ascii="Calibri" w:eastAsia="Times New Roman" w:hAnsi="Calibri" w:cs="Times New Roman"/>
                <w:iCs/>
                <w:lang w:eastAsia="sk-SK"/>
              </w:rPr>
              <w:t>vedecký výstup</w:t>
            </w:r>
          </w:p>
        </w:tc>
      </w:tr>
      <w:tr w:rsidR="00FF6B5A" w:rsidRPr="00FF6B5A" w14:paraId="2EB48D57" w14:textId="77777777" w:rsidTr="68118F84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7E1CB2B2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2E00511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Rok vydania výstupu tvorivej činnosti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Year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5D33FE6D" w14:textId="3255E67E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C2BCC">
              <w:rPr>
                <w:rFonts w:ascii="Calibri" w:eastAsia="Times New Roman" w:hAnsi="Calibri" w:cs="Times New Roman"/>
                <w:color w:val="000000"/>
                <w:lang w:eastAsia="sk-SK"/>
              </w:rPr>
              <w:t>201</w:t>
            </w:r>
            <w:r w:rsidR="00BA7E06">
              <w:rPr>
                <w:rFonts w:ascii="Calibri" w:eastAsia="Times New Roman" w:hAnsi="Calibri" w:cs="Times New Roman"/>
                <w:color w:val="000000"/>
                <w:lang w:eastAsia="sk-SK"/>
              </w:rPr>
              <w:t>9</w:t>
            </w:r>
          </w:p>
        </w:tc>
      </w:tr>
      <w:tr w:rsidR="00FF6B5A" w:rsidRPr="00FF6B5A" w14:paraId="05549DEC" w14:textId="77777777" w:rsidTr="68118F84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5F9F121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748664EE" w14:textId="77777777" w:rsidR="00FF6B5A" w:rsidRPr="00FF6B5A" w:rsidRDefault="00584E55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7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OCA8.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ID záznamu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lang w:eastAsia="sk-SK"/>
                </w:rPr>
                <w:t>(ak je)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(CRPA) or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(CRAA)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5"/>
            </w:r>
          </w:p>
        </w:tc>
        <w:tc>
          <w:tcPr>
            <w:tcW w:w="0" w:type="auto"/>
            <w:shd w:val="clear" w:color="auto" w:fill="auto"/>
            <w:hideMark/>
          </w:tcPr>
          <w:p w14:paraId="62DAF778" w14:textId="3F4158EC" w:rsidR="00422600" w:rsidRPr="00FF6B5A" w:rsidRDefault="00BA7E06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7E0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ID: 212877 | </w:t>
            </w:r>
            <w:proofErr w:type="spellStart"/>
            <w:r w:rsidRPr="00BA7E06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Directio</w:t>
            </w:r>
            <w:proofErr w:type="spellEnd"/>
            <w:r w:rsidRPr="00BA7E06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BA7E06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methodica</w:t>
            </w:r>
            <w:proofErr w:type="spellEnd"/>
            <w:r w:rsidRPr="00BA7E06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dejinách uhorského procesného práva</w:t>
            </w:r>
            <w:r w:rsidRPr="00BA7E0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[textový dokument (</w:t>
            </w:r>
            <w:proofErr w:type="spellStart"/>
            <w:r w:rsidRPr="00BA7E06">
              <w:rPr>
                <w:rFonts w:ascii="Calibri" w:eastAsia="Times New Roman" w:hAnsi="Calibri" w:cs="Times New Roman"/>
                <w:color w:val="000000"/>
                <w:lang w:eastAsia="sk-SK"/>
              </w:rPr>
              <w:t>print</w:t>
            </w:r>
            <w:proofErr w:type="spellEnd"/>
            <w:r w:rsidRPr="00BA7E0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)] / Gábriš, Tomáš [Autor, 100%] ; Švecová, Adriana [Recenzent] ; </w:t>
            </w:r>
            <w:proofErr w:type="spellStart"/>
            <w:r w:rsidRPr="00BA7E06">
              <w:rPr>
                <w:rFonts w:ascii="Calibri" w:eastAsia="Times New Roman" w:hAnsi="Calibri" w:cs="Times New Roman"/>
                <w:color w:val="000000"/>
                <w:lang w:eastAsia="sk-SK"/>
              </w:rPr>
              <w:t>Laclavíková</w:t>
            </w:r>
            <w:proofErr w:type="spellEnd"/>
            <w:r w:rsidRPr="00BA7E0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Miriam [Recenzent] ; Letková, Alexandra [Recenzent]. – 1. vyd. – Bratislava (Slovensko) : </w:t>
            </w:r>
            <w:proofErr w:type="spellStart"/>
            <w:r w:rsidRPr="00BA7E06">
              <w:rPr>
                <w:rFonts w:ascii="Calibri" w:eastAsia="Times New Roman" w:hAnsi="Calibri" w:cs="Times New Roman"/>
                <w:color w:val="000000"/>
                <w:lang w:eastAsia="sk-SK"/>
              </w:rPr>
              <w:t>Wolters</w:t>
            </w:r>
            <w:proofErr w:type="spellEnd"/>
            <w:r w:rsidRPr="00BA7E0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A7E06">
              <w:rPr>
                <w:rFonts w:ascii="Calibri" w:eastAsia="Times New Roman" w:hAnsi="Calibri" w:cs="Times New Roman"/>
                <w:color w:val="000000"/>
                <w:lang w:eastAsia="sk-SK"/>
              </w:rPr>
              <w:t>Kluwer</w:t>
            </w:r>
            <w:proofErr w:type="spellEnd"/>
            <w:r w:rsidRPr="00BA7E0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BA7E06">
              <w:rPr>
                <w:rFonts w:ascii="Calibri" w:eastAsia="Times New Roman" w:hAnsi="Calibri" w:cs="Times New Roman"/>
                <w:color w:val="000000"/>
                <w:lang w:eastAsia="sk-SK"/>
              </w:rPr>
              <w:t>Wolters</w:t>
            </w:r>
            <w:proofErr w:type="spellEnd"/>
            <w:r w:rsidRPr="00BA7E0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A7E06">
              <w:rPr>
                <w:rFonts w:ascii="Calibri" w:eastAsia="Times New Roman" w:hAnsi="Calibri" w:cs="Times New Roman"/>
                <w:color w:val="000000"/>
                <w:lang w:eastAsia="sk-SK"/>
              </w:rPr>
              <w:t>Kluwer</w:t>
            </w:r>
            <w:proofErr w:type="spellEnd"/>
            <w:r w:rsidRPr="00BA7E0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SR, 2019. – 543 s. [tlačená forma]. – ISBN 978-80-571-0148-2</w:t>
            </w:r>
          </w:p>
        </w:tc>
      </w:tr>
      <w:tr w:rsidR="00FF6B5A" w:rsidRPr="00FF6B5A" w14:paraId="56F250BD" w14:textId="77777777" w:rsidTr="68118F84">
        <w:trPr>
          <w:trHeight w:val="525"/>
        </w:trPr>
        <w:tc>
          <w:tcPr>
            <w:tcW w:w="0" w:type="auto"/>
            <w:shd w:val="clear" w:color="auto" w:fill="auto"/>
            <w:vAlign w:val="bottom"/>
            <w:hideMark/>
          </w:tcPr>
          <w:p w14:paraId="1A3B2CB8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6B2F5B58" w14:textId="77777777" w:rsidR="00FF6B5A" w:rsidRPr="00FF6B5A" w:rsidRDefault="00584E55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8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OCA9.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6"/>
            </w:r>
          </w:p>
        </w:tc>
        <w:tc>
          <w:tcPr>
            <w:tcW w:w="0" w:type="auto"/>
            <w:shd w:val="clear" w:color="auto" w:fill="auto"/>
            <w:hideMark/>
          </w:tcPr>
          <w:p w14:paraId="57628ADC" w14:textId="59CB1774" w:rsidR="00BA7E06" w:rsidRDefault="00BA7E06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https://app.crepc.sk/?fn</w:t>
            </w:r>
          </w:p>
          <w:p w14:paraId="1A0725E8" w14:textId="77777777" w:rsidR="00255F31" w:rsidRDefault="00BA7E06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7E06">
              <w:rPr>
                <w:rFonts w:ascii="Calibri" w:eastAsia="Times New Roman" w:hAnsi="Calibri" w:cs="Times New Roman"/>
                <w:color w:val="000000"/>
                <w:lang w:eastAsia="sk-SK"/>
              </w:rPr>
              <w:t>=</w:t>
            </w:r>
            <w:proofErr w:type="spellStart"/>
            <w:r w:rsidRPr="00BA7E06">
              <w:rPr>
                <w:rFonts w:ascii="Calibri" w:eastAsia="Times New Roman" w:hAnsi="Calibri" w:cs="Times New Roman"/>
                <w:color w:val="000000"/>
                <w:lang w:eastAsia="sk-SK"/>
              </w:rPr>
              <w:t>detailBiblioForm&amp;sid</w:t>
            </w:r>
            <w:proofErr w:type="spellEnd"/>
            <w:r w:rsidRPr="00BA7E06">
              <w:rPr>
                <w:rFonts w:ascii="Calibri" w:eastAsia="Times New Roman" w:hAnsi="Calibri" w:cs="Times New Roman"/>
                <w:color w:val="000000"/>
                <w:lang w:eastAsia="sk-SK"/>
              </w:rPr>
              <w:t>=</w:t>
            </w:r>
          </w:p>
          <w:p w14:paraId="12D02A45" w14:textId="1656C66E" w:rsidR="00FF6B5A" w:rsidRPr="00FF6B5A" w:rsidRDefault="00BA7E06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7E06">
              <w:rPr>
                <w:rFonts w:ascii="Calibri" w:eastAsia="Times New Roman" w:hAnsi="Calibri" w:cs="Times New Roman"/>
                <w:color w:val="000000"/>
                <w:lang w:eastAsia="sk-SK"/>
              </w:rPr>
              <w:t>31B81341D84CFED634CAB2027B</w:t>
            </w:r>
          </w:p>
        </w:tc>
      </w:tr>
      <w:tr w:rsidR="00C86832" w:rsidRPr="00FF6B5A" w14:paraId="6AFFD5D7" w14:textId="77777777" w:rsidTr="68118F84">
        <w:trPr>
          <w:trHeight w:val="525"/>
        </w:trPr>
        <w:tc>
          <w:tcPr>
            <w:tcW w:w="0" w:type="auto"/>
            <w:shd w:val="clear" w:color="auto" w:fill="auto"/>
            <w:vAlign w:val="bottom"/>
          </w:tcPr>
          <w:p w14:paraId="29103AED" w14:textId="77777777" w:rsidR="00C86832" w:rsidRPr="00FF6B5A" w:rsidRDefault="00C86832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</w:tcPr>
          <w:p w14:paraId="6EB16EE3" w14:textId="77777777" w:rsidR="00C86832" w:rsidRDefault="00C86832" w:rsidP="00532FE9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27F7DDAC" w14:textId="77777777" w:rsidR="00C86832" w:rsidRPr="00FF6B5A" w:rsidRDefault="00C86832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720FE156" w14:textId="77777777" w:rsidTr="68118F84">
        <w:trPr>
          <w:trHeight w:val="1065"/>
        </w:trPr>
        <w:tc>
          <w:tcPr>
            <w:tcW w:w="0" w:type="auto"/>
            <w:shd w:val="clear" w:color="auto" w:fill="auto"/>
            <w:vAlign w:val="bottom"/>
            <w:hideMark/>
          </w:tcPr>
          <w:p w14:paraId="73BB8872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 w:val="restart"/>
            <w:shd w:val="clear" w:color="auto" w:fill="DAE3F3"/>
            <w:textDirection w:val="btLr"/>
            <w:vAlign w:val="center"/>
            <w:hideMark/>
          </w:tcPr>
          <w:p w14:paraId="7C6E7A9E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registered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3562ED52" w14:textId="77777777" w:rsidR="00FF6B5A" w:rsidRPr="00FF6B5A" w:rsidRDefault="00584E55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9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OCA10.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inom verejne prístupnom registri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publicly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accessible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register,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catalogue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outputs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7"/>
            </w:r>
          </w:p>
        </w:tc>
        <w:tc>
          <w:tcPr>
            <w:tcW w:w="0" w:type="auto"/>
            <w:shd w:val="clear" w:color="auto" w:fill="auto"/>
            <w:hideMark/>
          </w:tcPr>
          <w:p w14:paraId="2F372840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325FEA29" w14:textId="77777777" w:rsidTr="68118F84">
        <w:trPr>
          <w:trHeight w:val="1515"/>
        </w:trPr>
        <w:tc>
          <w:tcPr>
            <w:tcW w:w="0" w:type="auto"/>
            <w:shd w:val="clear" w:color="auto" w:fill="auto"/>
            <w:vAlign w:val="bottom"/>
            <w:hideMark/>
          </w:tcPr>
          <w:p w14:paraId="6644820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3CFBA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578FA0A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registri alebo katalógu výstupov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in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format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CRPA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CRAA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bibliographic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record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if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publicly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accessible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register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catalogue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3C12A56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422600"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</w:p>
        </w:tc>
      </w:tr>
      <w:tr w:rsidR="00FF6B5A" w:rsidRPr="00FF6B5A" w14:paraId="3310F91F" w14:textId="77777777" w:rsidTr="68118F84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24A6F1E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9AD79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564D0622" w14:textId="77777777" w:rsidR="00FF6B5A" w:rsidRPr="00FF6B5A" w:rsidRDefault="00584E55" w:rsidP="00087B3E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0" w:anchor="Expl.OCA12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(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if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not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registered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63F1171F" w14:textId="77777777" w:rsidR="00FF6B5A" w:rsidRPr="00087B3E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  <w:r w:rsidR="00087B3E" w:rsidRPr="00087B3E"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  <w:t>x</w:t>
            </w:r>
          </w:p>
        </w:tc>
      </w:tr>
      <w:tr w:rsidR="00FF6B5A" w:rsidRPr="00FF6B5A" w14:paraId="7132EA15" w14:textId="77777777" w:rsidTr="68118F84">
        <w:trPr>
          <w:trHeight w:val="1110"/>
        </w:trPr>
        <w:tc>
          <w:tcPr>
            <w:tcW w:w="0" w:type="auto"/>
            <w:shd w:val="clear" w:color="auto" w:fill="auto"/>
            <w:vAlign w:val="bottom"/>
            <w:hideMark/>
          </w:tcPr>
          <w:p w14:paraId="2D31F39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5A3C0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50BD820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OCA13. </w:t>
            </w:r>
            <w:proofErr w:type="spellStart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Hyperlink</w:t>
            </w:r>
            <w:proofErr w:type="spellEnd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Hyperlink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webpage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where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full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text,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documentation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0" w:type="auto"/>
            <w:shd w:val="clear" w:color="auto" w:fill="auto"/>
            <w:hideMark/>
          </w:tcPr>
          <w:p w14:paraId="11331ED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41832E8E" w14:textId="77777777" w:rsidTr="68118F84">
        <w:trPr>
          <w:trHeight w:val="765"/>
        </w:trPr>
        <w:tc>
          <w:tcPr>
            <w:tcW w:w="0" w:type="auto"/>
            <w:shd w:val="clear" w:color="auto" w:fill="auto"/>
            <w:vAlign w:val="bottom"/>
            <w:hideMark/>
          </w:tcPr>
          <w:p w14:paraId="494B088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925E2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30340DB0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OCA14. </w:t>
            </w:r>
            <w:r w:rsidRPr="00422600">
              <w:rPr>
                <w:rFonts w:ascii="Calibri" w:eastAsia="Times New Roman" w:hAnsi="Calibri" w:cs="Times New Roman"/>
                <w:color w:val="000000"/>
                <w:lang w:eastAsia="sk-SK"/>
              </w:rPr>
              <w:t>Charakteristika autorského vkladu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author's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57FDDFE5" w14:textId="77777777" w:rsidR="00FF6B5A" w:rsidRPr="00FF6B5A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  <w:r w:rsidR="00FF6B5A"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12EC3E4C" w14:textId="77777777" w:rsidTr="68118F84">
        <w:trPr>
          <w:trHeight w:val="2310"/>
        </w:trPr>
        <w:tc>
          <w:tcPr>
            <w:tcW w:w="0" w:type="auto"/>
            <w:shd w:val="clear" w:color="auto" w:fill="auto"/>
            <w:vAlign w:val="bottom"/>
            <w:hideMark/>
          </w:tcPr>
          <w:p w14:paraId="609DD9A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B47E6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0161932E" w14:textId="77777777" w:rsidR="00FF6B5A" w:rsidRPr="00FF6B5A" w:rsidRDefault="00584E55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1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s kontextovými informáciami týkajúcimi sa opisu tvorivého procesu a obsahu tvorivej činnosti a pod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.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with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contextual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information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concerning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description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creative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process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and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content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etc. </w:t>
              </w:r>
              <w:r w:rsidR="00532FE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8"/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v slovenskom jazyku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757FED1" w14:textId="77777777" w:rsid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  <w:p w14:paraId="25D746C2" w14:textId="77777777" w:rsidR="00422600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4EC2539C" w14:textId="77777777" w:rsidR="00422600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100E62AD" w14:textId="77777777" w:rsidR="00422600" w:rsidRPr="00FF6B5A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1178C1E4" w14:textId="77777777" w:rsidTr="68118F84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14:paraId="0C1EACF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FDE8B40" w14:textId="77777777" w:rsidR="00FF6B5A" w:rsidRPr="00FF6B5A" w:rsidRDefault="00584E55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OCA16.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v anglickom jazyku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in English </w:t>
              </w:r>
              <w:r w:rsidR="00532FE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9"/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14:paraId="6790D1F7" w14:textId="2AC7663D" w:rsid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book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contains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in-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depth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analysis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treatise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Hungarial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procedural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from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1619, as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well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as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translation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treatise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into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Slovak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language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book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has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been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previously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translated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analysed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Slovak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scholarship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nor in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historical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scholarship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Its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importance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consists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fact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having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been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used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between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1619 and 1723 (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partially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up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1848),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reflecting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both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practical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theoretical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issues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procedural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period</w:t>
            </w:r>
            <w:proofErr w:type="spellEnd"/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39D3E804" w14:textId="77777777" w:rsidR="00422600" w:rsidRPr="00FF6B5A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6ECD6D34" w14:textId="77777777" w:rsidTr="68118F84">
        <w:trPr>
          <w:trHeight w:val="810"/>
        </w:trPr>
        <w:tc>
          <w:tcPr>
            <w:tcW w:w="0" w:type="auto"/>
            <w:shd w:val="clear" w:color="auto" w:fill="auto"/>
            <w:vAlign w:val="bottom"/>
            <w:hideMark/>
          </w:tcPr>
          <w:p w14:paraId="60B2F28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4C0F602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Zoznam najviac 5 najvýznamnejších ohlasov na výstup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/ List of maximum 5 most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significant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citations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corresponding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6C2152B5" w14:textId="4F79A470" w:rsidR="00255F31" w:rsidRDefault="00255F31" w:rsidP="0025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2021 [1] JURÍKOVÁ, E. – MIŠEKOVÁ, J.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significance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production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books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at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historical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Trnava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university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for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development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science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literature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territory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present-day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Slovakia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from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perspective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conducted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over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last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two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decades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In Z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Badań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nad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Ksiażka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Ksiegozbiorami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Historycznymi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, roč. 15, č. 3, 2021, s. 375-393. ISSN 1897-0788 - SCOPUS.</w:t>
            </w:r>
          </w:p>
          <w:p w14:paraId="556ECDA2" w14:textId="4202858E" w:rsidR="00255F31" w:rsidRPr="00255F31" w:rsidRDefault="00255F31" w:rsidP="0025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2020 [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] LACLAVÍKOVÁ, M. – ŠVECOVÁ, A. Žena v stredovekom a novovekom Uhorsku. Praha : Leges, 2020, s. 20,25,26,28,41,42,140. ISBN 978-80-7502-458-9</w:t>
            </w:r>
          </w:p>
          <w:p w14:paraId="5C076D24" w14:textId="73AE4498" w:rsidR="00981CD1" w:rsidRDefault="00255F31" w:rsidP="0025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2020 [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] KROŠLÁK, D. - BALOG, B. - SURMAJOVÁ, Ž. Teória štátu a práva. Bratislava :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Wolters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Kluwer</w:t>
            </w:r>
            <w:proofErr w:type="spellEnd"/>
            <w:r w:rsidRPr="00255F31">
              <w:rPr>
                <w:rFonts w:ascii="Calibri" w:eastAsia="Times New Roman" w:hAnsi="Calibri" w:cs="Times New Roman"/>
                <w:color w:val="000000"/>
                <w:lang w:eastAsia="sk-SK"/>
              </w:rPr>
              <w:t>, 2020, s. 185,323. ISBN 978-80-571-0275-5. - Spôsob prístupu: http://ukftp.truni.sk/epc/16458.pdf</w:t>
            </w:r>
          </w:p>
          <w:p w14:paraId="5C70CE89" w14:textId="704A2F61" w:rsidR="001C2BCC" w:rsidRDefault="001C2BCC" w:rsidP="001C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556A6C66" w14:textId="77777777" w:rsidR="00422600" w:rsidRPr="00FF6B5A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5E940406" w14:textId="77777777" w:rsidTr="68118F84">
        <w:trPr>
          <w:trHeight w:val="1170"/>
        </w:trPr>
        <w:tc>
          <w:tcPr>
            <w:tcW w:w="0" w:type="auto"/>
            <w:shd w:val="clear" w:color="auto" w:fill="auto"/>
            <w:vAlign w:val="bottom"/>
            <w:hideMark/>
          </w:tcPr>
          <w:p w14:paraId="59E3502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008720D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OCA18.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socio-economic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688DE6FC" w14:textId="77777777" w:rsid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DD5DB9">
              <w:rPr>
                <w:rFonts w:ascii="Calibri" w:eastAsia="Times New Roman" w:hAnsi="Calibri" w:cs="Times New Roman"/>
                <w:color w:val="000000"/>
                <w:lang w:eastAsia="sk-SK"/>
              </w:rPr>
              <w:t>Dielo predstavuje preklad a analýzu príručky procesného práva z roku 1619, pri príležitosti 400. výročia tohto diela. Ponúka poznanie dobového civilného aj trestného procesu, a zároveň poukazuje na stav vedy procesného práva v 17. storočí, ktorá riešila obdobné právne problémy ako súčasné procesné právo.</w:t>
            </w:r>
          </w:p>
          <w:p w14:paraId="5B04B4AC" w14:textId="53E203D7" w:rsidR="00C42D11" w:rsidRPr="00FF6B5A" w:rsidRDefault="00C42D11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work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presents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translation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analysis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a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handbook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procedural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from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1619, on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occasion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400th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anniversary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this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work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It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offers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knowledge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contemporary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civil and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criminal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proceedings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and at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same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time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points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state of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science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procedural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17th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century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which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solved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similar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problems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as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current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procedural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FF6B5A" w:rsidRPr="00FF6B5A" w14:paraId="3EE78CC0" w14:textId="77777777" w:rsidTr="68118F84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6F6B41C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00C85DB2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OCA19.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and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related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'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educational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0E798BEB" w14:textId="77777777" w:rsid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Výsledky výskumu sú priamo využívané vo výučbe predmetu Dejiny práva na území Slovenska, v rámci učebných textov aj v rámci prednášok a cvičení.</w:t>
            </w:r>
          </w:p>
          <w:p w14:paraId="21BF31D5" w14:textId="373BA90C" w:rsidR="00C42D11" w:rsidRPr="00FF6B5A" w:rsidRDefault="00C42D11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results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are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directly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used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teaching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course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History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Territory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</w:t>
            </w:r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Slovakia, in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te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t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book</w:t>
            </w:r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s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well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as</w:t>
            </w:r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lectures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seminars</w:t>
            </w:r>
            <w:proofErr w:type="spellEnd"/>
            <w:r w:rsidRPr="00C42D11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FF6B5A" w:rsidRPr="00FF6B5A" w14:paraId="592089CA" w14:textId="77777777" w:rsidTr="68118F84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540F74F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06BD02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8DE60B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7BF18A0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1218D98C" w14:textId="3E391655" w:rsidR="00C86832" w:rsidRPr="00FF6B5A" w:rsidRDefault="00C86832"/>
    <w:sectPr w:rsidR="00C86832" w:rsidRPr="00FF6B5A" w:rsidSect="008E210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514E2" w14:textId="77777777" w:rsidR="00341A25" w:rsidRDefault="00341A25" w:rsidP="00816E73">
      <w:pPr>
        <w:spacing w:after="0" w:line="240" w:lineRule="auto"/>
      </w:pPr>
      <w:r>
        <w:separator/>
      </w:r>
    </w:p>
  </w:endnote>
  <w:endnote w:type="continuationSeparator" w:id="0">
    <w:p w14:paraId="69D6E323" w14:textId="77777777" w:rsidR="00341A25" w:rsidRDefault="00341A25" w:rsidP="0081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E87B" w14:textId="77777777" w:rsidR="00B15040" w:rsidRDefault="00B150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2CED" w14:textId="77777777" w:rsidR="00A23768" w:rsidRDefault="00A23768">
    <w:pPr>
      <w:pStyle w:val="Pta"/>
    </w:pPr>
    <w:r w:rsidRPr="00A23768">
      <w:t>T_Z_VTCAj_1/ 2020</w:t>
    </w:r>
  </w:p>
  <w:p w14:paraId="6FF46639" w14:textId="77777777" w:rsidR="00A23768" w:rsidRDefault="00A2376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817EF" w14:textId="77777777" w:rsidR="00B15040" w:rsidRDefault="00B150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39F44" w14:textId="77777777" w:rsidR="00341A25" w:rsidRDefault="00341A25" w:rsidP="00816E73">
      <w:pPr>
        <w:spacing w:after="0" w:line="240" w:lineRule="auto"/>
      </w:pPr>
      <w:r>
        <w:separator/>
      </w:r>
    </w:p>
  </w:footnote>
  <w:footnote w:type="continuationSeparator" w:id="0">
    <w:p w14:paraId="7FA84995" w14:textId="77777777" w:rsidR="00341A25" w:rsidRDefault="00341A25" w:rsidP="00816E73">
      <w:pPr>
        <w:spacing w:after="0" w:line="240" w:lineRule="auto"/>
      </w:pPr>
      <w:r>
        <w:continuationSeparator/>
      </w:r>
    </w:p>
  </w:footnote>
  <w:footnote w:id="1">
    <w:p w14:paraId="2C5980B8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0ABDED3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5C8FFF2C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1B3D0F82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1088A8F9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5C71B84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22778699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5E7367C8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0C615972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1304B" w14:textId="77777777" w:rsidR="00B15040" w:rsidRDefault="00B1504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A53B" w14:textId="77777777" w:rsidR="006849EB" w:rsidRDefault="00B15040" w:rsidP="00B15040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7F93EB5E" wp14:editId="68B96B62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01">
      <w:t>Trnavská univerzita v Trnave, Právnická fakulta</w:t>
    </w:r>
  </w:p>
  <w:p w14:paraId="5E70A5F1" w14:textId="77777777" w:rsidR="006849EB" w:rsidRDefault="006849E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13088" w14:textId="77777777" w:rsidR="00B15040" w:rsidRDefault="00B1504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BD"/>
    <w:rsid w:val="0008088C"/>
    <w:rsid w:val="00087B3E"/>
    <w:rsid w:val="00102D82"/>
    <w:rsid w:val="00112F47"/>
    <w:rsid w:val="001A42DD"/>
    <w:rsid w:val="001C2BCC"/>
    <w:rsid w:val="001F26CD"/>
    <w:rsid w:val="00222794"/>
    <w:rsid w:val="00255F31"/>
    <w:rsid w:val="002F3010"/>
    <w:rsid w:val="00317804"/>
    <w:rsid w:val="003305E2"/>
    <w:rsid w:val="00330AA1"/>
    <w:rsid w:val="00341A25"/>
    <w:rsid w:val="00422600"/>
    <w:rsid w:val="00431A2A"/>
    <w:rsid w:val="004D5CBD"/>
    <w:rsid w:val="004E4845"/>
    <w:rsid w:val="00502F15"/>
    <w:rsid w:val="00532FE9"/>
    <w:rsid w:val="00572798"/>
    <w:rsid w:val="00584E55"/>
    <w:rsid w:val="00675F63"/>
    <w:rsid w:val="006849EB"/>
    <w:rsid w:val="00721547"/>
    <w:rsid w:val="00806F2F"/>
    <w:rsid w:val="00816E73"/>
    <w:rsid w:val="00852CC7"/>
    <w:rsid w:val="008B78D7"/>
    <w:rsid w:val="008E2108"/>
    <w:rsid w:val="009353E1"/>
    <w:rsid w:val="009547F9"/>
    <w:rsid w:val="00974012"/>
    <w:rsid w:val="00975300"/>
    <w:rsid w:val="00980601"/>
    <w:rsid w:val="00981CD1"/>
    <w:rsid w:val="00991820"/>
    <w:rsid w:val="00A1185B"/>
    <w:rsid w:val="00A133EE"/>
    <w:rsid w:val="00A23768"/>
    <w:rsid w:val="00B15040"/>
    <w:rsid w:val="00B72EC4"/>
    <w:rsid w:val="00B85C8E"/>
    <w:rsid w:val="00BA1526"/>
    <w:rsid w:val="00BA7E06"/>
    <w:rsid w:val="00C40D4D"/>
    <w:rsid w:val="00C42D11"/>
    <w:rsid w:val="00C86832"/>
    <w:rsid w:val="00D64B7C"/>
    <w:rsid w:val="00D733AB"/>
    <w:rsid w:val="00DD5DB9"/>
    <w:rsid w:val="00DF77E6"/>
    <w:rsid w:val="00EC403D"/>
    <w:rsid w:val="00F72D3C"/>
    <w:rsid w:val="00FE27EC"/>
    <w:rsid w:val="00FF6B5A"/>
    <w:rsid w:val="2AF8EB72"/>
    <w:rsid w:val="68118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C82B6"/>
  <w15:docId w15:val="{0DC5D1EE-351A-4B06-A523-A52E89C7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F6B5A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E73"/>
  </w:style>
  <w:style w:type="paragraph" w:styleId="Pta">
    <w:name w:val="footer"/>
    <w:basedOn w:val="Normlny"/>
    <w:link w:val="Pt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E7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02F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02F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02F15"/>
    <w:rPr>
      <w:vertAlign w:val="superscript"/>
    </w:rPr>
  </w:style>
  <w:style w:type="character" w:styleId="Vrazn">
    <w:name w:val="Strong"/>
    <w:basedOn w:val="Predvolenpsmoodseku"/>
    <w:uiPriority w:val="22"/>
    <w:qFormat/>
    <w:rsid w:val="00FE27EC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2F3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8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7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9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37FBFA494A54B9972E5B2EB3B16FC" ma:contentTypeVersion="0" ma:contentTypeDescription="Umožňuje vytvoriť nový dokument." ma:contentTypeScope="" ma:versionID="a07172c59a42fe1c378c81a29cbf8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ffd0f42943e496e21980a7bc59f7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8DACC-4CA2-492D-8A72-C9AC36C011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6C799-8B4A-4F9B-905A-ABBA5A5FC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8B17D7-E3D3-4EB9-9BC4-A15530F44E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51A5AB-E3B6-4F13-8A03-D67FB0A405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1599</Words>
  <Characters>9120</Characters>
  <Application>Microsoft Office Word</Application>
  <DocSecurity>0</DocSecurity>
  <Lines>76</Lines>
  <Paragraphs>21</Paragraphs>
  <ScaleCrop>false</ScaleCrop>
  <Company>Trnavska univerzita</Company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Brestovanská Daniela</cp:lastModifiedBy>
  <cp:revision>7</cp:revision>
  <dcterms:created xsi:type="dcterms:W3CDTF">2022-01-12T09:55:00Z</dcterms:created>
  <dcterms:modified xsi:type="dcterms:W3CDTF">2025-11-04T08:09:00Z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0x01010093037FBFA494A54B9972E5B2EB3B16FC</vt:lpwstr>
  </property>
  <property fmtid="{D5CDD505-2E9C-101B-9397-08002B2CF9AE}" pid="3" name="Order">
    <vt:r8>10800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