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960C" w14:textId="77777777" w:rsidR="007124A8" w:rsidRPr="007124A8" w:rsidRDefault="007124A8" w:rsidP="007124A8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</w:rPr>
        <w:t>Útoky na civilnú infraštruktúru v súčasných ozbrojených konfliktoch z perspektívy medzinárodného humanitárneho práva</w:t>
      </w:r>
      <w:r>
        <w:rPr>
          <w:rFonts w:ascii="Calibri" w:hAnsi="Calibri" w:cs="Calibri"/>
          <w:color w:val="1F497D"/>
          <w:lang w:val="sk-SK"/>
        </w:rPr>
        <w:t xml:space="preserve"> </w:t>
      </w:r>
    </w:p>
    <w:p w14:paraId="052BC115" w14:textId="15B31E78" w:rsidR="007124A8" w:rsidRPr="007124A8" w:rsidRDefault="007124A8" w:rsidP="007124A8">
      <w:pPr>
        <w:pStyle w:val="xmsolistparagraph"/>
        <w:spacing w:before="0" w:beforeAutospacing="0" w:after="0" w:afterAutospacing="0"/>
        <w:ind w:left="1440"/>
        <w:rPr>
          <w:rFonts w:ascii="Calibri" w:hAnsi="Calibri" w:cs="Calibri"/>
          <w:i/>
          <w:iCs/>
          <w:color w:val="000000"/>
        </w:rPr>
      </w:pPr>
      <w:r w:rsidRPr="007124A8">
        <w:rPr>
          <w:rFonts w:ascii="Calibri" w:hAnsi="Calibri" w:cs="Calibri"/>
          <w:i/>
          <w:iCs/>
          <w:color w:val="1F497D"/>
        </w:rPr>
        <w:t>(Attacks on civilian infrastructure during recent armed conflicts from the international humanitarian law perspective)</w:t>
      </w:r>
      <w:r w:rsidRPr="007124A8">
        <w:rPr>
          <w:rStyle w:val="apple-converted-space"/>
          <w:rFonts w:ascii="Calibri" w:hAnsi="Calibri" w:cs="Calibri"/>
          <w:i/>
          <w:iCs/>
          <w:color w:val="1F497D"/>
        </w:rPr>
        <w:t> </w:t>
      </w:r>
    </w:p>
    <w:p w14:paraId="7A9B0802" w14:textId="77777777" w:rsidR="007124A8" w:rsidRDefault="007124A8" w:rsidP="007124A8">
      <w:pPr>
        <w:pStyle w:val="xmsolistparagraph"/>
        <w:spacing w:before="0" w:beforeAutospacing="0" w:after="0" w:afterAutospacing="0"/>
        <w:ind w:left="14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</w:rPr>
        <w:t>Cieľom diplomovej práce je dať odpoveď na otázku, že či sú útoky na civilnú infraštruktúru v súlade s medzinárodným humanitárnym právom a za akých podmienok. V prípade porušenia záväzkov prichádza do úvahy zodpovednosť štátu za protiprávne konanie a vyvodenie trestnej zodpovednosti jednotlivca za vojnové zločiny.  </w:t>
      </w:r>
    </w:p>
    <w:p w14:paraId="288F3C93" w14:textId="77777777" w:rsidR="007124A8" w:rsidRDefault="007124A8" w:rsidP="007124A8">
      <w:pPr>
        <w:pStyle w:val="xmsolistparagraph"/>
        <w:spacing w:before="0" w:beforeAutospacing="0" w:after="0" w:afterAutospacing="0"/>
        <w:ind w:left="14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</w:rPr>
        <w:t> </w:t>
      </w:r>
    </w:p>
    <w:p w14:paraId="48B262E7" w14:textId="7E890E28" w:rsidR="007124A8" w:rsidRDefault="007124A8" w:rsidP="007124A8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Medzinárodná zmluva ako nástroj medzinárodnej bezpečnosti </w:t>
      </w:r>
    </w:p>
    <w:p w14:paraId="1A139305" w14:textId="7BA37452" w:rsidR="007124A8" w:rsidRPr="007124A8" w:rsidRDefault="007124A8" w:rsidP="007124A8">
      <w:pPr>
        <w:pStyle w:val="xmsolistparagraph"/>
        <w:spacing w:before="0" w:beforeAutospacing="0" w:after="0" w:afterAutospacing="0"/>
        <w:ind w:left="1440"/>
        <w:rPr>
          <w:rFonts w:ascii="Calibri" w:hAnsi="Calibri" w:cs="Calibri"/>
          <w:i/>
          <w:iCs/>
          <w:color w:val="000000"/>
        </w:rPr>
      </w:pPr>
      <w:r w:rsidRPr="007124A8">
        <w:rPr>
          <w:rFonts w:ascii="Calibri" w:hAnsi="Calibri" w:cs="Calibri"/>
          <w:i/>
          <w:iCs/>
          <w:color w:val="1F497D"/>
        </w:rPr>
        <w:t>(International agreement as a tool of international security)</w:t>
      </w:r>
      <w:r w:rsidRPr="007124A8">
        <w:rPr>
          <w:rStyle w:val="apple-converted-space"/>
          <w:rFonts w:ascii="Calibri" w:hAnsi="Calibri" w:cs="Calibri"/>
          <w:i/>
          <w:iCs/>
          <w:color w:val="1F497D"/>
        </w:rPr>
        <w:t> </w:t>
      </w:r>
    </w:p>
    <w:p w14:paraId="7BFBE275" w14:textId="77777777" w:rsidR="007124A8" w:rsidRDefault="007124A8" w:rsidP="007124A8">
      <w:pPr>
        <w:pStyle w:val="xmsolistparagraph"/>
        <w:spacing w:before="0" w:beforeAutospacing="0" w:after="0" w:afterAutospacing="0"/>
        <w:ind w:left="14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</w:rPr>
        <w:t>Cieľom diplomovej práce je poskytnúť odpoveď na výskumnú otázku, že či sú zmluvné záväzky v oblasti medzinárodnej bezpečnosti efektívne vynútiteľné prostriedkami platného medzinárodného práva. Základnými zdrojmi sú najvýznamnejšie multilaterálne dohovory v predmetnej oblasti a judikatúra medzinárodných súdnych orgánov.</w:t>
      </w:r>
    </w:p>
    <w:p w14:paraId="43EED440" w14:textId="77777777" w:rsidR="007124A8" w:rsidRDefault="007124A8"/>
    <w:sectPr w:rsidR="00712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49E6"/>
    <w:multiLevelType w:val="hybridMultilevel"/>
    <w:tmpl w:val="F6666EF2"/>
    <w:lvl w:ilvl="0" w:tplc="A0BA9C20">
      <w:start w:val="1"/>
      <w:numFmt w:val="decimal"/>
      <w:lvlText w:val="%1."/>
      <w:lvlJc w:val="left"/>
      <w:pPr>
        <w:ind w:left="144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334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A8"/>
    <w:rsid w:val="007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E39D9A"/>
  <w15:chartTrackingRefBased/>
  <w15:docId w15:val="{5B756F8C-C18E-4E41-82B4-C3BB6E06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msolistparagraph"/>
    <w:basedOn w:val="Normal"/>
    <w:rsid w:val="007124A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71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Bulla Martin</dc:creator>
  <cp:keywords/>
  <dc:description/>
  <cp:lastModifiedBy>Bulla Martin</cp:lastModifiedBy>
  <cp:revision>1</cp:revision>
  <dcterms:created xsi:type="dcterms:W3CDTF">2023-12-06T18:44:00Z</dcterms:created>
  <dcterms:modified xsi:type="dcterms:W3CDTF">2023-12-06T18:45:00Z</dcterms:modified>
</cp:coreProperties>
</file>