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1B" w:rsidRPr="005E5D32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prof. JUDr. Soňa </w:t>
      </w:r>
      <w:proofErr w:type="spellStart"/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Košičiarová</w:t>
      </w:r>
      <w:proofErr w:type="spellEnd"/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PhD.</w:t>
      </w:r>
    </w:p>
    <w:p w:rsidR="0031011B" w:rsidRPr="005E5D32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Témy bakalárskych prác:</w:t>
      </w: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Objasňovanie priestupkov.</w:t>
      </w:r>
    </w:p>
    <w:p w:rsidR="002F61F6" w:rsidRPr="002F61F6" w:rsidRDefault="002F61F6" w:rsidP="002F61F6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Offence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investigation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rávomoc Policajného zboru vo veciach priestupkov.</w:t>
      </w:r>
    </w:p>
    <w:p w:rsidR="002F61F6" w:rsidRPr="002F61F6" w:rsidRDefault="002F61F6" w:rsidP="002F61F6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Powers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of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the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Police in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matters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of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offenses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Návrhové priestupky.</w:t>
      </w:r>
    </w:p>
    <w:p w:rsidR="002F61F6" w:rsidRPr="002F61F6" w:rsidRDefault="002F61F6" w:rsidP="002F61F6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Proposal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offenses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Náhrada škody v konaní o priestupku.</w:t>
      </w:r>
    </w:p>
    <w:p w:rsidR="002F61F6" w:rsidRPr="002F61F6" w:rsidRDefault="002F61F6" w:rsidP="002F61F6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Damage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compensation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and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offense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procedure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Procesné práva účastníka konania o priestupku.</w:t>
      </w:r>
    </w:p>
    <w:p w:rsidR="002F61F6" w:rsidRPr="002F61F6" w:rsidRDefault="002F61F6" w:rsidP="00080AE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Procedural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rights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of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the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participants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in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offense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procedure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Priestupky proti občianskemu spolunažívaniu.</w:t>
      </w:r>
    </w:p>
    <w:p w:rsidR="002F61F6" w:rsidRPr="002F61F6" w:rsidRDefault="002F61F6" w:rsidP="00080AE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Offenses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against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civic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cohabitation</w:t>
      </w:r>
      <w:proofErr w:type="spellEnd"/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Priestupky proti majetku.</w:t>
      </w:r>
    </w:p>
    <w:p w:rsidR="002F61F6" w:rsidRPr="002F61F6" w:rsidRDefault="002F61F6" w:rsidP="00080AE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Offenses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against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property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Priestupky na úseku práva na prístup k informáciám.</w:t>
      </w:r>
    </w:p>
    <w:p w:rsidR="002F61F6" w:rsidRPr="002F61F6" w:rsidRDefault="002F61F6" w:rsidP="00080AE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Offences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against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​​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the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right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of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access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to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information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2F61F6" w:rsidRPr="002F61F6" w:rsidRDefault="002F61F6" w:rsidP="002F6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F61F6" w:rsidRPr="002F61F6" w:rsidRDefault="002F61F6" w:rsidP="002F61F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Priestupky proti bezpečnosti a plynulosti cestnej premávky.</w:t>
      </w:r>
    </w:p>
    <w:p w:rsidR="002F61F6" w:rsidRPr="002F61F6" w:rsidRDefault="002F61F6" w:rsidP="00080AE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Offences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against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road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safety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and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traffic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flow</w:t>
      </w:r>
      <w:proofErr w:type="spellEnd"/>
      <w:r w:rsidRPr="002F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31011B" w:rsidRPr="005E5D32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doc. JUDr. Michal </w:t>
      </w:r>
      <w:proofErr w:type="spellStart"/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Malsen</w:t>
      </w:r>
      <w:proofErr w:type="spellEnd"/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PhD.</w:t>
      </w:r>
    </w:p>
    <w:p w:rsidR="0031011B" w:rsidRPr="005E5D32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Témy diplomových prác:</w:t>
      </w:r>
    </w:p>
    <w:p w:rsidR="0031011B" w:rsidRPr="005E5D32" w:rsidRDefault="0031011B" w:rsidP="0031011B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 aspekty oboznamovania sa s utajovanými skutočnosťami osôb s osobitným postavením.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Legal aspects of access to classified information of persons with special status.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 a technické východiská pri aplikácii bezpečnostných opatrení podľa zákona o kybernetickej bezpečnosti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Legal and technical bases for the application of security measures under the Cyber Security Act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Témy bakalárskych prác:</w:t>
      </w: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Právna úprava </w:t>
      </w:r>
      <w:r w:rsidRPr="005E5D32">
        <w:rPr>
          <w:rFonts w:ascii="Times New Roman" w:eastAsia="Times New Roman" w:hAnsi="Times New Roman" w:cs="Times New Roman"/>
          <w:color w:val="00008B"/>
          <w:sz w:val="24"/>
          <w:szCs w:val="24"/>
          <w:lang w:eastAsia="sk-SK"/>
        </w:rPr>
        <w:t>po</w:t>
      </w: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ľovníctva v kontexte vlastníctva pozemkov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Legal regulation of hunting in the context of land ownership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Povoľovanie skládok odpadov v judikatúre Súdneho dvora EÚ a v judikatúre slovenských súdov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Permitting of landfills in the case law of the Court of Justice of the EU and in the case law of Slovak courts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Priestupky podľa zákona o cestnej premávke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Offenses under the Road Traffic Act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Právo na informácie o stave životného prostredia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The right to information on the state of the environment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Vplyv Dohovoru o biologickej diverzite na právnu úpravu ochrany životného prostredia na Slovensku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The impact of the Convention on Biological Diversity on the legal regulation of environmental protection in Slovakia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Administratívnoprávne nástroje ochrany klímy</w:t>
      </w:r>
      <w:r w:rsidRPr="005E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EÚ a na Slovensku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Administrative instruments of the climate protection in the EU and in Slovakia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Chránené oblasti prirodzenej akumulácie vôd v slovenskom a európskom práve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Protected areas of natural water accumulation in Slovak and European law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 aspekty sanácie environmentálnych záťaží v kontexte vlastníckeho práva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Legal aspects of remediation of environmental burdens in the context of property rights</w:t>
      </w:r>
    </w:p>
    <w:p w:rsidR="0031011B" w:rsidRPr="0031011B" w:rsidRDefault="0031011B" w:rsidP="00310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011B" w:rsidRPr="005E5D32" w:rsidRDefault="0031011B" w:rsidP="003101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 ochranu zdravia a jeho vzťah k právu na ochranu životného prostredia v oblasti verejnej správy</w:t>
      </w:r>
    </w:p>
    <w:p w:rsidR="0031011B" w:rsidRPr="005E5D32" w:rsidRDefault="0031011B" w:rsidP="0031011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5D3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sk-SK"/>
        </w:rPr>
        <w:t>The right to health protection and its relation to the right to environmental protection in the field of public administration</w:t>
      </w:r>
    </w:p>
    <w:p w:rsidR="00F0051F" w:rsidRPr="005E5D32" w:rsidRDefault="005B5DBC">
      <w:pPr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>
      <w:pPr>
        <w:rPr>
          <w:rFonts w:ascii="Times New Roman" w:hAnsi="Times New Roman" w:cs="Times New Roman"/>
          <w:b/>
          <w:sz w:val="24"/>
          <w:szCs w:val="24"/>
        </w:rPr>
      </w:pPr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>JUDr. Ľubica Masárová, PhD.</w:t>
      </w:r>
    </w:p>
    <w:p w:rsidR="0031011B" w:rsidRPr="005E5D32" w:rsidRDefault="0031011B">
      <w:pPr>
        <w:rPr>
          <w:rFonts w:ascii="Times New Roman" w:hAnsi="Times New Roman" w:cs="Times New Roman"/>
          <w:b/>
          <w:sz w:val="24"/>
          <w:szCs w:val="24"/>
        </w:rPr>
      </w:pPr>
      <w:r w:rsidRPr="005E5D32">
        <w:rPr>
          <w:rFonts w:ascii="Times New Roman" w:hAnsi="Times New Roman" w:cs="Times New Roman"/>
          <w:b/>
          <w:sz w:val="24"/>
          <w:szCs w:val="24"/>
        </w:rPr>
        <w:t>Témy bakalárskych prác:</w:t>
      </w:r>
    </w:p>
    <w:p w:rsidR="0031011B" w:rsidRPr="005E5D32" w:rsidRDefault="0031011B">
      <w:pPr>
        <w:rPr>
          <w:rFonts w:ascii="Times New Roman" w:hAnsi="Times New Roman" w:cs="Times New Roman"/>
          <w:b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>Právna úprava poskytovania informácií o správnom konaní</w:t>
      </w:r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>Ochrana proti nečinnosti podľa Správneho poriadku a Správneho súdneho poriadku</w:t>
      </w:r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inaction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Justice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 xml:space="preserve">Správne delikty právnických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osôb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Delicts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entities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 xml:space="preserve">Zákaz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reformatio</w:t>
      </w:r>
      <w:proofErr w:type="spellEnd"/>
      <w:r w:rsidRPr="005E5D32">
        <w:rPr>
          <w:rFonts w:ascii="Times New Roman" w:hAnsi="Times New Roman" w:cs="Times New Roman"/>
          <w:iCs/>
          <w:sz w:val="24"/>
          <w:szCs w:val="24"/>
        </w:rPr>
        <w:t xml:space="preserve">  in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peius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v správnom práve trestnom </w:t>
      </w:r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reformatio</w:t>
      </w:r>
      <w:proofErr w:type="spellEnd"/>
      <w:r w:rsidRPr="005E5D32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peius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 xml:space="preserve">Zaistenie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cudzincov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foreigners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lastRenderedPageBreak/>
        <w:t xml:space="preserve">Základné princípy správneho trestania so zameraním na zásadu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ne</w:t>
      </w:r>
      <w:proofErr w:type="spellEnd"/>
      <w:r w:rsidRPr="005E5D32">
        <w:rPr>
          <w:rFonts w:ascii="Times New Roman" w:hAnsi="Times New Roman" w:cs="Times New Roman"/>
          <w:iCs/>
          <w:sz w:val="24"/>
          <w:szCs w:val="24"/>
        </w:rPr>
        <w:t xml:space="preserve"> bis in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idem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imposing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penalties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iCs/>
          <w:sz w:val="24"/>
          <w:szCs w:val="24"/>
        </w:rPr>
        <w:t>ne</w:t>
      </w:r>
      <w:proofErr w:type="spellEnd"/>
      <w:r w:rsidRPr="005E5D32">
        <w:rPr>
          <w:rFonts w:ascii="Times New Roman" w:hAnsi="Times New Roman" w:cs="Times New Roman"/>
          <w:iCs/>
          <w:sz w:val="24"/>
          <w:szCs w:val="24"/>
        </w:rPr>
        <w:t xml:space="preserve"> bis in idem</w:t>
      </w:r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>.</w:t>
      </w:r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 xml:space="preserve">Problémy zákona o slobodnom prístupe k informáciám v aplikačnej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praxi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Access to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 xml:space="preserve">Elektronická forma komunikácie s verejnou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správou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11B" w:rsidRPr="005E5D32" w:rsidRDefault="0031011B" w:rsidP="0031011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D32">
        <w:rPr>
          <w:rFonts w:ascii="Times New Roman" w:hAnsi="Times New Roman" w:cs="Times New Roman"/>
          <w:sz w:val="24"/>
          <w:szCs w:val="24"/>
        </w:rPr>
        <w:t xml:space="preserve">Pôsobenie a význam princípu predvídateľnosti vo verejnej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správe</w:t>
      </w:r>
      <w:proofErr w:type="spellEnd"/>
    </w:p>
    <w:p w:rsidR="0031011B" w:rsidRPr="005E5D32" w:rsidRDefault="0031011B" w:rsidP="0031011B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5E5D32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importancee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predictability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E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32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</w:p>
    <w:p w:rsidR="00A52FFC" w:rsidRPr="005E5D32" w:rsidRDefault="00A52FFC" w:rsidP="003101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FFC" w:rsidRPr="005E5D32" w:rsidRDefault="00A52FFC" w:rsidP="0031011B">
      <w:pPr>
        <w:rPr>
          <w:rFonts w:ascii="Times New Roman" w:hAnsi="Times New Roman" w:cs="Times New Roman"/>
          <w:b/>
          <w:sz w:val="24"/>
          <w:szCs w:val="24"/>
        </w:rPr>
      </w:pPr>
      <w:r w:rsidRPr="005E5D32">
        <w:rPr>
          <w:rFonts w:ascii="Times New Roman" w:hAnsi="Times New Roman" w:cs="Times New Roman"/>
          <w:b/>
          <w:sz w:val="24"/>
          <w:szCs w:val="24"/>
        </w:rPr>
        <w:t>DOHODNUTÉ TÉMY:</w:t>
      </w:r>
    </w:p>
    <w:p w:rsidR="00A52FFC" w:rsidRPr="005E5D32" w:rsidRDefault="00A52FFC" w:rsidP="0031011B">
      <w:pPr>
        <w:rPr>
          <w:rFonts w:ascii="Times New Roman" w:hAnsi="Times New Roman" w:cs="Times New Roman"/>
          <w:b/>
          <w:sz w:val="24"/>
          <w:szCs w:val="24"/>
        </w:rPr>
      </w:pPr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JUDr. Michal </w:t>
      </w:r>
      <w:proofErr w:type="spellStart"/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>Aláč</w:t>
      </w:r>
      <w:proofErr w:type="spellEnd"/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>, PhD.:</w:t>
      </w:r>
    </w:p>
    <w:p w:rsidR="002E374F" w:rsidRDefault="005E5D32" w:rsidP="002E374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2E374F">
        <w:rPr>
          <w:rFonts w:ascii="Times New Roman" w:hAnsi="Times New Roman" w:cs="Times New Roman"/>
          <w:b/>
          <w:sz w:val="24"/>
          <w:szCs w:val="24"/>
        </w:rPr>
        <w:t>Škubová</w:t>
      </w:r>
      <w:proofErr w:type="spellEnd"/>
      <w:r w:rsidRPr="002E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74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E374F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sz w:val="24"/>
          <w:szCs w:val="24"/>
        </w:rPr>
        <w:t xml:space="preserve">Oprávnenia a povinnosti Slovenskej informačnej služby </w:t>
      </w:r>
    </w:p>
    <w:p w:rsidR="005E5D32" w:rsidRPr="002E374F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Service</w:t>
      </w:r>
      <w:r w:rsidRPr="002E374F">
        <w:rPr>
          <w:rFonts w:ascii="Times New Roman" w:hAnsi="Times New Roman" w:cs="Times New Roman"/>
          <w:sz w:val="24"/>
          <w:szCs w:val="24"/>
        </w:rPr>
        <w:tab/>
      </w:r>
      <w:r w:rsidRPr="002E374F">
        <w:rPr>
          <w:rFonts w:ascii="Times New Roman" w:hAnsi="Times New Roman" w:cs="Times New Roman"/>
          <w:sz w:val="24"/>
          <w:szCs w:val="24"/>
        </w:rPr>
        <w:tab/>
      </w:r>
      <w:r w:rsidRPr="002E374F">
        <w:rPr>
          <w:rFonts w:ascii="Times New Roman" w:hAnsi="Times New Roman" w:cs="Times New Roman"/>
          <w:sz w:val="24"/>
          <w:szCs w:val="24"/>
        </w:rPr>
        <w:tab/>
      </w:r>
    </w:p>
    <w:p w:rsidR="002E374F" w:rsidRPr="002E374F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E374F" w:rsidRPr="002E374F" w:rsidRDefault="005E5D32" w:rsidP="002E374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r w:rsidRPr="002E374F">
        <w:rPr>
          <w:rFonts w:ascii="Times New Roman" w:hAnsi="Times New Roman" w:cs="Times New Roman"/>
          <w:b/>
          <w:sz w:val="24"/>
          <w:szCs w:val="24"/>
        </w:rPr>
        <w:t>Vargová</w:t>
      </w:r>
    </w:p>
    <w:p w:rsidR="002E374F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sz w:val="24"/>
          <w:szCs w:val="24"/>
        </w:rPr>
        <w:t>Oprávn</w:t>
      </w:r>
      <w:r w:rsidR="002E374F">
        <w:rPr>
          <w:rFonts w:ascii="Times New Roman" w:hAnsi="Times New Roman" w:cs="Times New Roman"/>
          <w:sz w:val="24"/>
          <w:szCs w:val="24"/>
        </w:rPr>
        <w:t>enia a povinnosti príslušníkov o</w:t>
      </w:r>
      <w:r w:rsidRPr="002E374F">
        <w:rPr>
          <w:rFonts w:ascii="Times New Roman" w:hAnsi="Times New Roman" w:cs="Times New Roman"/>
          <w:sz w:val="24"/>
          <w:szCs w:val="24"/>
        </w:rPr>
        <w:t>becnej polície pri výkone ich činnosti</w:t>
      </w:r>
      <w:r w:rsidR="002E374F" w:rsidRPr="002E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32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Municipial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Police in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2E374F" w:rsidRPr="002E374F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E374F" w:rsidRPr="002E374F" w:rsidRDefault="005E5D32" w:rsidP="002E374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sz w:val="24"/>
          <w:szCs w:val="24"/>
        </w:rPr>
        <w:t>Ivana</w:t>
      </w:r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b/>
          <w:sz w:val="24"/>
          <w:szCs w:val="24"/>
        </w:rPr>
        <w:t>Lepeňová</w:t>
      </w:r>
      <w:proofErr w:type="spellEnd"/>
      <w:r w:rsidRPr="002E3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D32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sz w:val="24"/>
          <w:szCs w:val="24"/>
        </w:rPr>
        <w:t>Postavenie Policajného zboru v právnom poriadku Slovenskej republiky</w:t>
      </w:r>
    </w:p>
    <w:p w:rsidR="002E374F" w:rsidRPr="002E374F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E374F" w:rsidRPr="002E374F" w:rsidRDefault="005E5D32" w:rsidP="002E374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sz w:val="24"/>
          <w:szCs w:val="24"/>
        </w:rPr>
        <w:t>Martina</w:t>
      </w:r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r w:rsidRPr="002E374F">
        <w:rPr>
          <w:rFonts w:ascii="Times New Roman" w:hAnsi="Times New Roman" w:cs="Times New Roman"/>
          <w:b/>
          <w:sz w:val="24"/>
          <w:szCs w:val="24"/>
        </w:rPr>
        <w:t>Bérešová</w:t>
      </w:r>
    </w:p>
    <w:p w:rsidR="002E374F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sz w:val="24"/>
          <w:szCs w:val="24"/>
        </w:rPr>
        <w:t>Bezpečnosti štátu v čase vojny, vojnového stavu, výnimočného stavu a núdzového stavu</w:t>
      </w:r>
      <w:r w:rsidR="002E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32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State in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, state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, state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and state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emergency</w:t>
      </w:r>
      <w:proofErr w:type="spellEnd"/>
    </w:p>
    <w:p w:rsidR="002E374F" w:rsidRPr="002E374F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E374F" w:rsidRPr="002E374F" w:rsidRDefault="005E5D32" w:rsidP="002E374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sz w:val="24"/>
          <w:szCs w:val="24"/>
        </w:rPr>
        <w:t>Richard</w:t>
      </w:r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b/>
          <w:sz w:val="24"/>
          <w:szCs w:val="24"/>
        </w:rPr>
        <w:t>Žun</w:t>
      </w:r>
      <w:r w:rsidRPr="002E374F">
        <w:rPr>
          <w:rFonts w:ascii="Times New Roman" w:hAnsi="Times New Roman" w:cs="Times New Roman"/>
          <w:b/>
          <w:sz w:val="24"/>
          <w:szCs w:val="24"/>
        </w:rPr>
        <w:t>dálek</w:t>
      </w:r>
      <w:proofErr w:type="spellEnd"/>
      <w:r w:rsidRPr="002E3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74F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sz w:val="24"/>
          <w:szCs w:val="24"/>
        </w:rPr>
        <w:t>Právo na prístup k</w:t>
      </w:r>
      <w:r w:rsidR="002E374F">
        <w:rPr>
          <w:rFonts w:ascii="Times New Roman" w:hAnsi="Times New Roman" w:cs="Times New Roman"/>
          <w:sz w:val="24"/>
          <w:szCs w:val="24"/>
        </w:rPr>
        <w:t> </w:t>
      </w:r>
      <w:r w:rsidRPr="002E374F">
        <w:rPr>
          <w:rFonts w:ascii="Times New Roman" w:hAnsi="Times New Roman" w:cs="Times New Roman"/>
          <w:sz w:val="24"/>
          <w:szCs w:val="24"/>
        </w:rPr>
        <w:t>informáciám</w:t>
      </w:r>
    </w:p>
    <w:p w:rsidR="005E5D32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2E374F" w:rsidRPr="002E374F" w:rsidRDefault="002E374F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E374F" w:rsidRPr="002E374F" w:rsidRDefault="005E5D32" w:rsidP="002E374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E374F">
        <w:rPr>
          <w:rFonts w:ascii="Times New Roman" w:hAnsi="Times New Roman" w:cs="Times New Roman"/>
          <w:b/>
          <w:sz w:val="24"/>
          <w:szCs w:val="24"/>
        </w:rPr>
        <w:t xml:space="preserve">Patrik </w:t>
      </w:r>
      <w:proofErr w:type="spellStart"/>
      <w:r w:rsidRPr="002E374F">
        <w:rPr>
          <w:rFonts w:ascii="Times New Roman" w:hAnsi="Times New Roman" w:cs="Times New Roman"/>
          <w:b/>
          <w:sz w:val="24"/>
          <w:szCs w:val="24"/>
        </w:rPr>
        <w:t>Gottwald</w:t>
      </w:r>
      <w:proofErr w:type="spellEnd"/>
      <w:r w:rsidRPr="002E3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74F" w:rsidRDefault="005E5D32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sz w:val="24"/>
          <w:szCs w:val="24"/>
        </w:rPr>
        <w:t>Súkromná bezpečnosť v podmienkach S</w:t>
      </w:r>
      <w:r w:rsidR="002E374F">
        <w:rPr>
          <w:rFonts w:ascii="Times New Roman" w:hAnsi="Times New Roman" w:cs="Times New Roman"/>
          <w:sz w:val="24"/>
          <w:szCs w:val="24"/>
        </w:rPr>
        <w:t xml:space="preserve">lovenskej republiky </w:t>
      </w:r>
    </w:p>
    <w:p w:rsidR="005E5D32" w:rsidRPr="002E374F" w:rsidRDefault="002E374F" w:rsidP="002E374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74F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374F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2E374F">
        <w:rPr>
          <w:rFonts w:ascii="Times New Roman" w:hAnsi="Times New Roman" w:cs="Times New Roman"/>
          <w:sz w:val="24"/>
          <w:szCs w:val="24"/>
        </w:rPr>
        <w:t>Republic</w:t>
      </w:r>
      <w:proofErr w:type="spellEnd"/>
    </w:p>
    <w:p w:rsidR="005E5D32" w:rsidRPr="005E5D32" w:rsidRDefault="005E5D32" w:rsidP="0031011B">
      <w:pPr>
        <w:rPr>
          <w:rFonts w:ascii="Times New Roman" w:hAnsi="Times New Roman" w:cs="Times New Roman"/>
          <w:sz w:val="24"/>
          <w:szCs w:val="24"/>
        </w:rPr>
      </w:pPr>
    </w:p>
    <w:p w:rsidR="00A52FFC" w:rsidRPr="005E5D32" w:rsidRDefault="00A52FFC" w:rsidP="003101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Petra </w:t>
      </w:r>
      <w:proofErr w:type="spellStart"/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>Janeková</w:t>
      </w:r>
      <w:proofErr w:type="spellEnd"/>
    </w:p>
    <w:p w:rsidR="002E374F" w:rsidRPr="002E374F" w:rsidRDefault="00A52FFC" w:rsidP="002E374F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Soňa Bartošová</w:t>
      </w:r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A52FFC" w:rsidRPr="002E374F" w:rsidRDefault="00A52FFC" w:rsidP="002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lastRenderedPageBreak/>
        <w:t>Správna žaloba vo veciach správneho trestania</w:t>
      </w:r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Administrative</w:t>
      </w:r>
      <w:proofErr w:type="spellEnd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action</w:t>
      </w:r>
      <w:proofErr w:type="spellEnd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matte</w:t>
      </w:r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rs</w:t>
      </w:r>
      <w:proofErr w:type="spellEnd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of </w:t>
      </w:r>
      <w:proofErr w:type="spellStart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administrative</w:t>
      </w:r>
      <w:proofErr w:type="spellEnd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punishment</w:t>
      </w:r>
      <w:proofErr w:type="spellEnd"/>
    </w:p>
    <w:p w:rsidR="002E374F" w:rsidRDefault="00A52FFC" w:rsidP="002E374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2E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Leila</w:t>
      </w:r>
      <w:proofErr w:type="spellEnd"/>
      <w:r w:rsidRPr="002E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E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Dammaková</w:t>
      </w:r>
      <w:proofErr w:type="spellEnd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52FFC" w:rsidRPr="002E374F" w:rsidRDefault="00A52FFC" w:rsidP="002E374F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Katastrálne konanie</w:t>
      </w:r>
    </w:p>
    <w:p w:rsidR="00A52FFC" w:rsidRPr="002E374F" w:rsidRDefault="00A52FFC" w:rsidP="002E374F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Cadastral</w:t>
      </w:r>
      <w:proofErr w:type="spellEnd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proceedings</w:t>
      </w:r>
      <w:proofErr w:type="spellEnd"/>
    </w:p>
    <w:p w:rsidR="002E374F" w:rsidRDefault="00A52FFC" w:rsidP="002E374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Veronika Ebringerová</w:t>
      </w:r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52FFC" w:rsidRPr="002E374F" w:rsidRDefault="00A52FFC" w:rsidP="002E374F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Dokazovanie v správnom konaní</w:t>
      </w:r>
    </w:p>
    <w:p w:rsidR="00A52FFC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Proving</w:t>
      </w:r>
      <w:proofErr w:type="spellEnd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in </w:t>
      </w:r>
      <w:proofErr w:type="spellStart"/>
      <w:r w:rsidRP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t</w:t>
      </w:r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he</w:t>
      </w:r>
      <w:proofErr w:type="spellEnd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administrative</w:t>
      </w:r>
      <w:proofErr w:type="spellEnd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law</w:t>
      </w:r>
      <w:proofErr w:type="spellEnd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2E3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procedure</w:t>
      </w:r>
      <w:proofErr w:type="spellEnd"/>
    </w:p>
    <w:p w:rsidR="00A52FFC" w:rsidRPr="005E5D32" w:rsidRDefault="00A52FFC" w:rsidP="003101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11B" w:rsidRPr="005E5D32" w:rsidRDefault="00A52FFC" w:rsidP="003101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D32">
        <w:rPr>
          <w:rFonts w:ascii="Times New Roman" w:hAnsi="Times New Roman" w:cs="Times New Roman"/>
          <w:b/>
          <w:sz w:val="24"/>
          <w:szCs w:val="24"/>
          <w:u w:val="single"/>
        </w:rPr>
        <w:t>Mgr. Samuel Rybnikár, PhD.</w:t>
      </w:r>
      <w:r w:rsidR="0031011B" w:rsidRPr="005E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Tatiana </w:t>
      </w:r>
      <w:proofErr w:type="spellStart"/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Kubíčková</w:t>
      </w:r>
      <w:proofErr w:type="spellEnd"/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Objasňovanie priestupkov 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Ivana </w:t>
      </w:r>
      <w:proofErr w:type="spellStart"/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Kubíčková</w:t>
      </w:r>
      <w:proofErr w:type="spellEnd"/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Účastníci konania o</w:t>
      </w:r>
      <w:r w:rsid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priestupkoch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Veronika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Babušková</w:t>
      </w:r>
      <w:proofErr w:type="spellEnd"/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Blokové konanie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Martin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Pogádl</w:t>
      </w:r>
      <w:proofErr w:type="spellEnd"/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Nepovolená stavba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Mária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Macháčová</w:t>
      </w:r>
      <w:proofErr w:type="spellEnd"/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Dohľad nad dodržiavaním povinností cestovných kancelá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rií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Laura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Deáková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Lehoty v správnom konaní 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Kristína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Zdychavská</w:t>
      </w:r>
      <w:proofErr w:type="spellEnd"/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Zápis p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ráv k nehnuteľnostiam záznamom 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Lukáš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Hríbik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74F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Náhradné užívanie </w:t>
      </w:r>
      <w:r w:rsidRPr="002E374F">
        <w:rPr>
          <w:rStyle w:val="object"/>
          <w:rFonts w:ascii="Times New Roman" w:hAnsi="Times New Roman" w:cs="Times New Roman"/>
          <w:color w:val="00008B"/>
          <w:sz w:val="24"/>
          <w:szCs w:val="24"/>
        </w:rPr>
        <w:t>po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ľnohospodárskych pozemkov</w:t>
      </w:r>
    </w:p>
    <w:p w:rsidR="002E374F" w:rsidRPr="002E374F" w:rsidRDefault="00A52FFC" w:rsidP="002E374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Alexandra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Koláriková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2FFC" w:rsidRPr="002E374F" w:rsidRDefault="00A52FFC" w:rsidP="002E37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Označovanie potravín pre</w:t>
      </w:r>
      <w:r w:rsidRPr="002E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osobitné skupiny obyvateľstva </w:t>
      </w:r>
    </w:p>
    <w:sectPr w:rsidR="00A52FFC" w:rsidRPr="002E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DEC"/>
    <w:multiLevelType w:val="hybridMultilevel"/>
    <w:tmpl w:val="E39EE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ACC"/>
    <w:multiLevelType w:val="hybridMultilevel"/>
    <w:tmpl w:val="34481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B18"/>
    <w:multiLevelType w:val="hybridMultilevel"/>
    <w:tmpl w:val="4B767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76A"/>
    <w:multiLevelType w:val="hybridMultilevel"/>
    <w:tmpl w:val="F45C2C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3189"/>
    <w:multiLevelType w:val="hybridMultilevel"/>
    <w:tmpl w:val="49141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76CF8"/>
    <w:multiLevelType w:val="hybridMultilevel"/>
    <w:tmpl w:val="E39EE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6CC6"/>
    <w:multiLevelType w:val="hybridMultilevel"/>
    <w:tmpl w:val="C6149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4768"/>
    <w:multiLevelType w:val="hybridMultilevel"/>
    <w:tmpl w:val="C6149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6492"/>
    <w:multiLevelType w:val="hybridMultilevel"/>
    <w:tmpl w:val="7E1EE9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77D21"/>
    <w:multiLevelType w:val="hybridMultilevel"/>
    <w:tmpl w:val="43DCC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1B"/>
    <w:rsid w:val="00080AEB"/>
    <w:rsid w:val="00185C4A"/>
    <w:rsid w:val="002E374F"/>
    <w:rsid w:val="002F61F6"/>
    <w:rsid w:val="0031011B"/>
    <w:rsid w:val="005B5DBC"/>
    <w:rsid w:val="005E5D32"/>
    <w:rsid w:val="007D7616"/>
    <w:rsid w:val="00A52FFC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DAD"/>
  <w15:chartTrackingRefBased/>
  <w15:docId w15:val="{CD1B5510-2A68-4EA5-A7AD-EEF1932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ydp4784a129jlqj4b">
    <w:name w:val="ydp4784a129jlqj4b"/>
    <w:basedOn w:val="Predvolenpsmoodseku"/>
    <w:rsid w:val="0031011B"/>
  </w:style>
  <w:style w:type="character" w:customStyle="1" w:styleId="ydp2b1a5d2bjlqj4b">
    <w:name w:val="ydp2b1a5d2bjlqj4b"/>
    <w:basedOn w:val="Predvolenpsmoodseku"/>
    <w:rsid w:val="0031011B"/>
  </w:style>
  <w:style w:type="character" w:customStyle="1" w:styleId="object">
    <w:name w:val="object"/>
    <w:basedOn w:val="Predvolenpsmoodseku"/>
    <w:rsid w:val="0031011B"/>
  </w:style>
  <w:style w:type="character" w:customStyle="1" w:styleId="ydp76c527c6jlqj4b">
    <w:name w:val="ydp76c527c6jlqj4b"/>
    <w:basedOn w:val="Predvolenpsmoodseku"/>
    <w:rsid w:val="0031011B"/>
  </w:style>
  <w:style w:type="character" w:customStyle="1" w:styleId="ydp6f618db6jlqj4b">
    <w:name w:val="ydp6f618db6jlqj4b"/>
    <w:basedOn w:val="Predvolenpsmoodseku"/>
    <w:rsid w:val="0031011B"/>
  </w:style>
  <w:style w:type="character" w:customStyle="1" w:styleId="ydpcbabca98jlqj4b">
    <w:name w:val="ydpcbabca98jlqj4b"/>
    <w:basedOn w:val="Predvolenpsmoodseku"/>
    <w:rsid w:val="0031011B"/>
  </w:style>
  <w:style w:type="character" w:customStyle="1" w:styleId="ydpf6c88f3ejlqj4b">
    <w:name w:val="ydpf6c88f3ejlqj4b"/>
    <w:basedOn w:val="Predvolenpsmoodseku"/>
    <w:rsid w:val="0031011B"/>
  </w:style>
  <w:style w:type="character" w:customStyle="1" w:styleId="ydpc7faf351jlqj4b">
    <w:name w:val="ydpc7faf351jlqj4b"/>
    <w:basedOn w:val="Predvolenpsmoodseku"/>
    <w:rsid w:val="0031011B"/>
  </w:style>
  <w:style w:type="character" w:customStyle="1" w:styleId="ydpf03f33adjlqj4b">
    <w:name w:val="ydpf03f33adjlqj4b"/>
    <w:basedOn w:val="Predvolenpsmoodseku"/>
    <w:rsid w:val="0031011B"/>
  </w:style>
  <w:style w:type="character" w:customStyle="1" w:styleId="ydp17b305dfjlqj4b">
    <w:name w:val="ydp17b305dfjlqj4b"/>
    <w:basedOn w:val="Predvolenpsmoodseku"/>
    <w:rsid w:val="0031011B"/>
  </w:style>
  <w:style w:type="character" w:customStyle="1" w:styleId="ydp2202246djlqj4b">
    <w:name w:val="ydp2202246djlqj4b"/>
    <w:basedOn w:val="Predvolenpsmoodseku"/>
    <w:rsid w:val="0031011B"/>
  </w:style>
  <w:style w:type="character" w:customStyle="1" w:styleId="ydp122fd856jlqj4b">
    <w:name w:val="ydp122fd856jlqj4b"/>
    <w:basedOn w:val="Predvolenpsmoodseku"/>
    <w:rsid w:val="0031011B"/>
  </w:style>
  <w:style w:type="paragraph" w:styleId="Odsekzoznamu">
    <w:name w:val="List Paragraph"/>
    <w:basedOn w:val="Normlny"/>
    <w:uiPriority w:val="34"/>
    <w:qFormat/>
    <w:rsid w:val="0031011B"/>
    <w:pPr>
      <w:ind w:left="720"/>
      <w:contextualSpacing/>
    </w:pPr>
  </w:style>
  <w:style w:type="character" w:customStyle="1" w:styleId="gmaildefault">
    <w:name w:val="gmail_default"/>
    <w:basedOn w:val="Predvolenpsmoodseku"/>
    <w:rsid w:val="00A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alacm</dc:creator>
  <cp:keywords/>
  <dc:description/>
  <cp:lastModifiedBy>alacm</cp:lastModifiedBy>
  <cp:revision>2</cp:revision>
  <dcterms:created xsi:type="dcterms:W3CDTF">2020-12-28T07:28:00Z</dcterms:created>
  <dcterms:modified xsi:type="dcterms:W3CDTF">2020-12-28T07:28:00Z</dcterms:modified>
</cp:coreProperties>
</file>