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5"/>
        <w:gridCol w:w="392"/>
        <w:gridCol w:w="1969"/>
        <w:gridCol w:w="7397"/>
      </w:tblGrid>
      <w:tr w:rsidRPr="00FF6B5A" w:rsidR="00FF6B5A" w:rsidTr="2B501D13"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2B501D13"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2B501D13"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2B501D13"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2B501D13"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2B501D13"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2B501D13"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2B501D13"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C0561E"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B501D13"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CB01FF" w:rsidR="00FF6B5A" w:rsidP="00FF6B5A" w:rsidRDefault="00FF6B5A" w14:paraId="68AF313E"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2B501D13"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CB01FF" w:rsidR="00FF6B5A" w:rsidP="00FF6B5A" w:rsidRDefault="00FF6B5A" w14:paraId="6578CC7D" w14:textId="77777777">
            <w:pPr>
              <w:spacing w:after="0" w:line="240" w:lineRule="auto"/>
              <w:rPr>
                <w:rFonts w:eastAsia="Times New Roman" w:cstheme="minorHAnsi"/>
                <w:lang w:eastAsia="sk-SK"/>
              </w:rPr>
            </w:pPr>
          </w:p>
        </w:tc>
      </w:tr>
      <w:tr w:rsidRPr="00FF6B5A" w:rsidR="00FF6B5A" w:rsidTr="2B501D13"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C0561E"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CB01FF" w:rsidR="00FF6B5A" w:rsidP="00FF6B5A" w:rsidRDefault="00FF6B5A" w14:paraId="7F7381C4" w14:textId="673E88FD">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0C473D">
              <w:rPr>
                <w:rFonts w:eastAsia="Times New Roman" w:cstheme="minorHAnsi"/>
                <w:color w:val="000000"/>
                <w:lang w:eastAsia="sk-SK"/>
              </w:rPr>
              <w:t>Eliáš</w:t>
            </w:r>
          </w:p>
        </w:tc>
      </w:tr>
      <w:tr w:rsidRPr="00FF6B5A" w:rsidR="00FF6B5A" w:rsidTr="2B501D13"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C0561E"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FF6B5A" w14:paraId="3A2726EA" w14:textId="3AA79AC8">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0C473D">
              <w:rPr>
                <w:rFonts w:eastAsia="Times New Roman" w:cstheme="minorHAnsi"/>
                <w:color w:val="000000"/>
                <w:lang w:eastAsia="sk-SK"/>
              </w:rPr>
              <w:t>Karel</w:t>
            </w:r>
          </w:p>
        </w:tc>
      </w:tr>
      <w:tr w:rsidRPr="00FF6B5A" w:rsidR="00FF6B5A" w:rsidTr="2B501D13"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C0561E"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0C473D" w14:paraId="763FAF36" w14:textId="43D2F465">
            <w:pPr>
              <w:spacing w:after="0" w:line="240" w:lineRule="auto"/>
              <w:rPr>
                <w:rFonts w:eastAsia="Times New Roman" w:cstheme="minorHAnsi"/>
                <w:color w:val="000000"/>
                <w:lang w:eastAsia="sk-SK"/>
              </w:rPr>
            </w:pPr>
            <w:r w:rsidRPr="00CB01FF">
              <w:rPr>
                <w:rFonts w:eastAsia="Times New Roman" w:cstheme="minorHAnsi"/>
                <w:color w:val="000000"/>
                <w:lang w:eastAsia="sk-SK"/>
              </w:rPr>
              <w:t xml:space="preserve">Prof. Dr. </w:t>
            </w:r>
          </w:p>
        </w:tc>
      </w:tr>
      <w:tr w:rsidRPr="00FF6B5A" w:rsidR="00FF6B5A" w:rsidTr="2B501D13"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C0561E"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CB01FF" w:rsidR="000C473D" w:rsidP="000C473D" w:rsidRDefault="000C473D" w14:paraId="0B7CAEFF" w14:textId="360A1CF7">
            <w:pPr>
              <w:spacing w:after="0" w:line="240" w:lineRule="auto"/>
              <w:rPr>
                <w:rFonts w:eastAsia="Times New Roman" w:cstheme="minorHAnsi"/>
                <w:iCs/>
                <w:color w:val="000000"/>
                <w:lang w:eastAsia="sk-SK"/>
              </w:rPr>
            </w:pPr>
            <w:r w:rsidRPr="00CB01FF">
              <w:rPr>
                <w:rFonts w:cstheme="minorHAnsi"/>
              </w:rPr>
              <w:t>https://www.portalvs.sk/regzam/detail/27260</w:t>
            </w:r>
          </w:p>
          <w:p w:rsidRPr="00CB01FF" w:rsidR="00FF6B5A" w:rsidP="00FF6B5A" w:rsidRDefault="00FF6B5A" w14:paraId="26A9AD78" w14:textId="4952171F">
            <w:pPr>
              <w:spacing w:after="0" w:line="240" w:lineRule="auto"/>
              <w:rPr>
                <w:rFonts w:eastAsia="Times New Roman" w:cstheme="minorHAnsi"/>
                <w:color w:val="000000"/>
                <w:lang w:eastAsia="sk-SK"/>
              </w:rPr>
            </w:pPr>
          </w:p>
        </w:tc>
      </w:tr>
      <w:tr w:rsidRPr="00FF6B5A" w:rsidR="00FF6B5A" w:rsidTr="2B501D13"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C0561E"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CB01FF" w:rsidR="00FF6B5A" w:rsidP="00422600" w:rsidRDefault="00FF6B5A" w14:paraId="5C2F11FA" w14:textId="3D411303">
            <w:pPr>
              <w:spacing w:after="0" w:line="240" w:lineRule="auto"/>
              <w:rPr>
                <w:rFonts w:eastAsia="Times New Roman" w:cstheme="minorHAnsi"/>
                <w:color w:val="000000"/>
                <w:lang w:eastAsia="sk-SK"/>
              </w:rPr>
            </w:pPr>
            <w:r w:rsidRPr="00CB01FF">
              <w:rPr>
                <w:rFonts w:eastAsia="Times New Roman" w:cstheme="minorHAnsi"/>
                <w:lang w:eastAsia="sk-SK"/>
              </w:rPr>
              <w:t> </w:t>
            </w:r>
            <w:r w:rsidRPr="00CB01FF" w:rsidR="00422600">
              <w:rPr>
                <w:rFonts w:cstheme="minorHAnsi"/>
              </w:rPr>
              <w:t xml:space="preserve">Študijný program </w:t>
            </w:r>
            <w:r w:rsidRPr="00CB01FF" w:rsidR="00CE5D14">
              <w:rPr>
                <w:rFonts w:cstheme="minorHAnsi"/>
              </w:rPr>
              <w:t>Občianske</w:t>
            </w:r>
            <w:r w:rsidRPr="00CB01FF" w:rsidR="00422600">
              <w:rPr>
                <w:rFonts w:cstheme="minorHAnsi"/>
              </w:rPr>
              <w:t xml:space="preserve"> právo, 3. stupeň / </w:t>
            </w:r>
            <w:proofErr w:type="spellStart"/>
            <w:r w:rsidRPr="00CB01FF" w:rsidR="00422600">
              <w:rPr>
                <w:rFonts w:cstheme="minorHAnsi"/>
              </w:rPr>
              <w:t>Third</w:t>
            </w:r>
            <w:proofErr w:type="spellEnd"/>
            <w:r w:rsidRPr="00CB01FF" w:rsidR="00422600">
              <w:rPr>
                <w:rFonts w:cstheme="minorHAnsi"/>
              </w:rPr>
              <w:t xml:space="preserve"> </w:t>
            </w:r>
            <w:proofErr w:type="spellStart"/>
            <w:r w:rsidRPr="00CB01FF" w:rsidR="00422600">
              <w:rPr>
                <w:rFonts w:cstheme="minorHAnsi"/>
              </w:rPr>
              <w:t>degree</w:t>
            </w:r>
            <w:proofErr w:type="spellEnd"/>
            <w:r w:rsidRPr="00CB01FF" w:rsidR="00422600">
              <w:rPr>
                <w:rFonts w:cstheme="minorHAnsi"/>
              </w:rPr>
              <w:t xml:space="preserve"> study programe "</w:t>
            </w:r>
            <w:r w:rsidRPr="00CB01FF" w:rsidR="00CE5D14">
              <w:rPr>
                <w:rFonts w:cstheme="minorHAnsi"/>
              </w:rPr>
              <w:t>Civil</w:t>
            </w:r>
            <w:r w:rsidRPr="00CB01FF" w:rsidR="00422600">
              <w:rPr>
                <w:rFonts w:cstheme="minorHAnsi"/>
              </w:rPr>
              <w:t xml:space="preserve"> </w:t>
            </w:r>
            <w:proofErr w:type="spellStart"/>
            <w:r w:rsidRPr="00CB01FF" w:rsidR="00422600">
              <w:rPr>
                <w:rFonts w:cstheme="minorHAnsi"/>
              </w:rPr>
              <w:t>law</w:t>
            </w:r>
            <w:proofErr w:type="spellEnd"/>
            <w:r w:rsidRPr="00CB01FF" w:rsidR="00422600">
              <w:rPr>
                <w:rFonts w:cstheme="minorHAnsi"/>
              </w:rPr>
              <w:t>"</w:t>
            </w:r>
          </w:p>
        </w:tc>
      </w:tr>
      <w:tr w:rsidRPr="00FF6B5A" w:rsidR="008E2108" w:rsidTr="2B501D13"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2B501D13" w:rsidRDefault="00C40D4D" w14:paraId="2665BEF5" w14:textId="0765B316">
            <w:pPr>
              <w:spacing w:after="0" w:line="240" w:lineRule="auto"/>
              <w:rPr>
                <w:rFonts w:ascii="Calibri" w:hAnsi="Calibri" w:eastAsia="Calibri" w:cs="Calibri"/>
                <w:b w:val="0"/>
                <w:bCs w:val="0"/>
                <w:i w:val="0"/>
                <w:iCs w:val="0"/>
                <w:noProof w:val="0"/>
                <w:sz w:val="22"/>
                <w:szCs w:val="22"/>
                <w:lang w:val="sk-SK"/>
              </w:rPr>
            </w:pPr>
            <w:r w:rsidRPr="2B501D13" w:rsidR="2BAA84F4">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CB01FF" w:rsidR="008E2108" w:rsidP="00FF6B5A" w:rsidRDefault="00CE5D14" w14:paraId="285B8AA2" w14:textId="2CE12C35">
            <w:pPr>
              <w:spacing w:after="0" w:line="240" w:lineRule="auto"/>
              <w:rPr>
                <w:rFonts w:eastAsia="Times New Roman" w:cstheme="minorHAnsi"/>
                <w:color w:val="000000"/>
                <w:lang w:eastAsia="sk-SK"/>
              </w:rPr>
            </w:pPr>
            <w:r w:rsidRPr="00CB01FF">
              <w:rPr>
                <w:rFonts w:eastAsia="Times New Roman" w:cstheme="minorHAnsi"/>
                <w:color w:val="000000"/>
                <w:lang w:eastAsia="sk-SK"/>
              </w:rPr>
              <w:t>A</w:t>
            </w:r>
            <w:r w:rsidR="005F31C9">
              <w:rPr>
                <w:rFonts w:eastAsia="Times New Roman" w:cstheme="minorHAnsi"/>
                <w:color w:val="000000"/>
                <w:lang w:eastAsia="sk-SK"/>
              </w:rPr>
              <w:t>+</w:t>
            </w:r>
          </w:p>
        </w:tc>
      </w:tr>
      <w:tr w:rsidRPr="00FF6B5A" w:rsidR="00FF6B5A" w:rsidTr="2B501D13"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C0561E"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lastRenderedPageBreak/>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tcMar/>
            <w:hideMark/>
          </w:tcPr>
          <w:p w:rsidRPr="00CB01FF" w:rsidR="00FF6B5A" w:rsidP="00FF6B5A" w:rsidRDefault="00FF6B5A" w14:paraId="42A0A139" w14:textId="742BCB01">
            <w:pPr>
              <w:spacing w:after="0" w:line="240" w:lineRule="auto"/>
              <w:rPr>
                <w:rFonts w:eastAsia="Times New Roman" w:cstheme="minorHAnsi"/>
                <w:iCs/>
                <w:color w:val="00B0F0"/>
                <w:lang w:eastAsia="sk-SK"/>
              </w:rPr>
            </w:pPr>
            <w:r w:rsidRPr="00CB01FF">
              <w:rPr>
                <w:rFonts w:eastAsia="Times New Roman" w:cstheme="minorHAnsi"/>
                <w:i/>
                <w:iCs/>
                <w:lang w:eastAsia="sk-SK"/>
              </w:rPr>
              <w:lastRenderedPageBreak/>
              <w:t> </w:t>
            </w:r>
            <w:r w:rsidRPr="00CB01FF" w:rsidR="00942518">
              <w:rPr>
                <w:rFonts w:eastAsia="Times New Roman" w:cstheme="minorHAnsi"/>
                <w:b/>
                <w:color w:val="000000"/>
                <w:lang w:eastAsia="sk-SK"/>
              </w:rPr>
              <w:t>vedecký výstup</w:t>
            </w:r>
            <w:r w:rsidRPr="00CB01FF" w:rsidR="00942518">
              <w:rPr>
                <w:rFonts w:eastAsia="Times New Roman" w:cstheme="minorHAnsi"/>
                <w:color w:val="000000"/>
                <w:lang w:eastAsia="sk-SK"/>
              </w:rPr>
              <w:t xml:space="preserve"> / </w:t>
            </w:r>
            <w:proofErr w:type="spellStart"/>
            <w:r w:rsidRPr="00CB01FF" w:rsidR="00942518">
              <w:rPr>
                <w:rFonts w:eastAsia="Times New Roman" w:cstheme="minorHAnsi"/>
                <w:color w:val="000000"/>
                <w:lang w:eastAsia="sk-SK"/>
              </w:rPr>
              <w:t>scientific</w:t>
            </w:r>
            <w:proofErr w:type="spellEnd"/>
            <w:r w:rsidRPr="00CB01FF" w:rsidR="00942518">
              <w:rPr>
                <w:rFonts w:eastAsia="Times New Roman" w:cstheme="minorHAnsi"/>
                <w:color w:val="000000"/>
                <w:lang w:eastAsia="sk-SK"/>
              </w:rPr>
              <w:t xml:space="preserve"> output</w:t>
            </w:r>
          </w:p>
        </w:tc>
      </w:tr>
      <w:tr w:rsidRPr="00FF6B5A" w:rsidR="00FF6B5A" w:rsidTr="2B501D13"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tcMar/>
            <w:hideMark/>
          </w:tcPr>
          <w:p w:rsidRPr="00CB01FF" w:rsidR="00FF6B5A" w:rsidP="00FF6B5A" w:rsidRDefault="002833F5" w14:paraId="24BC0AA8" w14:textId="5D2296C4">
            <w:pPr>
              <w:spacing w:after="0" w:line="240" w:lineRule="auto"/>
              <w:rPr>
                <w:rFonts w:eastAsia="Times New Roman" w:cstheme="minorHAnsi"/>
                <w:color w:val="000000"/>
                <w:lang w:eastAsia="sk-SK"/>
              </w:rPr>
            </w:pPr>
            <w:r>
              <w:rPr>
                <w:rFonts w:eastAsia="Times New Roman" w:cstheme="minorHAnsi"/>
                <w:color w:val="000000"/>
                <w:lang w:eastAsia="sk-SK"/>
              </w:rPr>
              <w:t>201</w:t>
            </w:r>
            <w:r w:rsidR="00A852D8">
              <w:rPr>
                <w:rFonts w:eastAsia="Times New Roman" w:cstheme="minorHAnsi"/>
                <w:color w:val="000000"/>
                <w:lang w:eastAsia="sk-SK"/>
              </w:rPr>
              <w:t>7</w:t>
            </w:r>
          </w:p>
        </w:tc>
      </w:tr>
      <w:tr w:rsidRPr="00FF6B5A" w:rsidR="00FF6B5A" w:rsidTr="2B501D13"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C0561E"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8313A9" w:rsidR="00A852D8" w:rsidP="00A852D8" w:rsidRDefault="00A852D8" w14:paraId="12FED803" w14:textId="77777777">
            <w:r w:rsidRPr="008313A9">
              <w:t>ID: 178699 | </w:t>
            </w:r>
            <w:proofErr w:type="spellStart"/>
            <w:r w:rsidRPr="008313A9">
              <w:rPr>
                <w:rStyle w:val="Vrazn"/>
                <w:b w:val="0"/>
                <w:bCs w:val="0"/>
              </w:rPr>
              <w:t>Právní</w:t>
            </w:r>
            <w:proofErr w:type="spellEnd"/>
            <w:r w:rsidRPr="008313A9">
              <w:rPr>
                <w:rStyle w:val="Vrazn"/>
                <w:b w:val="0"/>
                <w:bCs w:val="0"/>
              </w:rPr>
              <w:t xml:space="preserve"> </w:t>
            </w:r>
            <w:proofErr w:type="spellStart"/>
            <w:r w:rsidRPr="008313A9">
              <w:rPr>
                <w:rStyle w:val="Vrazn"/>
                <w:b w:val="0"/>
                <w:bCs w:val="0"/>
              </w:rPr>
              <w:t>slušnost</w:t>
            </w:r>
            <w:proofErr w:type="spellEnd"/>
            <w:r w:rsidRPr="008313A9">
              <w:rPr>
                <w:rStyle w:val="Vrazn"/>
                <w:b w:val="0"/>
                <w:bCs w:val="0"/>
              </w:rPr>
              <w:t xml:space="preserve"> (</w:t>
            </w:r>
            <w:proofErr w:type="spellStart"/>
            <w:r w:rsidRPr="008313A9">
              <w:rPr>
                <w:rStyle w:val="Vrazn"/>
                <w:b w:val="0"/>
                <w:bCs w:val="0"/>
              </w:rPr>
              <w:t>ekvita</w:t>
            </w:r>
            <w:proofErr w:type="spellEnd"/>
            <w:r w:rsidRPr="008313A9">
              <w:rPr>
                <w:rStyle w:val="Vrazn"/>
                <w:b w:val="0"/>
                <w:bCs w:val="0"/>
              </w:rPr>
              <w:t xml:space="preserve">) a </w:t>
            </w:r>
            <w:proofErr w:type="spellStart"/>
            <w:r w:rsidRPr="008313A9">
              <w:rPr>
                <w:rStyle w:val="Vrazn"/>
                <w:b w:val="0"/>
                <w:bCs w:val="0"/>
              </w:rPr>
              <w:t>občanský</w:t>
            </w:r>
            <w:proofErr w:type="spellEnd"/>
            <w:r w:rsidRPr="008313A9">
              <w:rPr>
                <w:rStyle w:val="Vrazn"/>
                <w:b w:val="0"/>
                <w:bCs w:val="0"/>
              </w:rPr>
              <w:t xml:space="preserve"> </w:t>
            </w:r>
            <w:proofErr w:type="spellStart"/>
            <w:r w:rsidRPr="008313A9">
              <w:rPr>
                <w:rStyle w:val="Vrazn"/>
                <w:b w:val="0"/>
                <w:bCs w:val="0"/>
              </w:rPr>
              <w:t>zákoník</w:t>
            </w:r>
            <w:proofErr w:type="spellEnd"/>
            <w:r w:rsidRPr="008313A9">
              <w:t xml:space="preserve"> / Eliáš, Karel [Autor, 100%] ; Karlovarské právnické dny, 25 [08.06.2017-10.06.2017, </w:t>
            </w:r>
            <w:proofErr w:type="spellStart"/>
            <w:r w:rsidRPr="008313A9">
              <w:t>Karlovy</w:t>
            </w:r>
            <w:proofErr w:type="spellEnd"/>
            <w:r w:rsidRPr="008313A9">
              <w:t xml:space="preserve"> Vary, Česko]. – [recenzované] </w:t>
            </w:r>
            <w:r w:rsidRPr="008313A9">
              <w:br/>
            </w:r>
            <w:r w:rsidRPr="008313A9">
              <w:t xml:space="preserve">In: </w:t>
            </w:r>
            <w:r w:rsidRPr="008313A9">
              <w:rPr>
                <w:i/>
                <w:iCs/>
              </w:rPr>
              <w:t>25. Karlovarské právnické dny</w:t>
            </w:r>
            <w:r w:rsidRPr="008313A9">
              <w:t xml:space="preserve"> [textový dokument (</w:t>
            </w:r>
            <w:proofErr w:type="spellStart"/>
            <w:r w:rsidRPr="008313A9">
              <w:t>print</w:t>
            </w:r>
            <w:proofErr w:type="spellEnd"/>
            <w:r w:rsidRPr="008313A9">
              <w:t xml:space="preserve">)] / </w:t>
            </w:r>
            <w:proofErr w:type="spellStart"/>
            <w:r w:rsidRPr="008313A9">
              <w:t>Zoufalý</w:t>
            </w:r>
            <w:proofErr w:type="spellEnd"/>
            <w:r w:rsidRPr="008313A9">
              <w:t xml:space="preserve">, Vladimír [Zostavovateľ, editor]. – 1. vyd. – Praha (Česko) : </w:t>
            </w:r>
            <w:proofErr w:type="spellStart"/>
            <w:r w:rsidRPr="008313A9">
              <w:t>Nakladatelství</w:t>
            </w:r>
            <w:proofErr w:type="spellEnd"/>
            <w:r w:rsidRPr="008313A9">
              <w:t xml:space="preserve"> </w:t>
            </w:r>
            <w:proofErr w:type="spellStart"/>
            <w:r w:rsidRPr="008313A9">
              <w:t>Leges</w:t>
            </w:r>
            <w:proofErr w:type="spellEnd"/>
            <w:r w:rsidRPr="008313A9">
              <w:t>, 2017. – ISBN 978-80-7502-209-7, s. 21-46 [tlačená forma]</w:t>
            </w:r>
          </w:p>
          <w:p w:rsidRPr="00CB01FF" w:rsidR="00422600" w:rsidP="00EA434E" w:rsidRDefault="00422600" w14:paraId="7EA0900B" w14:textId="6C033BBD">
            <w:pPr>
              <w:rPr>
                <w:rFonts w:eastAsia="Times New Roman" w:cstheme="minorHAnsi"/>
                <w:color w:val="000000"/>
                <w:lang w:eastAsia="sk-SK"/>
              </w:rPr>
            </w:pPr>
          </w:p>
        </w:tc>
      </w:tr>
      <w:tr w:rsidRPr="00FF6B5A" w:rsidR="00FF6B5A" w:rsidTr="2B501D13"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C0561E"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B8040F" w:rsidR="00A852D8" w:rsidP="00A852D8" w:rsidRDefault="00C0561E" w14:paraId="713F5609" w14:textId="1E261E07">
            <w:pPr>
              <w:spacing w:after="0" w:line="240" w:lineRule="auto"/>
              <w:rPr>
                <w:rFonts w:ascii="Times New Roman" w:hAnsi="Times New Roman" w:eastAsia="Times New Roman" w:cs="Times New Roman"/>
                <w:sz w:val="24"/>
                <w:szCs w:val="24"/>
                <w:lang w:eastAsia="sk-SK"/>
              </w:rPr>
            </w:pPr>
            <w:hyperlink w:history="1" r:id="rId20">
              <w:r w:rsidRPr="00B8040F" w:rsidR="00D85C7D">
                <w:rPr>
                  <w:rStyle w:val="Hypertextovprepojenie"/>
                  <w:rFonts w:ascii="Times New Roman" w:hAnsi="Times New Roman" w:eastAsia="Times New Roman" w:cs="Times New Roman"/>
                  <w:sz w:val="24"/>
                  <w:szCs w:val="24"/>
                  <w:lang w:eastAsia="sk-SK"/>
                </w:rPr>
                <w:t>https://app.crepc.sk/?fn=detailBiblioForm&amp;sid=F806E6B7D49B8C8B1B6193EE5F</w:t>
              </w:r>
            </w:hyperlink>
          </w:p>
          <w:p w:rsidRPr="00CB01FF" w:rsidR="00FF6B5A" w:rsidP="00A852D8" w:rsidRDefault="00FF6B5A" w14:paraId="5FF90BB9" w14:textId="39F760B4">
            <w:pPr>
              <w:spacing w:after="0" w:line="240" w:lineRule="auto"/>
              <w:ind w:left="720"/>
              <w:rPr>
                <w:rFonts w:eastAsia="Times New Roman" w:cstheme="minorHAnsi"/>
                <w:color w:val="000000"/>
                <w:lang w:eastAsia="sk-SK"/>
              </w:rPr>
            </w:pPr>
          </w:p>
        </w:tc>
      </w:tr>
      <w:tr w:rsidRPr="00FF6B5A" w:rsidR="00C86832" w:rsidTr="2B501D13"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CB01FF" w:rsidR="00C86832" w:rsidP="00FE27EC" w:rsidRDefault="00C86832" w14:paraId="26262AED" w14:textId="77777777">
            <w:pPr>
              <w:spacing w:after="0" w:line="240" w:lineRule="auto"/>
              <w:rPr>
                <w:rFonts w:eastAsia="Times New Roman" w:cstheme="minorHAnsi"/>
                <w:color w:val="000000"/>
                <w:lang w:eastAsia="sk-SK"/>
              </w:rPr>
            </w:pPr>
          </w:p>
        </w:tc>
      </w:tr>
      <w:tr w:rsidRPr="00FF6B5A" w:rsidR="00FF6B5A" w:rsidTr="2B501D13"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C0561E" w14:paraId="29C19DA6"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CB01FF" w:rsidR="00FF6B5A" w:rsidP="00FF6B5A" w:rsidRDefault="00FF6B5A" w14:paraId="03C9B177"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2B501D13"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CB01FF" w:rsidR="00FF6B5A" w:rsidP="00B34BB1" w:rsidRDefault="00FF6B5A" w14:paraId="429E661A" w14:textId="0E8964E9">
            <w:pPr>
              <w:spacing w:after="0" w:line="240" w:lineRule="auto"/>
              <w:rPr>
                <w:rFonts w:eastAsia="Times New Roman" w:cstheme="minorHAnsi"/>
                <w:color w:val="000000"/>
                <w:lang w:eastAsia="sk-SK"/>
              </w:rPr>
            </w:pPr>
          </w:p>
        </w:tc>
      </w:tr>
      <w:tr w:rsidRPr="00FF6B5A" w:rsidR="00FF6B5A" w:rsidTr="2B501D13"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FF6B5A" w:rsidP="00087B3E" w:rsidRDefault="00C0561E" w14:paraId="03B2189C" w14:textId="77777777">
            <w:pPr>
              <w:spacing w:after="0" w:line="240" w:lineRule="auto"/>
              <w:rPr>
                <w:rFonts w:ascii="Calibri" w:hAnsi="Calibri" w:eastAsia="Times New Roman" w:cs="Times New Roman"/>
                <w:lang w:eastAsia="sk-SK"/>
              </w:rPr>
            </w:pPr>
            <w:hyperlink w:history="1" w:anchor="Expl.OCA12!A1" r:id="rId22">
              <w:r w:rsidRPr="00CB01FF" w:rsidR="00FF6B5A">
                <w:rPr>
                  <w:rFonts w:ascii="Calibri" w:hAnsi="Calibri" w:eastAsia="Times New Roman" w:cs="Times New Roman"/>
                  <w:lang w:eastAsia="sk-SK"/>
                </w:rPr>
                <w:t xml:space="preserve">OCA12. Typ výstupu (ak nie je výstup registrovaný v CREPČ alebo CREUČ) / Type of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output (</w:t>
              </w:r>
              <w:proofErr w:type="spellStart"/>
              <w:r w:rsidRPr="00CB01FF" w:rsidR="00FF6B5A">
                <w:rPr>
                  <w:rFonts w:ascii="Calibri" w:hAnsi="Calibri" w:eastAsia="Times New Roman" w:cs="Times New Roman"/>
                  <w:lang w:eastAsia="sk-SK"/>
                </w:rPr>
                <w:t>if</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output </w:t>
              </w:r>
              <w:proofErr w:type="spellStart"/>
              <w:r w:rsidRPr="00CB01FF" w:rsidR="00FF6B5A">
                <w:rPr>
                  <w:rFonts w:ascii="Calibri" w:hAnsi="Calibri" w:eastAsia="Times New Roman" w:cs="Times New Roman"/>
                  <w:lang w:eastAsia="sk-SK"/>
                </w:rPr>
                <w:t>is</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not</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registered</w:t>
              </w:r>
              <w:proofErr w:type="spellEnd"/>
              <w:r w:rsidRPr="00CB01FF" w:rsidR="00FF6B5A">
                <w:rPr>
                  <w:rFonts w:ascii="Calibri" w:hAnsi="Calibri" w:eastAsia="Times New Roman" w:cs="Times New Roman"/>
                  <w:lang w:eastAsia="sk-SK"/>
                </w:rPr>
                <w:t xml:space="preserve"> in CRPA or CRAA)</w:t>
              </w:r>
              <w:r w:rsidRPr="00CB01FF" w:rsidR="00FF6B5A">
                <w:rPr>
                  <w:rFonts w:ascii="Calibri" w:hAnsi="Calibri" w:eastAsia="Times New Roman" w:cs="Times New Roman"/>
                  <w:lang w:eastAsia="sk-SK"/>
                </w:rPr>
                <w:br/>
              </w:r>
            </w:hyperlink>
          </w:p>
        </w:tc>
        <w:tc>
          <w:tcPr>
            <w:tcW w:w="0" w:type="auto"/>
            <w:shd w:val="clear" w:color="auto" w:fill="auto"/>
            <w:tcMar/>
            <w:hideMark/>
          </w:tcPr>
          <w:p w:rsidRPr="00CB01FF" w:rsidR="00FF6B5A" w:rsidP="00FF6B5A" w:rsidRDefault="00FF6B5A" w14:paraId="6266D3A3" w14:textId="4D0E3FBA">
            <w:pPr>
              <w:spacing w:after="0" w:line="240" w:lineRule="auto"/>
              <w:rPr>
                <w:rFonts w:eastAsia="Times New Roman" w:cstheme="minorHAnsi"/>
                <w:iCs/>
                <w:color w:val="000000"/>
                <w:lang w:eastAsia="sk-SK"/>
              </w:rPr>
            </w:pPr>
          </w:p>
        </w:tc>
      </w:tr>
      <w:tr w:rsidRPr="00FF6B5A" w:rsidR="00FF6B5A" w:rsidTr="2B501D13"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OCA13. </w:t>
            </w:r>
            <w:proofErr w:type="spellStart"/>
            <w:r w:rsidRPr="00CB01FF">
              <w:rPr>
                <w:rFonts w:ascii="Calibri" w:hAnsi="Calibri" w:eastAsia="Times New Roman" w:cs="Times New Roman"/>
                <w:b/>
                <w:color w:val="000000"/>
                <w:lang w:eastAsia="sk-SK"/>
              </w:rPr>
              <w:t>Hyperlink</w:t>
            </w:r>
            <w:proofErr w:type="spellEnd"/>
            <w:r w:rsidRPr="00CB01FF">
              <w:rPr>
                <w:rFonts w:ascii="Calibri" w:hAnsi="Calibri" w:eastAsia="Times New Roman" w:cs="Times New Roman"/>
                <w:b/>
                <w:color w:val="000000"/>
                <w:lang w:eastAsia="sk-SK"/>
              </w:rPr>
              <w:t xml:space="preserve"> na stránku, na ktorej je výstup sprístupnený</w:t>
            </w:r>
            <w:r w:rsidRPr="00CB01FF">
              <w:rPr>
                <w:rFonts w:ascii="Calibri" w:hAnsi="Calibri" w:eastAsia="Times New Roman" w:cs="Times New Roman"/>
                <w:color w:val="000000"/>
                <w:lang w:eastAsia="sk-SK"/>
              </w:rPr>
              <w:t xml:space="preserve"> (úplný text, iná dokumentácia a podobne) / </w:t>
            </w:r>
            <w:proofErr w:type="spellStart"/>
            <w:r w:rsidRPr="00CB01FF">
              <w:rPr>
                <w:rFonts w:ascii="Calibri" w:hAnsi="Calibri" w:eastAsia="Times New Roman" w:cs="Times New Roman"/>
                <w:color w:val="000000"/>
                <w:lang w:eastAsia="sk-SK"/>
              </w:rPr>
              <w:t>Hyperlink</w:t>
            </w:r>
            <w:proofErr w:type="spellEnd"/>
            <w:r w:rsidRPr="00CB01FF">
              <w:rPr>
                <w:rFonts w:ascii="Calibri" w:hAnsi="Calibri" w:eastAsia="Times New Roman" w:cs="Times New Roman"/>
                <w:color w:val="000000"/>
                <w:lang w:eastAsia="sk-SK"/>
              </w:rPr>
              <w:t xml:space="preserve"> to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webpage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where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output </w:t>
            </w:r>
            <w:proofErr w:type="spellStart"/>
            <w:r w:rsidRPr="00CB01FF">
              <w:rPr>
                <w:rFonts w:ascii="Calibri" w:hAnsi="Calibri" w:eastAsia="Times New Roman" w:cs="Times New Roman"/>
                <w:color w:val="000000"/>
                <w:lang w:eastAsia="sk-SK"/>
              </w:rPr>
              <w:t>is</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available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full</w:t>
            </w:r>
            <w:proofErr w:type="spellEnd"/>
            <w:r w:rsidRPr="00CB01FF">
              <w:rPr>
                <w:rFonts w:ascii="Calibri" w:hAnsi="Calibri" w:eastAsia="Times New Roman" w:cs="Times New Roman"/>
                <w:color w:val="000000"/>
                <w:lang w:eastAsia="sk-SK"/>
              </w:rPr>
              <w:t xml:space="preserve"> text, </w:t>
            </w:r>
            <w:proofErr w:type="spellStart"/>
            <w:r w:rsidRPr="00CB01FF">
              <w:rPr>
                <w:rFonts w:ascii="Calibri" w:hAnsi="Calibri" w:eastAsia="Times New Roman" w:cs="Times New Roman"/>
                <w:color w:val="000000"/>
                <w:lang w:eastAsia="sk-SK"/>
              </w:rPr>
              <w:t>other</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documentation</w:t>
            </w:r>
            <w:proofErr w:type="spellEnd"/>
            <w:r w:rsidRPr="00CB01FF">
              <w:rPr>
                <w:rFonts w:ascii="Calibri" w:hAnsi="Calibri" w:eastAsia="Times New Roman" w:cs="Times New Roman"/>
                <w:color w:val="000000"/>
                <w:lang w:eastAsia="sk-SK"/>
              </w:rPr>
              <w:t>, etc.)</w:t>
            </w:r>
          </w:p>
        </w:tc>
        <w:tc>
          <w:tcPr>
            <w:tcW w:w="0" w:type="auto"/>
            <w:shd w:val="clear" w:color="auto" w:fill="auto"/>
            <w:tcMar/>
            <w:hideMark/>
          </w:tcPr>
          <w:p w:rsidRPr="00CB01FF" w:rsidR="00FF6B5A" w:rsidP="00FF6B5A" w:rsidRDefault="00FF6B5A" w14:paraId="2438FED5"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2B501D13"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OCA14. Charakteristika autorského vkladu / </w:t>
            </w:r>
            <w:proofErr w:type="spellStart"/>
            <w:r w:rsidRPr="00CB01FF">
              <w:rPr>
                <w:rFonts w:ascii="Calibri" w:hAnsi="Calibri" w:eastAsia="Times New Roman" w:cs="Times New Roman"/>
                <w:color w:val="000000"/>
                <w:lang w:eastAsia="sk-SK"/>
              </w:rPr>
              <w:t>Characteristics</w:t>
            </w:r>
            <w:proofErr w:type="spellEnd"/>
            <w:r w:rsidRPr="00CB01FF">
              <w:rPr>
                <w:rFonts w:ascii="Calibri" w:hAnsi="Calibri" w:eastAsia="Times New Roman" w:cs="Times New Roman"/>
                <w:color w:val="000000"/>
                <w:lang w:eastAsia="sk-SK"/>
              </w:rPr>
              <w:t xml:space="preserve"> of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author's</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CB01FF" w:rsidR="00FF6B5A" w:rsidP="00FF6B5A" w:rsidRDefault="00FF6B5A" w14:paraId="7D33DD09" w14:textId="0E5E4222">
            <w:pPr>
              <w:spacing w:after="0" w:line="240" w:lineRule="auto"/>
              <w:rPr>
                <w:rFonts w:eastAsia="Times New Roman" w:cstheme="minorHAnsi"/>
                <w:color w:val="000000"/>
                <w:lang w:eastAsia="sk-SK"/>
              </w:rPr>
            </w:pPr>
          </w:p>
        </w:tc>
      </w:tr>
      <w:tr w:rsidRPr="00FF6B5A" w:rsidR="00FF6B5A" w:rsidTr="2B501D13"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FF6B5A" w:rsidP="00532FE9" w:rsidRDefault="00C0561E" w14:paraId="1740FF49" w14:textId="77777777">
            <w:pPr>
              <w:spacing w:after="0" w:line="240" w:lineRule="auto"/>
              <w:rPr>
                <w:rFonts w:ascii="Calibri" w:hAnsi="Calibri" w:eastAsia="Times New Roman" w:cs="Times New Roman"/>
                <w:lang w:eastAsia="sk-SK"/>
              </w:rPr>
            </w:pPr>
            <w:hyperlink w:history="1" w:anchor="'poznamky_explanatory notes'!A1" r:id="rId23">
              <w:r w:rsidRPr="00CB01FF" w:rsidR="00FF6B5A">
                <w:rPr>
                  <w:rFonts w:ascii="Calibri" w:hAnsi="Calibri" w:eastAsia="Times New Roman" w:cs="Times New Roman"/>
                  <w:lang w:eastAsia="sk-SK"/>
                </w:rPr>
                <w:t xml:space="preserve">OCA15. </w:t>
              </w:r>
              <w:r w:rsidRPr="00CB01FF" w:rsidR="00FF6B5A">
                <w:rPr>
                  <w:rFonts w:ascii="Calibri" w:hAnsi="Calibri" w:eastAsia="Times New Roman" w:cs="Times New Roman"/>
                  <w:b/>
                  <w:lang w:eastAsia="sk-SK"/>
                </w:rPr>
                <w:t>Anotácia výstupu s kontextovými informáciami týkajúcimi sa opisu tvorivého procesu a obsahu tvorivej činnosti a pod</w:t>
              </w:r>
              <w:r w:rsidRPr="00CB01FF" w:rsidR="00FF6B5A">
                <w:rPr>
                  <w:rFonts w:ascii="Calibri" w:hAnsi="Calibri" w:eastAsia="Times New Roman" w:cs="Times New Roman"/>
                  <w:lang w:eastAsia="sk-SK"/>
                </w:rPr>
                <w:t xml:space="preserve">. / </w:t>
              </w:r>
              <w:proofErr w:type="spellStart"/>
              <w:r w:rsidRPr="00CB01FF" w:rsidR="00FF6B5A">
                <w:rPr>
                  <w:rFonts w:ascii="Calibri" w:hAnsi="Calibri" w:eastAsia="Times New Roman" w:cs="Times New Roman"/>
                  <w:lang w:eastAsia="sk-SK"/>
                </w:rPr>
                <w:t>Annotation</w:t>
              </w:r>
              <w:proofErr w:type="spellEnd"/>
              <w:r w:rsidRPr="00CB01FF" w:rsidR="00FF6B5A">
                <w:rPr>
                  <w:rFonts w:ascii="Calibri" w:hAnsi="Calibri" w:eastAsia="Times New Roman" w:cs="Times New Roman"/>
                  <w:lang w:eastAsia="sk-SK"/>
                </w:rPr>
                <w:t xml:space="preserve"> of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output </w:t>
              </w:r>
              <w:proofErr w:type="spellStart"/>
              <w:r w:rsidRPr="00CB01FF" w:rsidR="00FF6B5A">
                <w:rPr>
                  <w:rFonts w:ascii="Calibri" w:hAnsi="Calibri" w:eastAsia="Times New Roman" w:cs="Times New Roman"/>
                  <w:lang w:eastAsia="sk-SK"/>
                </w:rPr>
                <w:t>with</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contextual</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information</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concerning</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description</w:t>
              </w:r>
              <w:proofErr w:type="spellEnd"/>
              <w:r w:rsidRPr="00CB01FF" w:rsidR="00FF6B5A">
                <w:rPr>
                  <w:rFonts w:ascii="Calibri" w:hAnsi="Calibri" w:eastAsia="Times New Roman" w:cs="Times New Roman"/>
                  <w:lang w:eastAsia="sk-SK"/>
                </w:rPr>
                <w:t xml:space="preserve"> of </w:t>
              </w:r>
              <w:proofErr w:type="spellStart"/>
              <w:r w:rsidRPr="00CB01FF" w:rsidR="00FF6B5A">
                <w:rPr>
                  <w:rFonts w:ascii="Calibri" w:hAnsi="Calibri" w:eastAsia="Times New Roman" w:cs="Times New Roman"/>
                  <w:lang w:eastAsia="sk-SK"/>
                </w:rPr>
                <w:t>creative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process</w:t>
              </w:r>
              <w:proofErr w:type="spellEnd"/>
              <w:r w:rsidRPr="00CB01FF" w:rsidR="00FF6B5A">
                <w:rPr>
                  <w:rFonts w:ascii="Calibri" w:hAnsi="Calibri" w:eastAsia="Times New Roman" w:cs="Times New Roman"/>
                  <w:lang w:eastAsia="sk-SK"/>
                </w:rPr>
                <w:t xml:space="preserve"> and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content</w:t>
              </w:r>
              <w:proofErr w:type="spellEnd"/>
              <w:r w:rsidRPr="00CB01FF" w:rsidR="00FF6B5A">
                <w:rPr>
                  <w:rFonts w:ascii="Calibri" w:hAnsi="Calibri" w:eastAsia="Times New Roman" w:cs="Times New Roman"/>
                  <w:lang w:eastAsia="sk-SK"/>
                </w:rPr>
                <w:t xml:space="preserve"> of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research</w:t>
              </w:r>
              <w:proofErr w:type="spellEnd"/>
              <w:r w:rsidRPr="00CB01FF" w:rsidR="00FF6B5A">
                <w:rPr>
                  <w:rFonts w:ascii="Calibri" w:hAnsi="Calibri" w:eastAsia="Times New Roman" w:cs="Times New Roman"/>
                  <w:lang w:eastAsia="sk-SK"/>
                </w:rPr>
                <w:t>/</w:t>
              </w:r>
              <w:proofErr w:type="spellStart"/>
              <w:r w:rsidRPr="00CB01FF" w:rsidR="00FF6B5A">
                <w:rPr>
                  <w:rFonts w:ascii="Calibri" w:hAnsi="Calibri" w:eastAsia="Times New Roman" w:cs="Times New Roman"/>
                  <w:lang w:eastAsia="sk-SK"/>
                </w:rPr>
                <w:t>artistic</w:t>
              </w:r>
              <w:proofErr w:type="spellEnd"/>
              <w:r w:rsidRPr="00CB01FF" w:rsidR="00FF6B5A">
                <w:rPr>
                  <w:rFonts w:ascii="Calibri" w:hAnsi="Calibri" w:eastAsia="Times New Roman" w:cs="Times New Roman"/>
                  <w:lang w:eastAsia="sk-SK"/>
                </w:rPr>
                <w:t>/</w:t>
              </w:r>
              <w:proofErr w:type="spellStart"/>
              <w:r w:rsidRPr="00CB01FF" w:rsidR="00FF6B5A">
                <w:rPr>
                  <w:rFonts w:ascii="Calibri" w:hAnsi="Calibri" w:eastAsia="Times New Roman" w:cs="Times New Roman"/>
                  <w:lang w:eastAsia="sk-SK"/>
                </w:rPr>
                <w:t>other</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activity</w:t>
              </w:r>
              <w:proofErr w:type="spellEnd"/>
              <w:r w:rsidRPr="00CB01FF" w:rsidR="00FF6B5A">
                <w:rPr>
                  <w:rFonts w:ascii="Calibri" w:hAnsi="Calibri" w:eastAsia="Times New Roman" w:cs="Times New Roman"/>
                  <w:lang w:eastAsia="sk-SK"/>
                </w:rPr>
                <w:t xml:space="preserve">, etc. </w:t>
              </w:r>
              <w:r w:rsidRPr="00CB01FF" w:rsidR="00532FE9">
                <w:rPr>
                  <w:rStyle w:val="Odkaznapoznmkupodiarou"/>
                  <w:rFonts w:ascii="Calibri" w:hAnsi="Calibri" w:eastAsia="Times New Roman" w:cs="Times New Roman"/>
                  <w:lang w:eastAsia="sk-SK"/>
                </w:rPr>
                <w:footnoteReference w:id="8"/>
              </w:r>
              <w:r w:rsidRPr="00CB01FF" w:rsidR="00FF6B5A">
                <w:rPr>
                  <w:rFonts w:ascii="Calibri" w:hAnsi="Calibri" w:eastAsia="Times New Roman" w:cs="Times New Roman"/>
                  <w:lang w:eastAsia="sk-SK"/>
                </w:rPr>
                <w:br w:type="page"/>
              </w:r>
              <w:r w:rsidRPr="00CB01FF" w:rsidR="00FF6B5A">
                <w:rPr>
                  <w:rFonts w:ascii="Calibri" w:hAnsi="Calibri" w:eastAsia="Times New Roman" w:cs="Times New Roman"/>
                  <w:i/>
                  <w:iCs/>
                  <w:color w:val="808080"/>
                  <w:lang w:eastAsia="sk-SK"/>
                </w:rPr>
                <w:t xml:space="preserve">Rozsah do 200 slov v slovenskom jazyku / </w:t>
              </w:r>
              <w:proofErr w:type="spellStart"/>
              <w:r w:rsidRPr="00CB01FF" w:rsidR="00FF6B5A">
                <w:rPr>
                  <w:rFonts w:ascii="Calibri" w:hAnsi="Calibri" w:eastAsia="Times New Roman" w:cs="Times New Roman"/>
                  <w:i/>
                  <w:iCs/>
                  <w:color w:val="808080"/>
                  <w:lang w:eastAsia="sk-SK"/>
                </w:rPr>
                <w:t>Range</w:t>
              </w:r>
              <w:proofErr w:type="spellEnd"/>
              <w:r w:rsidRPr="00CB01FF" w:rsidR="00FF6B5A">
                <w:rPr>
                  <w:rFonts w:ascii="Calibri" w:hAnsi="Calibri" w:eastAsia="Times New Roman" w:cs="Times New Roman"/>
                  <w:i/>
                  <w:iCs/>
                  <w:color w:val="808080"/>
                  <w:lang w:eastAsia="sk-SK"/>
                </w:rPr>
                <w:t xml:space="preserve"> </w:t>
              </w:r>
              <w:proofErr w:type="spellStart"/>
              <w:r w:rsidRPr="00CB01FF" w:rsidR="00FF6B5A">
                <w:rPr>
                  <w:rFonts w:ascii="Calibri" w:hAnsi="Calibri" w:eastAsia="Times New Roman" w:cs="Times New Roman"/>
                  <w:i/>
                  <w:iCs/>
                  <w:color w:val="808080"/>
                  <w:lang w:eastAsia="sk-SK"/>
                </w:rPr>
                <w:t>up</w:t>
              </w:r>
              <w:proofErr w:type="spellEnd"/>
              <w:r w:rsidRPr="00CB01FF" w:rsidR="00FF6B5A">
                <w:rPr>
                  <w:rFonts w:ascii="Calibri" w:hAnsi="Calibri" w:eastAsia="Times New Roman" w:cs="Times New Roman"/>
                  <w:i/>
                  <w:iCs/>
                  <w:color w:val="808080"/>
                  <w:lang w:eastAsia="sk-SK"/>
                </w:rPr>
                <w:t xml:space="preserve"> to 200 </w:t>
              </w:r>
              <w:proofErr w:type="spellStart"/>
              <w:r w:rsidRPr="00CB01FF" w:rsidR="00FF6B5A">
                <w:rPr>
                  <w:rFonts w:ascii="Calibri" w:hAnsi="Calibri" w:eastAsia="Times New Roman" w:cs="Times New Roman"/>
                  <w:i/>
                  <w:iCs/>
                  <w:color w:val="808080"/>
                  <w:lang w:eastAsia="sk-SK"/>
                </w:rPr>
                <w:t>words</w:t>
              </w:r>
              <w:proofErr w:type="spellEnd"/>
              <w:r w:rsidRPr="00CB01FF" w:rsidR="00FF6B5A">
                <w:rPr>
                  <w:rFonts w:ascii="Calibri" w:hAnsi="Calibri" w:eastAsia="Times New Roman" w:cs="Times New Roman"/>
                  <w:i/>
                  <w:iCs/>
                  <w:color w:val="808080"/>
                  <w:lang w:eastAsia="sk-SK"/>
                </w:rPr>
                <w:t xml:space="preserve"> in Slovak</w:t>
              </w:r>
              <w:r w:rsidRPr="00CB01FF" w:rsidR="00FF6B5A">
                <w:rPr>
                  <w:rFonts w:ascii="Calibri" w:hAnsi="Calibri" w:eastAsia="Times New Roman" w:cs="Times New Roman"/>
                  <w:i/>
                  <w:iCs/>
                  <w:color w:val="808080"/>
                  <w:lang w:eastAsia="sk-SK"/>
                </w:rPr>
                <w:br w:type="page"/>
              </w:r>
              <w:r w:rsidRPr="00CB01FF" w:rsidR="00FF6B5A">
                <w:rPr>
                  <w:rFonts w:ascii="Calibri" w:hAnsi="Calibri" w:eastAsia="Times New Roman" w:cs="Times New Roman"/>
                  <w:i/>
                  <w:iCs/>
                  <w:color w:val="808080"/>
                  <w:lang w:eastAsia="sk-SK"/>
                </w:rPr>
                <w:t xml:space="preserve">Rozsah do 200 slov v anglickom jazyku / </w:t>
              </w:r>
              <w:proofErr w:type="spellStart"/>
              <w:r w:rsidRPr="00CB01FF" w:rsidR="00FF6B5A">
                <w:rPr>
                  <w:rFonts w:ascii="Calibri" w:hAnsi="Calibri" w:eastAsia="Times New Roman" w:cs="Times New Roman"/>
                  <w:i/>
                  <w:iCs/>
                  <w:color w:val="808080"/>
                  <w:lang w:eastAsia="sk-SK"/>
                </w:rPr>
                <w:t>Range</w:t>
              </w:r>
              <w:proofErr w:type="spellEnd"/>
              <w:r w:rsidRPr="00CB01FF" w:rsidR="00FF6B5A">
                <w:rPr>
                  <w:rFonts w:ascii="Calibri" w:hAnsi="Calibri" w:eastAsia="Times New Roman" w:cs="Times New Roman"/>
                  <w:i/>
                  <w:iCs/>
                  <w:color w:val="808080"/>
                  <w:lang w:eastAsia="sk-SK"/>
                </w:rPr>
                <w:t xml:space="preserve"> </w:t>
              </w:r>
              <w:proofErr w:type="spellStart"/>
              <w:r w:rsidRPr="00CB01FF" w:rsidR="00FF6B5A">
                <w:rPr>
                  <w:rFonts w:ascii="Calibri" w:hAnsi="Calibri" w:eastAsia="Times New Roman" w:cs="Times New Roman"/>
                  <w:i/>
                  <w:iCs/>
                  <w:color w:val="808080"/>
                  <w:lang w:eastAsia="sk-SK"/>
                </w:rPr>
                <w:t>up</w:t>
              </w:r>
              <w:proofErr w:type="spellEnd"/>
              <w:r w:rsidRPr="00CB01FF" w:rsidR="00FF6B5A">
                <w:rPr>
                  <w:rFonts w:ascii="Calibri" w:hAnsi="Calibri" w:eastAsia="Times New Roman" w:cs="Times New Roman"/>
                  <w:i/>
                  <w:iCs/>
                  <w:color w:val="808080"/>
                  <w:lang w:eastAsia="sk-SK"/>
                </w:rPr>
                <w:t xml:space="preserve"> to 200 </w:t>
              </w:r>
              <w:proofErr w:type="spellStart"/>
              <w:r w:rsidRPr="00CB01FF" w:rsidR="00FF6B5A">
                <w:rPr>
                  <w:rFonts w:ascii="Calibri" w:hAnsi="Calibri" w:eastAsia="Times New Roman" w:cs="Times New Roman"/>
                  <w:i/>
                  <w:iCs/>
                  <w:color w:val="808080"/>
                  <w:lang w:eastAsia="sk-SK"/>
                </w:rPr>
                <w:t>words</w:t>
              </w:r>
              <w:proofErr w:type="spellEnd"/>
              <w:r w:rsidRPr="00CB01FF" w:rsidR="00FF6B5A">
                <w:rPr>
                  <w:rFonts w:ascii="Calibri" w:hAnsi="Calibri" w:eastAsia="Times New Roman" w:cs="Times New Roman"/>
                  <w:i/>
                  <w:iCs/>
                  <w:color w:val="808080"/>
                  <w:lang w:eastAsia="sk-SK"/>
                </w:rPr>
                <w:t xml:space="preserve"> in English </w:t>
              </w:r>
            </w:hyperlink>
          </w:p>
        </w:tc>
        <w:tc>
          <w:tcPr>
            <w:tcW w:w="0" w:type="auto"/>
            <w:shd w:val="clear" w:color="auto" w:fill="auto"/>
            <w:tcMar/>
          </w:tcPr>
          <w:p w:rsidRPr="00CB01FF" w:rsidR="00422600" w:rsidP="004F6F4A" w:rsidRDefault="00422600" w14:paraId="6D13AE23" w14:textId="4551BBAA">
            <w:pPr>
              <w:spacing w:after="0" w:line="240" w:lineRule="auto"/>
              <w:rPr>
                <w:rFonts w:eastAsia="Times New Roman" w:cstheme="minorHAnsi"/>
                <w:i/>
                <w:iCs/>
                <w:color w:val="000000"/>
                <w:lang w:eastAsia="sk-SK"/>
              </w:rPr>
            </w:pPr>
          </w:p>
        </w:tc>
      </w:tr>
      <w:tr w:rsidRPr="00FF6B5A" w:rsidR="00FF6B5A" w:rsidTr="2B501D13"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C0561E" w14:paraId="36CCB09B" w14:textId="77777777">
            <w:pPr>
              <w:spacing w:after="0" w:line="240" w:lineRule="auto"/>
              <w:rPr>
                <w:rFonts w:ascii="Calibri" w:hAnsi="Calibri" w:eastAsia="Times New Roman" w:cs="Times New Roman"/>
                <w:lang w:eastAsia="sk-SK"/>
              </w:rPr>
            </w:pPr>
            <w:hyperlink w:history="1" w:anchor="'poznamky_explanatory notes'!A1" r:id="rId24">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hyperlink>
          </w:p>
        </w:tc>
        <w:tc>
          <w:tcPr>
            <w:tcW w:w="0" w:type="auto"/>
            <w:shd w:val="clear" w:color="auto" w:fill="auto"/>
            <w:tcMar/>
          </w:tcPr>
          <w:p w:rsidRPr="006C6DC3" w:rsidR="002E1DFA" w:rsidP="00D85C7D" w:rsidRDefault="00B00F67" w14:paraId="45D4C299" w14:textId="6E81FFCD">
            <w:pPr>
              <w:rPr>
                <w:i/>
                <w:iCs/>
              </w:rPr>
            </w:pPr>
            <w:proofErr w:type="spellStart"/>
            <w:r w:rsidRPr="006C6DC3">
              <w:rPr>
                <w:rFonts w:eastAsia="Times New Roman" w:cstheme="minorHAnsi"/>
                <w:i/>
                <w:iCs/>
                <w:color w:val="000000"/>
                <w:lang w:eastAsia="sk-SK"/>
              </w:rPr>
              <w:t>The</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paper</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was</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prepared</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for</w:t>
            </w:r>
            <w:proofErr w:type="spellEnd"/>
            <w:r w:rsidRPr="006C6DC3">
              <w:rPr>
                <w:rFonts w:eastAsia="Times New Roman" w:cstheme="minorHAnsi"/>
                <w:i/>
                <w:iCs/>
                <w:color w:val="000000"/>
                <w:lang w:eastAsia="sk-SK"/>
              </w:rPr>
              <w:t xml:space="preserve"> a </w:t>
            </w:r>
            <w:proofErr w:type="spellStart"/>
            <w:r w:rsidRPr="006C6DC3">
              <w:rPr>
                <w:rFonts w:eastAsia="Times New Roman" w:cstheme="minorHAnsi"/>
                <w:i/>
                <w:iCs/>
                <w:color w:val="000000"/>
                <w:lang w:eastAsia="sk-SK"/>
              </w:rPr>
              <w:t>prestigious</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international</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congress</w:t>
            </w:r>
            <w:proofErr w:type="spellEnd"/>
            <w:r w:rsidRPr="006C6DC3">
              <w:rPr>
                <w:rFonts w:eastAsia="Times New Roman" w:cstheme="minorHAnsi"/>
                <w:i/>
                <w:iCs/>
                <w:color w:val="000000"/>
                <w:lang w:eastAsia="sk-SK"/>
              </w:rPr>
              <w:t xml:space="preserve"> of </w:t>
            </w:r>
            <w:proofErr w:type="spellStart"/>
            <w:r w:rsidRPr="006C6DC3">
              <w:rPr>
                <w:rFonts w:eastAsia="Times New Roman" w:cstheme="minorHAnsi"/>
                <w:i/>
                <w:iCs/>
                <w:color w:val="000000"/>
                <w:lang w:eastAsia="sk-SK"/>
              </w:rPr>
              <w:t>legal</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scholars</w:t>
            </w:r>
            <w:proofErr w:type="spellEnd"/>
            <w:r w:rsidRPr="006C6DC3">
              <w:rPr>
                <w:rFonts w:eastAsia="Times New Roman" w:cstheme="minorHAnsi"/>
                <w:i/>
                <w:iCs/>
                <w:color w:val="000000"/>
                <w:lang w:eastAsia="sk-SK"/>
              </w:rPr>
              <w:t xml:space="preserve"> and </w:t>
            </w:r>
            <w:proofErr w:type="spellStart"/>
            <w:r w:rsidRPr="006C6DC3">
              <w:rPr>
                <w:rFonts w:eastAsia="Times New Roman" w:cstheme="minorHAnsi"/>
                <w:i/>
                <w:iCs/>
                <w:color w:val="000000"/>
                <w:lang w:eastAsia="sk-SK"/>
              </w:rPr>
              <w:t>was</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published</w:t>
            </w:r>
            <w:proofErr w:type="spellEnd"/>
            <w:r w:rsidRPr="006C6DC3">
              <w:rPr>
                <w:rFonts w:eastAsia="Times New Roman" w:cstheme="minorHAnsi"/>
                <w:i/>
                <w:iCs/>
                <w:color w:val="000000"/>
                <w:lang w:eastAsia="sk-SK"/>
              </w:rPr>
              <w:t xml:space="preserve"> in </w:t>
            </w:r>
            <w:proofErr w:type="spellStart"/>
            <w:r w:rsidRPr="006C6DC3">
              <w:rPr>
                <w:rFonts w:eastAsia="Times New Roman" w:cstheme="minorHAnsi"/>
                <w:i/>
                <w:iCs/>
                <w:color w:val="000000"/>
                <w:lang w:eastAsia="sk-SK"/>
              </w:rPr>
              <w:t>the</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journal</w:t>
            </w:r>
            <w:proofErr w:type="spellEnd"/>
            <w:r w:rsidRPr="006C6DC3">
              <w:rPr>
                <w:rFonts w:eastAsia="Times New Roman" w:cstheme="minorHAnsi"/>
                <w:i/>
                <w:iCs/>
                <w:color w:val="000000"/>
                <w:lang w:eastAsia="sk-SK"/>
              </w:rPr>
              <w:t xml:space="preserve"> of </w:t>
            </w:r>
            <w:proofErr w:type="spellStart"/>
            <w:r w:rsidRPr="006C6DC3">
              <w:rPr>
                <w:rFonts w:eastAsia="Times New Roman" w:cstheme="minorHAnsi"/>
                <w:i/>
                <w:iCs/>
                <w:color w:val="000000"/>
                <w:lang w:eastAsia="sk-SK"/>
              </w:rPr>
              <w:t>the</w:t>
            </w:r>
            <w:proofErr w:type="spellEnd"/>
            <w:r w:rsidRPr="006C6DC3">
              <w:rPr>
                <w:rFonts w:eastAsia="Times New Roman" w:cstheme="minorHAnsi"/>
                <w:i/>
                <w:iCs/>
                <w:color w:val="000000"/>
                <w:lang w:eastAsia="sk-SK"/>
              </w:rPr>
              <w:t xml:space="preserve"> </w:t>
            </w:r>
            <w:proofErr w:type="spellStart"/>
            <w:r w:rsidRPr="006C6DC3">
              <w:rPr>
                <w:rFonts w:eastAsia="Times New Roman" w:cstheme="minorHAnsi"/>
                <w:i/>
                <w:iCs/>
                <w:color w:val="000000"/>
                <w:lang w:eastAsia="sk-SK"/>
              </w:rPr>
              <w:t>Institute</w:t>
            </w:r>
            <w:proofErr w:type="spellEnd"/>
            <w:r w:rsidRPr="006C6DC3">
              <w:rPr>
                <w:rFonts w:eastAsia="Times New Roman" w:cstheme="minorHAnsi"/>
                <w:i/>
                <w:iCs/>
                <w:color w:val="000000"/>
                <w:lang w:eastAsia="sk-SK"/>
              </w:rPr>
              <w:t xml:space="preserve"> of State and </w:t>
            </w:r>
            <w:proofErr w:type="spellStart"/>
            <w:r w:rsidRPr="006C6DC3">
              <w:rPr>
                <w:rFonts w:eastAsia="Times New Roman" w:cstheme="minorHAnsi"/>
                <w:i/>
                <w:iCs/>
                <w:color w:val="000000"/>
                <w:lang w:eastAsia="sk-SK"/>
              </w:rPr>
              <w:t>Law</w:t>
            </w:r>
            <w:proofErr w:type="spellEnd"/>
            <w:r w:rsidRPr="006C6DC3">
              <w:rPr>
                <w:rFonts w:eastAsia="Times New Roman" w:cstheme="minorHAnsi"/>
                <w:i/>
                <w:iCs/>
                <w:color w:val="000000"/>
                <w:lang w:eastAsia="sk-SK"/>
              </w:rPr>
              <w:t xml:space="preserve"> of </w:t>
            </w:r>
            <w:proofErr w:type="spellStart"/>
            <w:r w:rsidRPr="006C6DC3">
              <w:rPr>
                <w:rFonts w:eastAsia="Times New Roman" w:cstheme="minorHAnsi"/>
                <w:i/>
                <w:iCs/>
                <w:color w:val="000000"/>
                <w:lang w:eastAsia="sk-SK"/>
              </w:rPr>
              <w:t>the</w:t>
            </w:r>
            <w:proofErr w:type="spellEnd"/>
            <w:r w:rsidRPr="006C6DC3">
              <w:rPr>
                <w:rFonts w:eastAsia="Times New Roman" w:cstheme="minorHAnsi"/>
                <w:i/>
                <w:iCs/>
                <w:color w:val="000000"/>
                <w:lang w:eastAsia="sk-SK"/>
              </w:rPr>
              <w:t xml:space="preserve"> Slovak </w:t>
            </w:r>
            <w:proofErr w:type="spellStart"/>
            <w:r w:rsidRPr="006C6DC3">
              <w:rPr>
                <w:rFonts w:eastAsia="Times New Roman" w:cstheme="minorHAnsi"/>
                <w:i/>
                <w:iCs/>
                <w:color w:val="000000"/>
                <w:lang w:eastAsia="sk-SK"/>
              </w:rPr>
              <w:t>Academy</w:t>
            </w:r>
            <w:proofErr w:type="spellEnd"/>
            <w:r w:rsidRPr="006C6DC3">
              <w:rPr>
                <w:rFonts w:eastAsia="Times New Roman" w:cstheme="minorHAnsi"/>
                <w:i/>
                <w:iCs/>
                <w:color w:val="000000"/>
                <w:lang w:eastAsia="sk-SK"/>
              </w:rPr>
              <w:t xml:space="preserve"> of </w:t>
            </w:r>
            <w:proofErr w:type="spellStart"/>
            <w:r w:rsidRPr="006C6DC3">
              <w:rPr>
                <w:rFonts w:eastAsia="Times New Roman" w:cstheme="minorHAnsi"/>
                <w:i/>
                <w:iCs/>
                <w:color w:val="000000"/>
                <w:lang w:eastAsia="sk-SK"/>
              </w:rPr>
              <w:t>Sciences</w:t>
            </w:r>
            <w:proofErr w:type="spellEnd"/>
            <w:r w:rsidRPr="006C6DC3">
              <w:rPr>
                <w:rFonts w:eastAsia="Times New Roman" w:cstheme="minorHAnsi"/>
                <w:i/>
                <w:iCs/>
                <w:color w:val="000000"/>
                <w:lang w:eastAsia="sk-SK"/>
              </w:rPr>
              <w:t xml:space="preserve">. </w:t>
            </w:r>
            <w:proofErr w:type="spellStart"/>
            <w:r w:rsidRPr="006C6DC3">
              <w:rPr>
                <w:i/>
                <w:iCs/>
              </w:rPr>
              <w:t>The</w:t>
            </w:r>
            <w:proofErr w:type="spellEnd"/>
            <w:r w:rsidRPr="006C6DC3">
              <w:rPr>
                <w:i/>
                <w:iCs/>
              </w:rPr>
              <w:t xml:space="preserve"> </w:t>
            </w:r>
            <w:proofErr w:type="spellStart"/>
            <w:r w:rsidRPr="006C6DC3">
              <w:rPr>
                <w:i/>
                <w:iCs/>
              </w:rPr>
              <w:t>paper</w:t>
            </w:r>
            <w:proofErr w:type="spellEnd"/>
            <w:r w:rsidRPr="006C6DC3">
              <w:rPr>
                <w:i/>
                <w:iCs/>
              </w:rPr>
              <w:t xml:space="preserve"> </w:t>
            </w:r>
            <w:proofErr w:type="spellStart"/>
            <w:r w:rsidRPr="006C6DC3">
              <w:rPr>
                <w:i/>
                <w:iCs/>
              </w:rPr>
              <w:t>deals</w:t>
            </w:r>
            <w:proofErr w:type="spellEnd"/>
            <w:r w:rsidRPr="006C6DC3">
              <w:rPr>
                <w:i/>
                <w:iCs/>
              </w:rPr>
              <w:t xml:space="preserve"> </w:t>
            </w:r>
            <w:proofErr w:type="spellStart"/>
            <w:r w:rsidRPr="006C6DC3">
              <w:rPr>
                <w:i/>
                <w:iCs/>
              </w:rPr>
              <w:t>with</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application</w:t>
            </w:r>
            <w:proofErr w:type="spellEnd"/>
            <w:r w:rsidRPr="006C6DC3">
              <w:rPr>
                <w:i/>
                <w:iCs/>
              </w:rPr>
              <w:t xml:space="preserve"> of </w:t>
            </w:r>
            <w:proofErr w:type="spellStart"/>
            <w:r w:rsidRPr="006C6DC3">
              <w:rPr>
                <w:i/>
                <w:iCs/>
              </w:rPr>
              <w:t>equity</w:t>
            </w:r>
            <w:proofErr w:type="spellEnd"/>
            <w:r w:rsidRPr="006C6DC3">
              <w:rPr>
                <w:i/>
                <w:iCs/>
              </w:rPr>
              <w:t xml:space="preserve"> in </w:t>
            </w:r>
            <w:proofErr w:type="spellStart"/>
            <w:r w:rsidRPr="006C6DC3">
              <w:rPr>
                <w:i/>
                <w:iCs/>
              </w:rPr>
              <w:t>the</w:t>
            </w:r>
            <w:proofErr w:type="spellEnd"/>
            <w:r w:rsidRPr="006C6DC3">
              <w:rPr>
                <w:i/>
                <w:iCs/>
              </w:rPr>
              <w:t xml:space="preserve"> </w:t>
            </w:r>
            <w:proofErr w:type="spellStart"/>
            <w:r w:rsidRPr="006C6DC3">
              <w:rPr>
                <w:i/>
                <w:iCs/>
              </w:rPr>
              <w:t>decision-making</w:t>
            </w:r>
            <w:proofErr w:type="spellEnd"/>
            <w:r w:rsidRPr="006C6DC3">
              <w:rPr>
                <w:i/>
                <w:iCs/>
              </w:rPr>
              <w:t xml:space="preserve"> of </w:t>
            </w:r>
            <w:proofErr w:type="spellStart"/>
            <w:r w:rsidRPr="006C6DC3">
              <w:rPr>
                <w:i/>
                <w:iCs/>
              </w:rPr>
              <w:t>Czech</w:t>
            </w:r>
            <w:proofErr w:type="spellEnd"/>
            <w:r w:rsidRPr="006C6DC3">
              <w:rPr>
                <w:i/>
                <w:iCs/>
              </w:rPr>
              <w:t xml:space="preserve"> and Slovak </w:t>
            </w:r>
            <w:proofErr w:type="spellStart"/>
            <w:r w:rsidRPr="006C6DC3">
              <w:rPr>
                <w:i/>
                <w:iCs/>
              </w:rPr>
              <w:t>courts</w:t>
            </w:r>
            <w:proofErr w:type="spellEnd"/>
            <w:r w:rsidRPr="006C6DC3">
              <w:rPr>
                <w:i/>
                <w:iCs/>
              </w:rPr>
              <w:t xml:space="preserve"> in </w:t>
            </w:r>
            <w:proofErr w:type="spellStart"/>
            <w:r w:rsidRPr="006C6DC3">
              <w:rPr>
                <w:i/>
                <w:iCs/>
              </w:rPr>
              <w:t>the</w:t>
            </w:r>
            <w:proofErr w:type="spellEnd"/>
            <w:r w:rsidRPr="006C6DC3">
              <w:rPr>
                <w:i/>
                <w:iCs/>
              </w:rPr>
              <w:t xml:space="preserve"> </w:t>
            </w:r>
            <w:proofErr w:type="spellStart"/>
            <w:r w:rsidRPr="006C6DC3">
              <w:rPr>
                <w:i/>
                <w:iCs/>
              </w:rPr>
              <w:t>field</w:t>
            </w:r>
            <w:proofErr w:type="spellEnd"/>
            <w:r w:rsidRPr="006C6DC3">
              <w:rPr>
                <w:i/>
                <w:iCs/>
              </w:rPr>
              <w:t xml:space="preserve"> of </w:t>
            </w:r>
            <w:proofErr w:type="spellStart"/>
            <w:r w:rsidRPr="006C6DC3">
              <w:rPr>
                <w:i/>
                <w:iCs/>
              </w:rPr>
              <w:t>private</w:t>
            </w:r>
            <w:proofErr w:type="spellEnd"/>
            <w:r w:rsidRPr="006C6DC3">
              <w:rPr>
                <w:i/>
                <w:iCs/>
              </w:rPr>
              <w:t xml:space="preserve"> </w:t>
            </w:r>
            <w:proofErr w:type="spellStart"/>
            <w:r w:rsidRPr="006C6DC3">
              <w:rPr>
                <w:i/>
                <w:iCs/>
              </w:rPr>
              <w:t>law</w:t>
            </w:r>
            <w:proofErr w:type="spellEnd"/>
            <w:r w:rsidRPr="006C6DC3">
              <w:rPr>
                <w:i/>
                <w:iCs/>
              </w:rPr>
              <w:t xml:space="preserve">. </w:t>
            </w:r>
            <w:proofErr w:type="spellStart"/>
            <w:r w:rsidRPr="006C6DC3">
              <w:rPr>
                <w:i/>
                <w:iCs/>
              </w:rPr>
              <w:t>It</w:t>
            </w:r>
            <w:proofErr w:type="spellEnd"/>
            <w:r w:rsidRPr="006C6DC3">
              <w:rPr>
                <w:i/>
                <w:iCs/>
              </w:rPr>
              <w:t xml:space="preserve"> </w:t>
            </w:r>
            <w:proofErr w:type="spellStart"/>
            <w:r w:rsidRPr="006C6DC3">
              <w:rPr>
                <w:i/>
                <w:iCs/>
              </w:rPr>
              <w:t>starts</w:t>
            </w:r>
            <w:proofErr w:type="spellEnd"/>
            <w:r w:rsidRPr="006C6DC3">
              <w:rPr>
                <w:i/>
                <w:iCs/>
              </w:rPr>
              <w:t xml:space="preserve"> </w:t>
            </w:r>
            <w:proofErr w:type="spellStart"/>
            <w:r w:rsidRPr="006C6DC3">
              <w:rPr>
                <w:i/>
                <w:iCs/>
              </w:rPr>
              <w:t>with</w:t>
            </w:r>
            <w:proofErr w:type="spellEnd"/>
            <w:r w:rsidRPr="006C6DC3">
              <w:rPr>
                <w:i/>
                <w:iCs/>
              </w:rPr>
              <w:t xml:space="preserve"> </w:t>
            </w:r>
            <w:proofErr w:type="spellStart"/>
            <w:r w:rsidRPr="006C6DC3">
              <w:rPr>
                <w:i/>
                <w:iCs/>
              </w:rPr>
              <w:t>an</w:t>
            </w:r>
            <w:proofErr w:type="spellEnd"/>
            <w:r w:rsidRPr="006C6DC3">
              <w:rPr>
                <w:i/>
                <w:iCs/>
              </w:rPr>
              <w:t xml:space="preserve"> </w:t>
            </w:r>
            <w:proofErr w:type="spellStart"/>
            <w:r w:rsidRPr="006C6DC3">
              <w:rPr>
                <w:i/>
                <w:iCs/>
              </w:rPr>
              <w:t>interpretation</w:t>
            </w:r>
            <w:proofErr w:type="spellEnd"/>
            <w:r w:rsidRPr="006C6DC3">
              <w:rPr>
                <w:i/>
                <w:iCs/>
              </w:rPr>
              <w:t xml:space="preserve"> of </w:t>
            </w:r>
            <w:proofErr w:type="spellStart"/>
            <w:r w:rsidRPr="006C6DC3">
              <w:rPr>
                <w:i/>
                <w:iCs/>
              </w:rPr>
              <w:t>equity</w:t>
            </w:r>
            <w:proofErr w:type="spellEnd"/>
            <w:r w:rsidRPr="006C6DC3">
              <w:rPr>
                <w:i/>
                <w:iCs/>
              </w:rPr>
              <w:t xml:space="preserve"> in </w:t>
            </w:r>
            <w:proofErr w:type="spellStart"/>
            <w:r w:rsidRPr="006C6DC3">
              <w:rPr>
                <w:i/>
                <w:iCs/>
              </w:rPr>
              <w:t>the</w:t>
            </w:r>
            <w:proofErr w:type="spellEnd"/>
            <w:r w:rsidRPr="006C6DC3">
              <w:rPr>
                <w:i/>
                <w:iCs/>
              </w:rPr>
              <w:t xml:space="preserve"> sense of </w:t>
            </w:r>
            <w:proofErr w:type="spellStart"/>
            <w:r w:rsidRPr="006C6DC3">
              <w:rPr>
                <w:i/>
                <w:iCs/>
              </w:rPr>
              <w:t>ancient</w:t>
            </w:r>
            <w:proofErr w:type="spellEnd"/>
            <w:r w:rsidRPr="006C6DC3">
              <w:rPr>
                <w:i/>
                <w:iCs/>
              </w:rPr>
              <w:t xml:space="preserve"> and Roman </w:t>
            </w:r>
            <w:proofErr w:type="spellStart"/>
            <w:r w:rsidRPr="006C6DC3">
              <w:rPr>
                <w:i/>
                <w:iCs/>
              </w:rPr>
              <w:t>legal</w:t>
            </w:r>
            <w:proofErr w:type="spellEnd"/>
            <w:r w:rsidRPr="006C6DC3">
              <w:rPr>
                <w:i/>
                <w:iCs/>
              </w:rPr>
              <w:t xml:space="preserve"> </w:t>
            </w:r>
            <w:proofErr w:type="spellStart"/>
            <w:r w:rsidRPr="006C6DC3">
              <w:rPr>
                <w:i/>
                <w:iCs/>
              </w:rPr>
              <w:t>thought</w:t>
            </w:r>
            <w:proofErr w:type="spellEnd"/>
            <w:r w:rsidRPr="006C6DC3">
              <w:rPr>
                <w:i/>
                <w:iCs/>
              </w:rPr>
              <w:t xml:space="preserve">. </w:t>
            </w:r>
            <w:proofErr w:type="spellStart"/>
            <w:r w:rsidRPr="006C6DC3">
              <w:rPr>
                <w:i/>
                <w:iCs/>
              </w:rPr>
              <w:t>Subsequently</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author</w:t>
            </w:r>
            <w:proofErr w:type="spellEnd"/>
            <w:r w:rsidRPr="006C6DC3">
              <w:rPr>
                <w:i/>
                <w:iCs/>
              </w:rPr>
              <w:t xml:space="preserve"> </w:t>
            </w:r>
            <w:proofErr w:type="spellStart"/>
            <w:r w:rsidRPr="006C6DC3">
              <w:rPr>
                <w:i/>
                <w:iCs/>
              </w:rPr>
              <w:t>points</w:t>
            </w:r>
            <w:proofErr w:type="spellEnd"/>
            <w:r w:rsidRPr="006C6DC3">
              <w:rPr>
                <w:i/>
                <w:iCs/>
              </w:rPr>
              <w:t xml:space="preserve"> </w:t>
            </w:r>
            <w:proofErr w:type="spellStart"/>
            <w:r w:rsidRPr="006C6DC3">
              <w:rPr>
                <w:i/>
                <w:iCs/>
              </w:rPr>
              <w:t>out</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risks</w:t>
            </w:r>
            <w:proofErr w:type="spellEnd"/>
            <w:r w:rsidRPr="006C6DC3">
              <w:rPr>
                <w:i/>
                <w:iCs/>
              </w:rPr>
              <w:t xml:space="preserve"> in </w:t>
            </w:r>
            <w:proofErr w:type="spellStart"/>
            <w:r w:rsidRPr="006C6DC3">
              <w:rPr>
                <w:i/>
                <w:iCs/>
              </w:rPr>
              <w:t>legal</w:t>
            </w:r>
            <w:proofErr w:type="spellEnd"/>
            <w:r w:rsidRPr="006C6DC3">
              <w:rPr>
                <w:i/>
                <w:iCs/>
              </w:rPr>
              <w:t xml:space="preserve"> </w:t>
            </w:r>
            <w:proofErr w:type="spellStart"/>
            <w:r w:rsidRPr="006C6DC3">
              <w:rPr>
                <w:i/>
                <w:iCs/>
              </w:rPr>
              <w:t>practice</w:t>
            </w:r>
            <w:proofErr w:type="spellEnd"/>
            <w:r w:rsidRPr="006C6DC3">
              <w:rPr>
                <w:i/>
                <w:iCs/>
              </w:rPr>
              <w:t xml:space="preserve"> in </w:t>
            </w:r>
            <w:proofErr w:type="spellStart"/>
            <w:r w:rsidRPr="006C6DC3">
              <w:rPr>
                <w:i/>
                <w:iCs/>
              </w:rPr>
              <w:t>case</w:t>
            </w:r>
            <w:proofErr w:type="spellEnd"/>
            <w:r w:rsidRPr="006C6DC3">
              <w:rPr>
                <w:i/>
                <w:iCs/>
              </w:rPr>
              <w:t xml:space="preserve"> of </w:t>
            </w:r>
            <w:proofErr w:type="spellStart"/>
            <w:r w:rsidRPr="006C6DC3">
              <w:rPr>
                <w:i/>
                <w:iCs/>
              </w:rPr>
              <w:t>strict</w:t>
            </w:r>
            <w:proofErr w:type="spellEnd"/>
            <w:r w:rsidRPr="006C6DC3">
              <w:rPr>
                <w:i/>
                <w:iCs/>
              </w:rPr>
              <w:t xml:space="preserve"> </w:t>
            </w:r>
            <w:proofErr w:type="spellStart"/>
            <w:r w:rsidRPr="006C6DC3">
              <w:rPr>
                <w:i/>
                <w:iCs/>
              </w:rPr>
              <w:t>interpretation</w:t>
            </w:r>
            <w:proofErr w:type="spellEnd"/>
            <w:r w:rsidRPr="006C6DC3">
              <w:rPr>
                <w:i/>
                <w:iCs/>
              </w:rPr>
              <w:t xml:space="preserve"> of </w:t>
            </w:r>
            <w:proofErr w:type="spellStart"/>
            <w:r w:rsidRPr="006C6DC3">
              <w:rPr>
                <w:i/>
                <w:iCs/>
              </w:rPr>
              <w:t>the</w:t>
            </w:r>
            <w:proofErr w:type="spellEnd"/>
            <w:r w:rsidRPr="006C6DC3">
              <w:rPr>
                <w:i/>
                <w:iCs/>
              </w:rPr>
              <w:t xml:space="preserve"> </w:t>
            </w:r>
            <w:proofErr w:type="spellStart"/>
            <w:r w:rsidRPr="006C6DC3">
              <w:rPr>
                <w:i/>
                <w:iCs/>
              </w:rPr>
              <w:t>law</w:t>
            </w:r>
            <w:proofErr w:type="spellEnd"/>
            <w:r w:rsidRPr="006C6DC3">
              <w:rPr>
                <w:i/>
                <w:iCs/>
              </w:rPr>
              <w:t xml:space="preserve"> as </w:t>
            </w:r>
            <w:proofErr w:type="spellStart"/>
            <w:r w:rsidRPr="006C6DC3">
              <w:rPr>
                <w:i/>
                <w:iCs/>
              </w:rPr>
              <w:t>well</w:t>
            </w:r>
            <w:proofErr w:type="spellEnd"/>
            <w:r w:rsidRPr="006C6DC3">
              <w:rPr>
                <w:i/>
                <w:iCs/>
              </w:rPr>
              <w:t xml:space="preserve"> as </w:t>
            </w:r>
            <w:proofErr w:type="spellStart"/>
            <w:r w:rsidRPr="006C6DC3">
              <w:rPr>
                <w:i/>
                <w:iCs/>
              </w:rPr>
              <w:t>legal</w:t>
            </w:r>
            <w:proofErr w:type="spellEnd"/>
            <w:r w:rsidRPr="006C6DC3">
              <w:rPr>
                <w:i/>
                <w:iCs/>
              </w:rPr>
              <w:t xml:space="preserve"> </w:t>
            </w:r>
            <w:proofErr w:type="spellStart"/>
            <w:r w:rsidRPr="006C6DC3">
              <w:rPr>
                <w:i/>
                <w:iCs/>
              </w:rPr>
              <w:t>liberalism</w:t>
            </w:r>
            <w:proofErr w:type="spellEnd"/>
            <w:r w:rsidRPr="006C6DC3">
              <w:rPr>
                <w:i/>
                <w:iCs/>
              </w:rPr>
              <w:t xml:space="preserve">. He </w:t>
            </w:r>
            <w:proofErr w:type="spellStart"/>
            <w:r w:rsidRPr="006C6DC3">
              <w:rPr>
                <w:i/>
                <w:iCs/>
              </w:rPr>
              <w:t>points</w:t>
            </w:r>
            <w:proofErr w:type="spellEnd"/>
            <w:r w:rsidRPr="006C6DC3">
              <w:rPr>
                <w:i/>
                <w:iCs/>
              </w:rPr>
              <w:t xml:space="preserve"> to </w:t>
            </w:r>
            <w:proofErr w:type="spellStart"/>
            <w:r w:rsidRPr="006C6DC3">
              <w:rPr>
                <w:i/>
                <w:iCs/>
              </w:rPr>
              <w:t>the</w:t>
            </w:r>
            <w:proofErr w:type="spellEnd"/>
            <w:r w:rsidRPr="006C6DC3">
              <w:rPr>
                <w:i/>
                <w:iCs/>
              </w:rPr>
              <w:t xml:space="preserve"> </w:t>
            </w:r>
            <w:proofErr w:type="spellStart"/>
            <w:r w:rsidRPr="006C6DC3">
              <w:rPr>
                <w:i/>
                <w:iCs/>
              </w:rPr>
              <w:t>communist</w:t>
            </w:r>
            <w:proofErr w:type="spellEnd"/>
            <w:r w:rsidRPr="006C6DC3">
              <w:rPr>
                <w:i/>
                <w:iCs/>
              </w:rPr>
              <w:t xml:space="preserve"> </w:t>
            </w:r>
            <w:proofErr w:type="spellStart"/>
            <w:r w:rsidRPr="006C6DC3">
              <w:rPr>
                <w:i/>
                <w:iCs/>
              </w:rPr>
              <w:t>period</w:t>
            </w:r>
            <w:proofErr w:type="spellEnd"/>
            <w:r w:rsidRPr="006C6DC3">
              <w:rPr>
                <w:i/>
                <w:iCs/>
              </w:rPr>
              <w:t xml:space="preserve"> </w:t>
            </w:r>
            <w:proofErr w:type="spellStart"/>
            <w:r w:rsidRPr="006C6DC3">
              <w:rPr>
                <w:i/>
                <w:iCs/>
              </w:rPr>
              <w:t>when</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principle</w:t>
            </w:r>
            <w:proofErr w:type="spellEnd"/>
            <w:r w:rsidRPr="006C6DC3">
              <w:rPr>
                <w:i/>
                <w:iCs/>
              </w:rPr>
              <w:t xml:space="preserve"> of </w:t>
            </w:r>
            <w:proofErr w:type="spellStart"/>
            <w:r w:rsidRPr="006C6DC3">
              <w:rPr>
                <w:i/>
                <w:iCs/>
              </w:rPr>
              <w:t>equity</w:t>
            </w:r>
            <w:proofErr w:type="spellEnd"/>
            <w:r w:rsidRPr="006C6DC3">
              <w:rPr>
                <w:i/>
                <w:iCs/>
              </w:rPr>
              <w:t xml:space="preserve"> </w:t>
            </w:r>
            <w:proofErr w:type="spellStart"/>
            <w:r w:rsidRPr="006C6DC3">
              <w:rPr>
                <w:i/>
                <w:iCs/>
              </w:rPr>
              <w:t>did</w:t>
            </w:r>
            <w:proofErr w:type="spellEnd"/>
            <w:r w:rsidRPr="006C6DC3">
              <w:rPr>
                <w:i/>
                <w:iCs/>
              </w:rPr>
              <w:t xml:space="preserve"> </w:t>
            </w:r>
            <w:proofErr w:type="spellStart"/>
            <w:r w:rsidRPr="006C6DC3">
              <w:rPr>
                <w:i/>
                <w:iCs/>
              </w:rPr>
              <w:t>not</w:t>
            </w:r>
            <w:proofErr w:type="spellEnd"/>
            <w:r w:rsidRPr="006C6DC3">
              <w:rPr>
                <w:i/>
                <w:iCs/>
              </w:rPr>
              <w:t xml:space="preserve"> </w:t>
            </w:r>
            <w:proofErr w:type="spellStart"/>
            <w:r w:rsidRPr="006C6DC3">
              <w:rPr>
                <w:i/>
                <w:iCs/>
              </w:rPr>
              <w:t>exist</w:t>
            </w:r>
            <w:proofErr w:type="spellEnd"/>
            <w:r w:rsidRPr="006C6DC3">
              <w:rPr>
                <w:i/>
                <w:iCs/>
              </w:rPr>
              <w:t xml:space="preserve"> in </w:t>
            </w:r>
            <w:proofErr w:type="spellStart"/>
            <w:r w:rsidRPr="006C6DC3">
              <w:rPr>
                <w:i/>
                <w:iCs/>
              </w:rPr>
              <w:t>our</w:t>
            </w:r>
            <w:proofErr w:type="spellEnd"/>
            <w:r w:rsidRPr="006C6DC3">
              <w:rPr>
                <w:i/>
                <w:iCs/>
              </w:rPr>
              <w:t xml:space="preserve"> </w:t>
            </w:r>
            <w:proofErr w:type="spellStart"/>
            <w:r w:rsidRPr="006C6DC3">
              <w:rPr>
                <w:i/>
                <w:iCs/>
              </w:rPr>
              <w:t>law</w:t>
            </w:r>
            <w:proofErr w:type="spellEnd"/>
            <w:r w:rsidRPr="006C6DC3">
              <w:rPr>
                <w:i/>
                <w:iCs/>
              </w:rPr>
              <w:t xml:space="preserve"> and </w:t>
            </w:r>
            <w:proofErr w:type="spellStart"/>
            <w:r w:rsidRPr="006C6DC3">
              <w:rPr>
                <w:i/>
                <w:iCs/>
              </w:rPr>
              <w:t>yet</w:t>
            </w:r>
            <w:proofErr w:type="spellEnd"/>
            <w:r w:rsidRPr="006C6DC3">
              <w:rPr>
                <w:i/>
                <w:iCs/>
              </w:rPr>
              <w:t xml:space="preserve"> a </w:t>
            </w:r>
            <w:proofErr w:type="spellStart"/>
            <w:r w:rsidRPr="006C6DC3">
              <w:rPr>
                <w:i/>
                <w:iCs/>
              </w:rPr>
              <w:t>decent</w:t>
            </w:r>
            <w:proofErr w:type="spellEnd"/>
            <w:r w:rsidRPr="006C6DC3">
              <w:rPr>
                <w:i/>
                <w:iCs/>
              </w:rPr>
              <w:t xml:space="preserve"> </w:t>
            </w:r>
            <w:proofErr w:type="spellStart"/>
            <w:r w:rsidRPr="006C6DC3">
              <w:rPr>
                <w:i/>
                <w:iCs/>
              </w:rPr>
              <w:t>judge</w:t>
            </w:r>
            <w:proofErr w:type="spellEnd"/>
            <w:r w:rsidRPr="006C6DC3">
              <w:rPr>
                <w:i/>
                <w:iCs/>
              </w:rPr>
              <w:t xml:space="preserve"> </w:t>
            </w:r>
            <w:proofErr w:type="spellStart"/>
            <w:r w:rsidRPr="006C6DC3">
              <w:rPr>
                <w:i/>
                <w:iCs/>
              </w:rPr>
              <w:t>was</w:t>
            </w:r>
            <w:proofErr w:type="spellEnd"/>
            <w:r w:rsidRPr="006C6DC3">
              <w:rPr>
                <w:i/>
                <w:iCs/>
              </w:rPr>
              <w:t xml:space="preserve"> </w:t>
            </w:r>
            <w:proofErr w:type="spellStart"/>
            <w:r w:rsidRPr="006C6DC3">
              <w:rPr>
                <w:i/>
                <w:iCs/>
              </w:rPr>
              <w:t>able</w:t>
            </w:r>
            <w:proofErr w:type="spellEnd"/>
            <w:r w:rsidRPr="006C6DC3">
              <w:rPr>
                <w:i/>
                <w:iCs/>
              </w:rPr>
              <w:t xml:space="preserve"> to </w:t>
            </w:r>
            <w:proofErr w:type="spellStart"/>
            <w:r w:rsidRPr="006C6DC3">
              <w:rPr>
                <w:i/>
                <w:iCs/>
              </w:rPr>
              <w:t>find</w:t>
            </w:r>
            <w:proofErr w:type="spellEnd"/>
            <w:r w:rsidRPr="006C6DC3">
              <w:rPr>
                <w:i/>
                <w:iCs/>
              </w:rPr>
              <w:t xml:space="preserve"> a fair and </w:t>
            </w:r>
            <w:proofErr w:type="spellStart"/>
            <w:r w:rsidRPr="006C6DC3">
              <w:rPr>
                <w:i/>
                <w:iCs/>
              </w:rPr>
              <w:t>decent</w:t>
            </w:r>
            <w:proofErr w:type="spellEnd"/>
            <w:r w:rsidRPr="006C6DC3">
              <w:rPr>
                <w:i/>
                <w:iCs/>
              </w:rPr>
              <w:t xml:space="preserve"> </w:t>
            </w:r>
            <w:proofErr w:type="spellStart"/>
            <w:r w:rsidRPr="006C6DC3">
              <w:rPr>
                <w:i/>
                <w:iCs/>
              </w:rPr>
              <w:t>solution</w:t>
            </w:r>
            <w:proofErr w:type="spellEnd"/>
            <w:r w:rsidRPr="006C6DC3">
              <w:rPr>
                <w:i/>
                <w:iCs/>
              </w:rPr>
              <w:t xml:space="preserve"> </w:t>
            </w:r>
            <w:proofErr w:type="spellStart"/>
            <w:r w:rsidRPr="006C6DC3">
              <w:rPr>
                <w:i/>
                <w:iCs/>
              </w:rPr>
              <w:t>even</w:t>
            </w:r>
            <w:proofErr w:type="spellEnd"/>
            <w:r w:rsidRPr="006C6DC3">
              <w:rPr>
                <w:i/>
                <w:iCs/>
              </w:rPr>
              <w:t xml:space="preserve"> in </w:t>
            </w:r>
            <w:proofErr w:type="spellStart"/>
            <w:r w:rsidRPr="006C6DC3">
              <w:rPr>
                <w:i/>
                <w:iCs/>
              </w:rPr>
              <w:t>complicated</w:t>
            </w:r>
            <w:proofErr w:type="spellEnd"/>
            <w:r w:rsidRPr="006C6DC3">
              <w:rPr>
                <w:i/>
                <w:iCs/>
              </w:rPr>
              <w:t xml:space="preserve"> </w:t>
            </w:r>
            <w:proofErr w:type="spellStart"/>
            <w:r w:rsidRPr="006C6DC3">
              <w:rPr>
                <w:i/>
                <w:iCs/>
              </w:rPr>
              <w:t>cases</w:t>
            </w:r>
            <w:proofErr w:type="spellEnd"/>
            <w:r w:rsidRPr="006C6DC3">
              <w:rPr>
                <w:i/>
                <w:iCs/>
              </w:rPr>
              <w:t xml:space="preserve">. </w:t>
            </w:r>
            <w:proofErr w:type="spellStart"/>
            <w:r w:rsidRPr="006C6DC3">
              <w:rPr>
                <w:i/>
                <w:iCs/>
              </w:rPr>
              <w:t>Although</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concept</w:t>
            </w:r>
            <w:proofErr w:type="spellEnd"/>
            <w:r w:rsidRPr="006C6DC3">
              <w:rPr>
                <w:i/>
                <w:iCs/>
              </w:rPr>
              <w:t xml:space="preserve"> of </w:t>
            </w:r>
            <w:proofErr w:type="spellStart"/>
            <w:r w:rsidRPr="006C6DC3">
              <w:rPr>
                <w:i/>
                <w:iCs/>
              </w:rPr>
              <w:t>equity</w:t>
            </w:r>
            <w:proofErr w:type="spellEnd"/>
            <w:r w:rsidRPr="006C6DC3">
              <w:rPr>
                <w:i/>
                <w:iCs/>
              </w:rPr>
              <w:t xml:space="preserve"> </w:t>
            </w:r>
            <w:proofErr w:type="spellStart"/>
            <w:r w:rsidRPr="006C6DC3">
              <w:rPr>
                <w:i/>
                <w:iCs/>
              </w:rPr>
              <w:t>is</w:t>
            </w:r>
            <w:proofErr w:type="spellEnd"/>
            <w:r w:rsidRPr="006C6DC3">
              <w:rPr>
                <w:i/>
                <w:iCs/>
              </w:rPr>
              <w:t xml:space="preserve"> </w:t>
            </w:r>
            <w:proofErr w:type="spellStart"/>
            <w:r w:rsidRPr="006C6DC3">
              <w:rPr>
                <w:i/>
                <w:iCs/>
              </w:rPr>
              <w:t>not</w:t>
            </w:r>
            <w:proofErr w:type="spellEnd"/>
            <w:r w:rsidRPr="006C6DC3">
              <w:rPr>
                <w:i/>
                <w:iCs/>
              </w:rPr>
              <w:t xml:space="preserve"> a term </w:t>
            </w:r>
            <w:proofErr w:type="spellStart"/>
            <w:r w:rsidRPr="006C6DC3">
              <w:rPr>
                <w:i/>
                <w:iCs/>
              </w:rPr>
              <w:t>used</w:t>
            </w:r>
            <w:proofErr w:type="spellEnd"/>
            <w:r w:rsidRPr="006C6DC3">
              <w:rPr>
                <w:i/>
                <w:iCs/>
              </w:rPr>
              <w:t xml:space="preserve"> in </w:t>
            </w:r>
            <w:proofErr w:type="spellStart"/>
            <w:r w:rsidRPr="006C6DC3">
              <w:rPr>
                <w:i/>
                <w:iCs/>
              </w:rPr>
              <w:t>the</w:t>
            </w:r>
            <w:proofErr w:type="spellEnd"/>
            <w:r w:rsidRPr="006C6DC3">
              <w:rPr>
                <w:i/>
                <w:iCs/>
              </w:rPr>
              <w:t xml:space="preserve"> </w:t>
            </w:r>
            <w:proofErr w:type="spellStart"/>
            <w:r w:rsidRPr="006C6DC3">
              <w:rPr>
                <w:i/>
                <w:iCs/>
              </w:rPr>
              <w:t>laws</w:t>
            </w:r>
            <w:proofErr w:type="spellEnd"/>
            <w:r w:rsidRPr="006C6DC3">
              <w:rPr>
                <w:i/>
                <w:iCs/>
              </w:rPr>
              <w:t xml:space="preserve"> of </w:t>
            </w:r>
            <w:proofErr w:type="spellStart"/>
            <w:r w:rsidRPr="006C6DC3">
              <w:rPr>
                <w:i/>
                <w:iCs/>
              </w:rPr>
              <w:t>the</w:t>
            </w:r>
            <w:proofErr w:type="spellEnd"/>
            <w:r w:rsidRPr="006C6DC3">
              <w:rPr>
                <w:i/>
                <w:iCs/>
              </w:rPr>
              <w:t xml:space="preserve"> </w:t>
            </w:r>
            <w:proofErr w:type="spellStart"/>
            <w:r w:rsidRPr="006C6DC3">
              <w:rPr>
                <w:i/>
                <w:iCs/>
              </w:rPr>
              <w:t>Czech</w:t>
            </w:r>
            <w:proofErr w:type="spellEnd"/>
            <w:r w:rsidRPr="006C6DC3">
              <w:rPr>
                <w:i/>
                <w:iCs/>
              </w:rPr>
              <w:t xml:space="preserve"> </w:t>
            </w:r>
            <w:proofErr w:type="spellStart"/>
            <w:r w:rsidRPr="006C6DC3">
              <w:rPr>
                <w:i/>
                <w:iCs/>
              </w:rPr>
              <w:t>Republic</w:t>
            </w:r>
            <w:proofErr w:type="spellEnd"/>
            <w:r w:rsidRPr="006C6DC3">
              <w:rPr>
                <w:i/>
                <w:iCs/>
              </w:rPr>
              <w:t xml:space="preserve"> and </w:t>
            </w:r>
            <w:proofErr w:type="spellStart"/>
            <w:r w:rsidRPr="006C6DC3">
              <w:rPr>
                <w:i/>
                <w:iCs/>
              </w:rPr>
              <w:t>the</w:t>
            </w:r>
            <w:proofErr w:type="spellEnd"/>
            <w:r w:rsidRPr="006C6DC3">
              <w:rPr>
                <w:i/>
                <w:iCs/>
              </w:rPr>
              <w:t xml:space="preserve"> Slovak</w:t>
            </w:r>
            <w:r w:rsidRPr="006C6DC3" w:rsidR="00A83A29">
              <w:rPr>
                <w:i/>
                <w:iCs/>
              </w:rPr>
              <w:t>ia</w:t>
            </w:r>
            <w:r w:rsidRPr="006C6DC3">
              <w:rPr>
                <w:i/>
                <w:iCs/>
              </w:rPr>
              <w:t xml:space="preserve">, </w:t>
            </w:r>
            <w:proofErr w:type="spellStart"/>
            <w:r w:rsidRPr="006C6DC3">
              <w:rPr>
                <w:i/>
                <w:iCs/>
              </w:rPr>
              <w:t>we</w:t>
            </w:r>
            <w:proofErr w:type="spellEnd"/>
            <w:r w:rsidRPr="006C6DC3">
              <w:rPr>
                <w:i/>
                <w:iCs/>
              </w:rPr>
              <w:t xml:space="preserve"> </w:t>
            </w:r>
            <w:proofErr w:type="spellStart"/>
            <w:r w:rsidRPr="006C6DC3">
              <w:rPr>
                <w:i/>
                <w:iCs/>
              </w:rPr>
              <w:t>find</w:t>
            </w:r>
            <w:proofErr w:type="spellEnd"/>
            <w:r w:rsidRPr="006C6DC3">
              <w:rPr>
                <w:i/>
                <w:iCs/>
              </w:rPr>
              <w:t xml:space="preserve"> </w:t>
            </w:r>
            <w:proofErr w:type="spellStart"/>
            <w:r w:rsidRPr="006C6DC3">
              <w:rPr>
                <w:i/>
                <w:iCs/>
              </w:rPr>
              <w:t>it</w:t>
            </w:r>
            <w:proofErr w:type="spellEnd"/>
            <w:r w:rsidRPr="006C6DC3">
              <w:rPr>
                <w:i/>
                <w:iCs/>
              </w:rPr>
              <w:t xml:space="preserve"> in </w:t>
            </w:r>
            <w:proofErr w:type="spellStart"/>
            <w:r w:rsidRPr="006C6DC3">
              <w:rPr>
                <w:i/>
                <w:iCs/>
              </w:rPr>
              <w:t>the</w:t>
            </w:r>
            <w:proofErr w:type="spellEnd"/>
            <w:r w:rsidRPr="006C6DC3">
              <w:rPr>
                <w:i/>
                <w:iCs/>
              </w:rPr>
              <w:t xml:space="preserve"> </w:t>
            </w:r>
            <w:proofErr w:type="spellStart"/>
            <w:r w:rsidRPr="006C6DC3">
              <w:rPr>
                <w:i/>
                <w:iCs/>
              </w:rPr>
              <w:t>court</w:t>
            </w:r>
            <w:proofErr w:type="spellEnd"/>
            <w:r w:rsidRPr="006C6DC3">
              <w:rPr>
                <w:i/>
                <w:iCs/>
              </w:rPr>
              <w:t xml:space="preserve"> </w:t>
            </w:r>
            <w:proofErr w:type="spellStart"/>
            <w:r w:rsidRPr="006C6DC3">
              <w:rPr>
                <w:i/>
                <w:iCs/>
              </w:rPr>
              <w:t>cases</w:t>
            </w:r>
            <w:proofErr w:type="spellEnd"/>
            <w:r w:rsidRPr="006C6DC3">
              <w:rPr>
                <w:i/>
                <w:iCs/>
              </w:rPr>
              <w:t xml:space="preserve"> of </w:t>
            </w:r>
            <w:proofErr w:type="spellStart"/>
            <w:r w:rsidRPr="006C6DC3">
              <w:rPr>
                <w:i/>
                <w:iCs/>
              </w:rPr>
              <w:t>both</w:t>
            </w:r>
            <w:proofErr w:type="spellEnd"/>
            <w:r w:rsidRPr="006C6DC3">
              <w:rPr>
                <w:i/>
                <w:iCs/>
              </w:rPr>
              <w:t xml:space="preserve"> </w:t>
            </w:r>
            <w:proofErr w:type="spellStart"/>
            <w:r w:rsidRPr="006C6DC3">
              <w:rPr>
                <w:i/>
                <w:iCs/>
              </w:rPr>
              <w:t>countries</w:t>
            </w:r>
            <w:proofErr w:type="spellEnd"/>
            <w:r w:rsidRPr="006C6DC3">
              <w:rPr>
                <w:i/>
                <w:iCs/>
              </w:rPr>
              <w:t xml:space="preserve"> and </w:t>
            </w:r>
            <w:proofErr w:type="spellStart"/>
            <w:r w:rsidRPr="006C6DC3">
              <w:rPr>
                <w:i/>
                <w:iCs/>
              </w:rPr>
              <w:t>use</w:t>
            </w:r>
            <w:proofErr w:type="spellEnd"/>
            <w:r w:rsidRPr="006C6DC3">
              <w:rPr>
                <w:i/>
                <w:iCs/>
              </w:rPr>
              <w:t xml:space="preserve"> </w:t>
            </w:r>
            <w:proofErr w:type="spellStart"/>
            <w:r w:rsidRPr="006C6DC3">
              <w:rPr>
                <w:i/>
                <w:iCs/>
              </w:rPr>
              <w:t>it</w:t>
            </w:r>
            <w:proofErr w:type="spellEnd"/>
            <w:r w:rsidRPr="006C6DC3">
              <w:rPr>
                <w:i/>
                <w:iCs/>
              </w:rPr>
              <w:t xml:space="preserve"> as a </w:t>
            </w:r>
            <w:proofErr w:type="spellStart"/>
            <w:r w:rsidRPr="006C6DC3">
              <w:rPr>
                <w:i/>
                <w:iCs/>
              </w:rPr>
              <w:t>method</w:t>
            </w:r>
            <w:proofErr w:type="spellEnd"/>
            <w:r w:rsidRPr="006C6DC3">
              <w:rPr>
                <w:i/>
                <w:iCs/>
              </w:rPr>
              <w:t xml:space="preserve"> </w:t>
            </w:r>
            <w:proofErr w:type="spellStart"/>
            <w:r w:rsidRPr="006C6DC3">
              <w:rPr>
                <w:i/>
                <w:iCs/>
              </w:rPr>
              <w:t>for</w:t>
            </w:r>
            <w:proofErr w:type="spellEnd"/>
            <w:r w:rsidRPr="006C6DC3">
              <w:rPr>
                <w:i/>
                <w:iCs/>
              </w:rPr>
              <w:t xml:space="preserve"> </w:t>
            </w:r>
            <w:proofErr w:type="spellStart"/>
            <w:r w:rsidRPr="006C6DC3">
              <w:rPr>
                <w:i/>
                <w:iCs/>
              </w:rPr>
              <w:t>searching</w:t>
            </w:r>
            <w:proofErr w:type="spellEnd"/>
            <w:r w:rsidRPr="006C6DC3">
              <w:rPr>
                <w:i/>
                <w:iCs/>
              </w:rPr>
              <w:t xml:space="preserve"> </w:t>
            </w:r>
            <w:proofErr w:type="spellStart"/>
            <w:r w:rsidRPr="006C6DC3">
              <w:rPr>
                <w:i/>
                <w:iCs/>
              </w:rPr>
              <w:t>through</w:t>
            </w:r>
            <w:proofErr w:type="spellEnd"/>
            <w:r w:rsidRPr="006C6DC3">
              <w:rPr>
                <w:i/>
                <w:iCs/>
              </w:rPr>
              <w:t xml:space="preserve"> </w:t>
            </w:r>
            <w:proofErr w:type="spellStart"/>
            <w:r w:rsidRPr="006C6DC3">
              <w:rPr>
                <w:i/>
                <w:iCs/>
              </w:rPr>
              <w:t>court</w:t>
            </w:r>
            <w:proofErr w:type="spellEnd"/>
            <w:r w:rsidRPr="006C6DC3">
              <w:rPr>
                <w:i/>
                <w:iCs/>
              </w:rPr>
              <w:t xml:space="preserve"> </w:t>
            </w:r>
            <w:proofErr w:type="spellStart"/>
            <w:r w:rsidRPr="006C6DC3">
              <w:rPr>
                <w:i/>
                <w:iCs/>
              </w:rPr>
              <w:t>decisions</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author</w:t>
            </w:r>
            <w:proofErr w:type="spellEnd"/>
            <w:r w:rsidRPr="006C6DC3">
              <w:rPr>
                <w:i/>
                <w:iCs/>
              </w:rPr>
              <w:t xml:space="preserve"> </w:t>
            </w:r>
            <w:proofErr w:type="spellStart"/>
            <w:r w:rsidRPr="006C6DC3">
              <w:rPr>
                <w:i/>
                <w:iCs/>
              </w:rPr>
              <w:t>analyses</w:t>
            </w:r>
            <w:proofErr w:type="spellEnd"/>
            <w:r w:rsidRPr="006C6DC3">
              <w:rPr>
                <w:i/>
                <w:iCs/>
              </w:rPr>
              <w:t xml:space="preserve"> </w:t>
            </w:r>
            <w:proofErr w:type="spellStart"/>
            <w:r w:rsidRPr="006C6DC3">
              <w:rPr>
                <w:i/>
                <w:iCs/>
              </w:rPr>
              <w:t>the</w:t>
            </w:r>
            <w:proofErr w:type="spellEnd"/>
            <w:r w:rsidRPr="006C6DC3">
              <w:rPr>
                <w:i/>
                <w:iCs/>
              </w:rPr>
              <w:t xml:space="preserve"> </w:t>
            </w:r>
            <w:proofErr w:type="spellStart"/>
            <w:r w:rsidRPr="006C6DC3">
              <w:rPr>
                <w:i/>
                <w:iCs/>
              </w:rPr>
              <w:t>obtained</w:t>
            </w:r>
            <w:proofErr w:type="spellEnd"/>
            <w:r w:rsidRPr="006C6DC3">
              <w:rPr>
                <w:i/>
                <w:iCs/>
              </w:rPr>
              <w:t xml:space="preserve"> </w:t>
            </w:r>
            <w:proofErr w:type="spellStart"/>
            <w:r w:rsidRPr="006C6DC3">
              <w:rPr>
                <w:i/>
                <w:iCs/>
              </w:rPr>
              <w:t>results</w:t>
            </w:r>
            <w:proofErr w:type="spellEnd"/>
            <w:r w:rsidRPr="006C6DC3">
              <w:rPr>
                <w:i/>
                <w:iCs/>
              </w:rPr>
              <w:t xml:space="preserve"> and </w:t>
            </w:r>
            <w:proofErr w:type="spellStart"/>
            <w:r w:rsidRPr="006C6DC3">
              <w:rPr>
                <w:i/>
                <w:iCs/>
              </w:rPr>
              <w:t>shows</w:t>
            </w:r>
            <w:proofErr w:type="spellEnd"/>
            <w:r w:rsidRPr="006C6DC3">
              <w:rPr>
                <w:i/>
                <w:iCs/>
              </w:rPr>
              <w:t xml:space="preserve"> </w:t>
            </w:r>
            <w:proofErr w:type="spellStart"/>
            <w:r w:rsidRPr="006C6DC3">
              <w:rPr>
                <w:i/>
                <w:iCs/>
              </w:rPr>
              <w:t>how</w:t>
            </w:r>
            <w:proofErr w:type="spellEnd"/>
            <w:r w:rsidRPr="006C6DC3">
              <w:rPr>
                <w:i/>
                <w:iCs/>
              </w:rPr>
              <w:t xml:space="preserve"> </w:t>
            </w:r>
            <w:proofErr w:type="spellStart"/>
            <w:r w:rsidRPr="006C6DC3">
              <w:rPr>
                <w:i/>
                <w:iCs/>
              </w:rPr>
              <w:t>these</w:t>
            </w:r>
            <w:proofErr w:type="spellEnd"/>
            <w:r w:rsidRPr="006C6DC3">
              <w:rPr>
                <w:i/>
                <w:iCs/>
              </w:rPr>
              <w:t xml:space="preserve"> </w:t>
            </w:r>
            <w:proofErr w:type="spellStart"/>
            <w:r w:rsidRPr="006C6DC3">
              <w:rPr>
                <w:i/>
                <w:iCs/>
              </w:rPr>
              <w:t>trends</w:t>
            </w:r>
            <w:proofErr w:type="spellEnd"/>
            <w:r w:rsidRPr="006C6DC3">
              <w:rPr>
                <w:i/>
                <w:iCs/>
              </w:rPr>
              <w:t xml:space="preserve"> </w:t>
            </w:r>
            <w:proofErr w:type="spellStart"/>
            <w:r w:rsidRPr="006C6DC3">
              <w:rPr>
                <w:i/>
                <w:iCs/>
              </w:rPr>
              <w:t>have</w:t>
            </w:r>
            <w:proofErr w:type="spellEnd"/>
            <w:r w:rsidRPr="006C6DC3">
              <w:rPr>
                <w:i/>
                <w:iCs/>
              </w:rPr>
              <w:t xml:space="preserve"> </w:t>
            </w:r>
            <w:proofErr w:type="spellStart"/>
            <w:r w:rsidRPr="006C6DC3">
              <w:rPr>
                <w:i/>
                <w:iCs/>
              </w:rPr>
              <w:t>been</w:t>
            </w:r>
            <w:proofErr w:type="spellEnd"/>
            <w:r w:rsidRPr="006C6DC3">
              <w:rPr>
                <w:i/>
                <w:iCs/>
              </w:rPr>
              <w:t xml:space="preserve"> </w:t>
            </w:r>
            <w:proofErr w:type="spellStart"/>
            <w:r w:rsidRPr="006C6DC3">
              <w:rPr>
                <w:i/>
                <w:iCs/>
              </w:rPr>
              <w:t>taken</w:t>
            </w:r>
            <w:proofErr w:type="spellEnd"/>
            <w:r w:rsidRPr="006C6DC3">
              <w:rPr>
                <w:i/>
                <w:iCs/>
              </w:rPr>
              <w:t xml:space="preserve"> </w:t>
            </w:r>
            <w:proofErr w:type="spellStart"/>
            <w:r w:rsidRPr="006C6DC3">
              <w:rPr>
                <w:i/>
                <w:iCs/>
              </w:rPr>
              <w:t>into</w:t>
            </w:r>
            <w:proofErr w:type="spellEnd"/>
            <w:r w:rsidRPr="006C6DC3">
              <w:rPr>
                <w:i/>
                <w:iCs/>
              </w:rPr>
              <w:t xml:space="preserve"> </w:t>
            </w:r>
            <w:proofErr w:type="spellStart"/>
            <w:r w:rsidRPr="006C6DC3">
              <w:rPr>
                <w:i/>
                <w:iCs/>
              </w:rPr>
              <w:t>account</w:t>
            </w:r>
            <w:proofErr w:type="spellEnd"/>
            <w:r w:rsidRPr="006C6DC3">
              <w:rPr>
                <w:i/>
                <w:iCs/>
              </w:rPr>
              <w:t xml:space="preserve"> in </w:t>
            </w:r>
            <w:proofErr w:type="spellStart"/>
            <w:r w:rsidRPr="006C6DC3">
              <w:rPr>
                <w:i/>
                <w:iCs/>
              </w:rPr>
              <w:t>the</w:t>
            </w:r>
            <w:proofErr w:type="spellEnd"/>
            <w:r w:rsidRPr="006C6DC3">
              <w:rPr>
                <w:i/>
                <w:iCs/>
              </w:rPr>
              <w:t xml:space="preserve"> </w:t>
            </w:r>
            <w:proofErr w:type="spellStart"/>
            <w:r w:rsidRPr="006C6DC3">
              <w:rPr>
                <w:i/>
                <w:iCs/>
              </w:rPr>
              <w:t>Czech</w:t>
            </w:r>
            <w:proofErr w:type="spellEnd"/>
            <w:r w:rsidRPr="006C6DC3">
              <w:rPr>
                <w:i/>
                <w:iCs/>
              </w:rPr>
              <w:t xml:space="preserve"> Civil </w:t>
            </w:r>
            <w:proofErr w:type="spellStart"/>
            <w:r w:rsidRPr="006C6DC3">
              <w:rPr>
                <w:i/>
                <w:iCs/>
              </w:rPr>
              <w:t>Code</w:t>
            </w:r>
            <w:proofErr w:type="spellEnd"/>
            <w:r w:rsidRPr="006C6DC3">
              <w:rPr>
                <w:i/>
                <w:iCs/>
              </w:rPr>
              <w:t xml:space="preserve"> of 2012. </w:t>
            </w:r>
            <w:proofErr w:type="spellStart"/>
            <w:r w:rsidRPr="006C6DC3">
              <w:rPr>
                <w:i/>
                <w:iCs/>
              </w:rPr>
              <w:t>The</w:t>
            </w:r>
            <w:proofErr w:type="spellEnd"/>
            <w:r w:rsidRPr="006C6DC3">
              <w:rPr>
                <w:i/>
                <w:iCs/>
              </w:rPr>
              <w:t xml:space="preserve"> </w:t>
            </w:r>
            <w:proofErr w:type="spellStart"/>
            <w:r w:rsidRPr="006C6DC3">
              <w:rPr>
                <w:i/>
                <w:iCs/>
              </w:rPr>
              <w:t>paper</w:t>
            </w:r>
            <w:proofErr w:type="spellEnd"/>
            <w:r w:rsidRPr="006C6DC3">
              <w:rPr>
                <w:i/>
                <w:iCs/>
              </w:rPr>
              <w:t xml:space="preserve"> </w:t>
            </w:r>
            <w:proofErr w:type="spellStart"/>
            <w:r w:rsidRPr="006C6DC3">
              <w:rPr>
                <w:i/>
                <w:iCs/>
              </w:rPr>
              <w:t>is</w:t>
            </w:r>
            <w:proofErr w:type="spellEnd"/>
            <w:r w:rsidRPr="006C6DC3">
              <w:rPr>
                <w:i/>
                <w:iCs/>
              </w:rPr>
              <w:t xml:space="preserve"> </w:t>
            </w:r>
            <w:proofErr w:type="spellStart"/>
            <w:r w:rsidRPr="006C6DC3">
              <w:rPr>
                <w:i/>
                <w:iCs/>
              </w:rPr>
              <w:t>supplemented</w:t>
            </w:r>
            <w:proofErr w:type="spellEnd"/>
            <w:r w:rsidRPr="006C6DC3">
              <w:rPr>
                <w:i/>
                <w:iCs/>
              </w:rPr>
              <w:t xml:space="preserve"> by </w:t>
            </w:r>
            <w:proofErr w:type="spellStart"/>
            <w:r w:rsidRPr="006C6DC3">
              <w:rPr>
                <w:i/>
                <w:iCs/>
              </w:rPr>
              <w:t>references</w:t>
            </w:r>
            <w:proofErr w:type="spellEnd"/>
            <w:r w:rsidRPr="006C6DC3">
              <w:rPr>
                <w:i/>
                <w:iCs/>
              </w:rPr>
              <w:t xml:space="preserve"> to </w:t>
            </w:r>
            <w:proofErr w:type="spellStart"/>
            <w:r w:rsidRPr="006C6DC3">
              <w:rPr>
                <w:i/>
                <w:iCs/>
              </w:rPr>
              <w:t>decision-making</w:t>
            </w:r>
            <w:proofErr w:type="spellEnd"/>
            <w:r w:rsidRPr="006C6DC3">
              <w:rPr>
                <w:i/>
                <w:iCs/>
              </w:rPr>
              <w:t xml:space="preserve"> </w:t>
            </w:r>
            <w:proofErr w:type="spellStart"/>
            <w:r w:rsidRPr="006C6DC3">
              <w:rPr>
                <w:i/>
                <w:iCs/>
              </w:rPr>
              <w:t>practice</w:t>
            </w:r>
            <w:proofErr w:type="spellEnd"/>
            <w:r w:rsidRPr="006C6DC3">
              <w:rPr>
                <w:i/>
                <w:iCs/>
              </w:rPr>
              <w:t>.</w:t>
            </w:r>
          </w:p>
        </w:tc>
      </w:tr>
      <w:tr w:rsidRPr="00FF6B5A" w:rsidR="00FF6B5A" w:rsidTr="2B501D13"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tcPr>
          <w:p w:rsidRPr="00085E93" w:rsidR="00085E93" w:rsidP="00D85C7D" w:rsidRDefault="00085E93" w14:paraId="36835B07" w14:textId="43525B3F">
            <w:pPr>
              <w:spacing w:after="0" w:line="240" w:lineRule="auto"/>
            </w:pPr>
            <w:r w:rsidRPr="00085E93">
              <w:rPr>
                <w:rFonts w:eastAsia="Times New Roman" w:cstheme="minorHAnsi"/>
                <w:color w:val="000000"/>
                <w:lang w:eastAsia="sk-SK"/>
              </w:rPr>
              <w:t>Príspevok pripravený pre prestížny medzinárodný kongres právnych vedcov bol publikovaný aj v časopise Ústavu štátu a práva Slovenskej akadémie vied (</w:t>
            </w:r>
            <w:hyperlink w:history="1" r:id="rId25">
              <w:r w:rsidRPr="00085E93">
                <w:rPr>
                  <w:rStyle w:val="Hypertextovprepojenie"/>
                </w:rPr>
                <w:t>Právny obzor</w:t>
              </w:r>
            </w:hyperlink>
            <w:r w:rsidRPr="00085E93">
              <w:t>. - ISSN 0032-6984. - Roč. 100, č. 4 (2017), s. 337-360.) uvádzajú sa citácie pre obe zverejnenia</w:t>
            </w:r>
            <w:r>
              <w:t xml:space="preserve"> / </w:t>
            </w:r>
            <w:proofErr w:type="spellStart"/>
            <w:r w:rsidRPr="00FF7C1E">
              <w:rPr>
                <w:i/>
                <w:iCs/>
              </w:rPr>
              <w:t>The</w:t>
            </w:r>
            <w:proofErr w:type="spellEnd"/>
            <w:r w:rsidRPr="00FF7C1E">
              <w:rPr>
                <w:i/>
                <w:iCs/>
              </w:rPr>
              <w:t xml:space="preserve"> </w:t>
            </w:r>
            <w:proofErr w:type="spellStart"/>
            <w:r w:rsidRPr="00FF7C1E">
              <w:rPr>
                <w:i/>
                <w:iCs/>
              </w:rPr>
              <w:t>paper</w:t>
            </w:r>
            <w:proofErr w:type="spellEnd"/>
            <w:r w:rsidRPr="00FF7C1E">
              <w:rPr>
                <w:i/>
                <w:iCs/>
              </w:rPr>
              <w:t xml:space="preserve"> </w:t>
            </w:r>
            <w:proofErr w:type="spellStart"/>
            <w:r w:rsidRPr="00FF7C1E">
              <w:rPr>
                <w:i/>
                <w:iCs/>
              </w:rPr>
              <w:t>was</w:t>
            </w:r>
            <w:proofErr w:type="spellEnd"/>
            <w:r w:rsidRPr="00FF7C1E">
              <w:rPr>
                <w:i/>
                <w:iCs/>
              </w:rPr>
              <w:t xml:space="preserve"> </w:t>
            </w:r>
            <w:proofErr w:type="spellStart"/>
            <w:r w:rsidRPr="00FF7C1E">
              <w:rPr>
                <w:i/>
                <w:iCs/>
              </w:rPr>
              <w:t>prepared</w:t>
            </w:r>
            <w:proofErr w:type="spellEnd"/>
            <w:r w:rsidRPr="00FF7C1E">
              <w:rPr>
                <w:i/>
                <w:iCs/>
              </w:rPr>
              <w:t xml:space="preserve"> </w:t>
            </w:r>
            <w:proofErr w:type="spellStart"/>
            <w:r w:rsidRPr="00FF7C1E">
              <w:rPr>
                <w:i/>
                <w:iCs/>
              </w:rPr>
              <w:t>for</w:t>
            </w:r>
            <w:proofErr w:type="spellEnd"/>
            <w:r w:rsidRPr="00FF7C1E">
              <w:rPr>
                <w:i/>
                <w:iCs/>
              </w:rPr>
              <w:t xml:space="preserve"> </w:t>
            </w:r>
            <w:proofErr w:type="spellStart"/>
            <w:r w:rsidRPr="00FF7C1E">
              <w:rPr>
                <w:i/>
                <w:iCs/>
              </w:rPr>
              <w:t>the</w:t>
            </w:r>
            <w:proofErr w:type="spellEnd"/>
            <w:r w:rsidRPr="00FF7C1E">
              <w:rPr>
                <w:i/>
                <w:iCs/>
              </w:rPr>
              <w:t xml:space="preserve"> </w:t>
            </w:r>
            <w:proofErr w:type="spellStart"/>
            <w:r w:rsidRPr="00FF7C1E">
              <w:rPr>
                <w:i/>
                <w:iCs/>
              </w:rPr>
              <w:t>prestigious</w:t>
            </w:r>
            <w:proofErr w:type="spellEnd"/>
            <w:r w:rsidRPr="00FF7C1E">
              <w:rPr>
                <w:i/>
                <w:iCs/>
              </w:rPr>
              <w:t xml:space="preserve"> </w:t>
            </w:r>
            <w:proofErr w:type="spellStart"/>
            <w:r w:rsidRPr="00FF7C1E">
              <w:rPr>
                <w:i/>
                <w:iCs/>
              </w:rPr>
              <w:t>international</w:t>
            </w:r>
            <w:proofErr w:type="spellEnd"/>
            <w:r w:rsidRPr="00FF7C1E">
              <w:rPr>
                <w:i/>
                <w:iCs/>
              </w:rPr>
              <w:t xml:space="preserve"> </w:t>
            </w:r>
            <w:proofErr w:type="spellStart"/>
            <w:r w:rsidRPr="00FF7C1E">
              <w:rPr>
                <w:i/>
                <w:iCs/>
              </w:rPr>
              <w:t>congress</w:t>
            </w:r>
            <w:proofErr w:type="spellEnd"/>
            <w:r w:rsidRPr="00FF7C1E">
              <w:rPr>
                <w:i/>
                <w:iCs/>
              </w:rPr>
              <w:t xml:space="preserve"> of </w:t>
            </w:r>
            <w:proofErr w:type="spellStart"/>
            <w:r w:rsidRPr="00FF7C1E">
              <w:rPr>
                <w:i/>
                <w:iCs/>
              </w:rPr>
              <w:t>legal</w:t>
            </w:r>
            <w:proofErr w:type="spellEnd"/>
            <w:r w:rsidRPr="00FF7C1E">
              <w:rPr>
                <w:i/>
                <w:iCs/>
              </w:rPr>
              <w:t xml:space="preserve"> </w:t>
            </w:r>
            <w:proofErr w:type="spellStart"/>
            <w:r w:rsidRPr="00FF7C1E">
              <w:rPr>
                <w:i/>
                <w:iCs/>
              </w:rPr>
              <w:t>scholars</w:t>
            </w:r>
            <w:proofErr w:type="spellEnd"/>
            <w:r w:rsidRPr="00FF7C1E">
              <w:rPr>
                <w:i/>
                <w:iCs/>
              </w:rPr>
              <w:t xml:space="preserve"> </w:t>
            </w:r>
            <w:proofErr w:type="spellStart"/>
            <w:r w:rsidRPr="00FF7C1E">
              <w:rPr>
                <w:i/>
                <w:iCs/>
              </w:rPr>
              <w:t>was</w:t>
            </w:r>
            <w:proofErr w:type="spellEnd"/>
            <w:r w:rsidRPr="00FF7C1E">
              <w:rPr>
                <w:i/>
                <w:iCs/>
              </w:rPr>
              <w:t xml:space="preserve"> </w:t>
            </w:r>
            <w:proofErr w:type="spellStart"/>
            <w:r w:rsidRPr="00FF7C1E">
              <w:rPr>
                <w:i/>
                <w:iCs/>
              </w:rPr>
              <w:t>also</w:t>
            </w:r>
            <w:proofErr w:type="spellEnd"/>
            <w:r w:rsidRPr="00FF7C1E">
              <w:rPr>
                <w:i/>
                <w:iCs/>
              </w:rPr>
              <w:t xml:space="preserve"> </w:t>
            </w:r>
            <w:proofErr w:type="spellStart"/>
            <w:r w:rsidRPr="00FF7C1E">
              <w:rPr>
                <w:i/>
                <w:iCs/>
              </w:rPr>
              <w:t>published</w:t>
            </w:r>
            <w:proofErr w:type="spellEnd"/>
            <w:r w:rsidRPr="00FF7C1E">
              <w:rPr>
                <w:i/>
                <w:iCs/>
              </w:rPr>
              <w:t xml:space="preserve"> in </w:t>
            </w:r>
            <w:proofErr w:type="spellStart"/>
            <w:r w:rsidRPr="00FF7C1E">
              <w:rPr>
                <w:i/>
                <w:iCs/>
              </w:rPr>
              <w:t>the</w:t>
            </w:r>
            <w:proofErr w:type="spellEnd"/>
            <w:r w:rsidRPr="00FF7C1E">
              <w:rPr>
                <w:i/>
                <w:iCs/>
              </w:rPr>
              <w:t xml:space="preserve"> </w:t>
            </w:r>
            <w:proofErr w:type="spellStart"/>
            <w:r w:rsidRPr="00FF7C1E">
              <w:rPr>
                <w:i/>
                <w:iCs/>
              </w:rPr>
              <w:t>journal</w:t>
            </w:r>
            <w:proofErr w:type="spellEnd"/>
            <w:r w:rsidRPr="00FF7C1E">
              <w:rPr>
                <w:i/>
                <w:iCs/>
              </w:rPr>
              <w:t xml:space="preserve"> of </w:t>
            </w:r>
            <w:proofErr w:type="spellStart"/>
            <w:r w:rsidRPr="00FF7C1E">
              <w:rPr>
                <w:i/>
                <w:iCs/>
              </w:rPr>
              <w:t>the</w:t>
            </w:r>
            <w:proofErr w:type="spellEnd"/>
            <w:r w:rsidRPr="00FF7C1E">
              <w:rPr>
                <w:i/>
                <w:iCs/>
              </w:rPr>
              <w:t xml:space="preserve"> </w:t>
            </w:r>
            <w:proofErr w:type="spellStart"/>
            <w:r w:rsidRPr="00FF7C1E">
              <w:rPr>
                <w:i/>
                <w:iCs/>
              </w:rPr>
              <w:t>Institute</w:t>
            </w:r>
            <w:proofErr w:type="spellEnd"/>
            <w:r w:rsidRPr="00FF7C1E">
              <w:rPr>
                <w:i/>
                <w:iCs/>
              </w:rPr>
              <w:t xml:space="preserve"> of State and </w:t>
            </w:r>
            <w:proofErr w:type="spellStart"/>
            <w:r w:rsidRPr="00FF7C1E">
              <w:rPr>
                <w:i/>
                <w:iCs/>
              </w:rPr>
              <w:t>Law</w:t>
            </w:r>
            <w:proofErr w:type="spellEnd"/>
            <w:r w:rsidRPr="00FF7C1E">
              <w:rPr>
                <w:i/>
                <w:iCs/>
              </w:rPr>
              <w:t xml:space="preserve"> of </w:t>
            </w:r>
            <w:proofErr w:type="spellStart"/>
            <w:r w:rsidRPr="00FF7C1E">
              <w:rPr>
                <w:i/>
                <w:iCs/>
              </w:rPr>
              <w:t>the</w:t>
            </w:r>
            <w:proofErr w:type="spellEnd"/>
            <w:r w:rsidRPr="00FF7C1E">
              <w:rPr>
                <w:i/>
                <w:iCs/>
              </w:rPr>
              <w:t xml:space="preserve"> Slovak </w:t>
            </w:r>
            <w:proofErr w:type="spellStart"/>
            <w:r w:rsidRPr="00FF7C1E">
              <w:rPr>
                <w:i/>
                <w:iCs/>
              </w:rPr>
              <w:t>Academy</w:t>
            </w:r>
            <w:proofErr w:type="spellEnd"/>
            <w:r w:rsidRPr="00FF7C1E">
              <w:rPr>
                <w:i/>
                <w:iCs/>
              </w:rPr>
              <w:t xml:space="preserve"> of </w:t>
            </w:r>
            <w:proofErr w:type="spellStart"/>
            <w:r w:rsidRPr="00FF7C1E">
              <w:rPr>
                <w:i/>
                <w:iCs/>
              </w:rPr>
              <w:t>Sciences</w:t>
            </w:r>
            <w:proofErr w:type="spellEnd"/>
            <w:r w:rsidRPr="00FF7C1E">
              <w:rPr>
                <w:i/>
                <w:iCs/>
              </w:rPr>
              <w:t xml:space="preserve"> (Právny obzor. - ISSN 0032-6984. - Roč. 100, No. 4 (2017), </w:t>
            </w:r>
            <w:proofErr w:type="spellStart"/>
            <w:r w:rsidRPr="00FF7C1E">
              <w:rPr>
                <w:i/>
                <w:iCs/>
              </w:rPr>
              <w:t>pp</w:t>
            </w:r>
            <w:proofErr w:type="spellEnd"/>
            <w:r w:rsidRPr="00FF7C1E">
              <w:rPr>
                <w:i/>
                <w:iCs/>
              </w:rPr>
              <w:t xml:space="preserve">. 337-360.) </w:t>
            </w:r>
            <w:proofErr w:type="spellStart"/>
            <w:r w:rsidRPr="00FF7C1E">
              <w:rPr>
                <w:i/>
                <w:iCs/>
              </w:rPr>
              <w:t>citations</w:t>
            </w:r>
            <w:proofErr w:type="spellEnd"/>
            <w:r w:rsidRPr="00FF7C1E">
              <w:rPr>
                <w:i/>
                <w:iCs/>
              </w:rPr>
              <w:t xml:space="preserve"> </w:t>
            </w:r>
            <w:proofErr w:type="spellStart"/>
            <w:r w:rsidRPr="00FF7C1E">
              <w:rPr>
                <w:i/>
                <w:iCs/>
              </w:rPr>
              <w:t>for</w:t>
            </w:r>
            <w:proofErr w:type="spellEnd"/>
            <w:r w:rsidRPr="00FF7C1E">
              <w:rPr>
                <w:i/>
                <w:iCs/>
              </w:rPr>
              <w:t xml:space="preserve"> </w:t>
            </w:r>
            <w:proofErr w:type="spellStart"/>
            <w:r w:rsidRPr="00FF7C1E">
              <w:rPr>
                <w:i/>
                <w:iCs/>
              </w:rPr>
              <w:t>both</w:t>
            </w:r>
            <w:proofErr w:type="spellEnd"/>
            <w:r w:rsidRPr="00FF7C1E">
              <w:rPr>
                <w:i/>
                <w:iCs/>
              </w:rPr>
              <w:t xml:space="preserve"> </w:t>
            </w:r>
            <w:proofErr w:type="spellStart"/>
            <w:r w:rsidRPr="00FF7C1E">
              <w:rPr>
                <w:i/>
                <w:iCs/>
              </w:rPr>
              <w:t>publications</w:t>
            </w:r>
            <w:proofErr w:type="spellEnd"/>
            <w:r w:rsidRPr="00FF7C1E">
              <w:rPr>
                <w:i/>
                <w:iCs/>
              </w:rPr>
              <w:t xml:space="preserve"> are </w:t>
            </w:r>
            <w:proofErr w:type="spellStart"/>
            <w:r w:rsidRPr="00FF7C1E" w:rsidR="00FF7C1E">
              <w:rPr>
                <w:i/>
                <w:iCs/>
              </w:rPr>
              <w:t>provided</w:t>
            </w:r>
            <w:proofErr w:type="spellEnd"/>
            <w:r w:rsidRPr="00085E93">
              <w:t>:</w:t>
            </w:r>
          </w:p>
          <w:p w:rsidRPr="00D85C7D" w:rsidR="00F83BCB" w:rsidP="00D85C7D" w:rsidRDefault="00D85C7D" w14:paraId="329AA28C" w14:textId="74D550A2">
            <w:pPr>
              <w:spacing w:after="0" w:line="240" w:lineRule="auto"/>
              <w:rPr>
                <w:rFonts w:eastAsia="Times New Roman" w:cstheme="minorHAnsi"/>
                <w:color w:val="000000"/>
                <w:lang w:eastAsia="sk-SK"/>
              </w:rPr>
            </w:pPr>
            <w:r w:rsidRPr="008313A9">
              <w:t xml:space="preserve">2020 [4] KROŠLÁK, D. - BALOG, B. - SURMAJOVÁ, Ž. Teória štátu a práva. Bratislava : </w:t>
            </w:r>
            <w:proofErr w:type="spellStart"/>
            <w:r w:rsidRPr="008313A9">
              <w:t>Wolters</w:t>
            </w:r>
            <w:proofErr w:type="spellEnd"/>
            <w:r w:rsidRPr="008313A9">
              <w:t xml:space="preserve"> </w:t>
            </w:r>
            <w:proofErr w:type="spellStart"/>
            <w:r w:rsidRPr="008313A9">
              <w:t>Kluwer</w:t>
            </w:r>
            <w:proofErr w:type="spellEnd"/>
            <w:r w:rsidRPr="008313A9">
              <w:t>, 2020, s. 184,186,322. ISBN 978-80-571-0275-5</w:t>
            </w:r>
            <w:r w:rsidRPr="008313A9">
              <w:br/>
            </w:r>
            <w:r w:rsidRPr="008313A9">
              <w:t xml:space="preserve">2020 [4] VYŠNÝ, P. – MARTIŠKOVÁ, M. Niekoľko poznámok k článku 4 Civilného sporového poriadku. In </w:t>
            </w:r>
            <w:proofErr w:type="spellStart"/>
            <w:r w:rsidRPr="008313A9">
              <w:t>Lantajová</w:t>
            </w:r>
            <w:proofErr w:type="spellEnd"/>
            <w:r w:rsidRPr="008313A9">
              <w:t>, D. (</w:t>
            </w:r>
            <w:proofErr w:type="spellStart"/>
            <w:r w:rsidRPr="008313A9">
              <w:t>ed</w:t>
            </w:r>
            <w:proofErr w:type="spellEnd"/>
            <w:r w:rsidRPr="008313A9">
              <w:t xml:space="preserve">.) Tridsať rokov slobody a právo. Trnava : </w:t>
            </w:r>
            <w:proofErr w:type="spellStart"/>
            <w:r w:rsidRPr="008313A9">
              <w:t>Typi</w:t>
            </w:r>
            <w:proofErr w:type="spellEnd"/>
            <w:r w:rsidRPr="008313A9">
              <w:t xml:space="preserve"> </w:t>
            </w:r>
            <w:proofErr w:type="spellStart"/>
            <w:r w:rsidRPr="008313A9">
              <w:t>Universitatis</w:t>
            </w:r>
            <w:proofErr w:type="spellEnd"/>
            <w:r w:rsidRPr="008313A9">
              <w:t xml:space="preserve"> </w:t>
            </w:r>
            <w:proofErr w:type="spellStart"/>
            <w:r w:rsidRPr="008313A9">
              <w:t>Tyrnaviensis</w:t>
            </w:r>
            <w:proofErr w:type="spellEnd"/>
            <w:r w:rsidRPr="008313A9">
              <w:t>, 2020, s. 268,269,270,271. ISBN 978-80-568-0324-0</w:t>
            </w:r>
            <w:r w:rsidRPr="008313A9">
              <w:br/>
            </w:r>
            <w:r w:rsidRPr="008313A9">
              <w:t xml:space="preserve">2019 [3] ĎURICA, M. Zákon o konkurze a reštrukturalizácii. Praha : C.H. </w:t>
            </w:r>
            <w:proofErr w:type="spellStart"/>
            <w:r w:rsidRPr="008313A9">
              <w:t>Beck</w:t>
            </w:r>
            <w:proofErr w:type="spellEnd"/>
            <w:r w:rsidRPr="008313A9">
              <w:t>, 2019, s. 722. ISBN 978-80-7400-754-5</w:t>
            </w:r>
            <w:r w:rsidRPr="008313A9">
              <w:br/>
            </w:r>
            <w:r w:rsidRPr="008313A9">
              <w:t xml:space="preserve">2019 [3] PETROV, J. - VÝTISK, M. - BERAN, V. a kol. </w:t>
            </w:r>
            <w:proofErr w:type="spellStart"/>
            <w:r w:rsidRPr="008313A9">
              <w:t>Občanský</w:t>
            </w:r>
            <w:proofErr w:type="spellEnd"/>
            <w:r w:rsidRPr="008313A9">
              <w:t xml:space="preserve"> </w:t>
            </w:r>
            <w:proofErr w:type="spellStart"/>
            <w:r w:rsidRPr="008313A9">
              <w:t>zákoník</w:t>
            </w:r>
            <w:proofErr w:type="spellEnd"/>
            <w:r w:rsidRPr="008313A9">
              <w:t xml:space="preserve">. Praha : C.H. </w:t>
            </w:r>
            <w:proofErr w:type="spellStart"/>
            <w:r w:rsidRPr="008313A9">
              <w:t>Beck</w:t>
            </w:r>
            <w:proofErr w:type="spellEnd"/>
            <w:r w:rsidRPr="008313A9">
              <w:t>, 2019, s. XLVIII. ISBN 978-80-7400-747-7</w:t>
            </w:r>
            <w:r w:rsidRPr="008313A9">
              <w:br/>
            </w:r>
            <w:r w:rsidRPr="008313A9">
              <w:t xml:space="preserve">2019 [3] JURČOVÁ, M. et al. </w:t>
            </w:r>
            <w:proofErr w:type="spellStart"/>
            <w:r w:rsidRPr="008313A9">
              <w:t>Social</w:t>
            </w:r>
            <w:proofErr w:type="spellEnd"/>
            <w:r w:rsidRPr="008313A9">
              <w:t xml:space="preserve"> </w:t>
            </w:r>
            <w:proofErr w:type="spellStart"/>
            <w:r w:rsidRPr="008313A9">
              <w:t>function</w:t>
            </w:r>
            <w:proofErr w:type="spellEnd"/>
            <w:r w:rsidRPr="008313A9">
              <w:t xml:space="preserve"> of </w:t>
            </w:r>
            <w:proofErr w:type="spellStart"/>
            <w:r w:rsidRPr="008313A9">
              <w:t>private</w:t>
            </w:r>
            <w:proofErr w:type="spellEnd"/>
            <w:r w:rsidRPr="008313A9">
              <w:t xml:space="preserve"> </w:t>
            </w:r>
            <w:proofErr w:type="spellStart"/>
            <w:r w:rsidRPr="008313A9">
              <w:t>law</w:t>
            </w:r>
            <w:proofErr w:type="spellEnd"/>
            <w:r w:rsidRPr="008313A9">
              <w:t xml:space="preserve"> and </w:t>
            </w:r>
            <w:proofErr w:type="spellStart"/>
            <w:r w:rsidRPr="008313A9">
              <w:t>its</w:t>
            </w:r>
            <w:proofErr w:type="spellEnd"/>
            <w:r w:rsidRPr="008313A9">
              <w:t xml:space="preserve"> </w:t>
            </w:r>
            <w:proofErr w:type="spellStart"/>
            <w:r w:rsidRPr="008313A9">
              <w:t>proliferation</w:t>
            </w:r>
            <w:proofErr w:type="spellEnd"/>
            <w:r w:rsidRPr="008313A9">
              <w:t xml:space="preserve"> by </w:t>
            </w:r>
            <w:proofErr w:type="spellStart"/>
            <w:r w:rsidRPr="008313A9">
              <w:t>applying</w:t>
            </w:r>
            <w:proofErr w:type="spellEnd"/>
            <w:r w:rsidRPr="008313A9">
              <w:t xml:space="preserve"> </w:t>
            </w:r>
            <w:proofErr w:type="spellStart"/>
            <w:r w:rsidRPr="008313A9">
              <w:t>the</w:t>
            </w:r>
            <w:proofErr w:type="spellEnd"/>
            <w:r w:rsidRPr="008313A9">
              <w:t xml:space="preserve"> </w:t>
            </w:r>
            <w:proofErr w:type="spellStart"/>
            <w:r w:rsidRPr="008313A9">
              <w:t>principles</w:t>
            </w:r>
            <w:proofErr w:type="spellEnd"/>
            <w:r w:rsidRPr="008313A9">
              <w:t xml:space="preserve"> of </w:t>
            </w:r>
            <w:proofErr w:type="spellStart"/>
            <w:r w:rsidRPr="008313A9">
              <w:t>European</w:t>
            </w:r>
            <w:proofErr w:type="spellEnd"/>
            <w:r w:rsidRPr="008313A9">
              <w:t xml:space="preserve"> </w:t>
            </w:r>
            <w:proofErr w:type="spellStart"/>
            <w:r w:rsidRPr="008313A9">
              <w:t>private</w:t>
            </w:r>
            <w:proofErr w:type="spellEnd"/>
            <w:r w:rsidRPr="008313A9">
              <w:t xml:space="preserve"> </w:t>
            </w:r>
            <w:proofErr w:type="spellStart"/>
            <w:r w:rsidRPr="008313A9">
              <w:t>law</w:t>
            </w:r>
            <w:proofErr w:type="spellEnd"/>
            <w:r w:rsidRPr="008313A9">
              <w:t xml:space="preserve">. Praha : </w:t>
            </w:r>
            <w:proofErr w:type="spellStart"/>
            <w:r w:rsidRPr="008313A9">
              <w:t>Leges</w:t>
            </w:r>
            <w:proofErr w:type="spellEnd"/>
            <w:r w:rsidRPr="008313A9">
              <w:t>, 2019, p. 59. ISBN 978-80-7502-337-7</w:t>
            </w:r>
          </w:p>
        </w:tc>
      </w:tr>
      <w:tr w:rsidRPr="00FF6B5A" w:rsidR="00FF6B5A" w:rsidTr="2B501D13"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A744FC" w:rsidP="00E829A0" w:rsidRDefault="00B2695F" w14:paraId="6CB80157" w14:textId="24195857">
            <w:pPr>
              <w:spacing w:after="0" w:line="240" w:lineRule="auto"/>
              <w:rPr>
                <w:rFonts w:eastAsia="Times New Roman" w:cstheme="minorHAnsi"/>
                <w:color w:val="000000"/>
                <w:lang w:eastAsia="sk-SK"/>
              </w:rPr>
            </w:pPr>
            <w:r>
              <w:t xml:space="preserve">Dopad príspevku môžeme vidieť vo viacerých rovinách. Po prvé, na metodologickej úrovni sa vysvetľuje, ako na prvý pohľad procesné pravidlá otvárajú možnosť pre dotváranie hmotnoprávnych pravidiel. Po druhé, ilustruje sa práca slovenských a českých súdov s otvorenými pojmami s hodnotovým rozmerom. Tým sa tak právnej doktríne, ako aj aplikačnej praxi identifikujú vhodné a nevhodné metodologické postupy pri aplikácii a dotváraní práva.  </w:t>
            </w:r>
            <w:r w:rsidR="00A744FC">
              <w:rPr>
                <w:rFonts w:eastAsia="Times New Roman" w:cstheme="minorHAnsi"/>
                <w:color w:val="000000"/>
                <w:lang w:eastAsia="sk-SK"/>
              </w:rPr>
              <w:t>Dopad príspevku je zvýraznený aj tu uvedeným výberom citácií, ktoré podčiarkujú, že jeho závery majú dopad vo viacerých právnych odvetviach (teória práva, súkromné hmotné právo, súkromné procesné právo a konkurzné právo)</w:t>
            </w:r>
            <w:r w:rsidR="0047378D">
              <w:rPr>
                <w:rFonts w:eastAsia="Times New Roman" w:cstheme="minorHAnsi"/>
                <w:color w:val="000000"/>
                <w:lang w:eastAsia="sk-SK"/>
              </w:rPr>
              <w:t xml:space="preserve"> v slovenskej aj českej právnej spisbe</w:t>
            </w:r>
            <w:r w:rsidR="00A744FC">
              <w:rPr>
                <w:rFonts w:eastAsia="Times New Roman" w:cstheme="minorHAnsi"/>
                <w:color w:val="000000"/>
                <w:lang w:eastAsia="sk-SK"/>
              </w:rPr>
              <w:t>.</w:t>
            </w:r>
          </w:p>
          <w:p w:rsidR="00A01049" w:rsidP="00E829A0" w:rsidRDefault="00A01049" w14:paraId="7CB26757" w14:textId="77777777">
            <w:pPr>
              <w:spacing w:after="0" w:line="240" w:lineRule="auto"/>
              <w:rPr>
                <w:i/>
                <w:iCs/>
              </w:rPr>
            </w:pPr>
          </w:p>
          <w:p w:rsidRPr="00A01049" w:rsidR="00A01049" w:rsidP="00E829A0" w:rsidRDefault="00A01049" w14:paraId="2CF12C8B" w14:textId="5B9CEF71">
            <w:pPr>
              <w:spacing w:after="0" w:line="240" w:lineRule="auto"/>
              <w:rPr>
                <w:i/>
                <w:iCs/>
              </w:rPr>
            </w:pPr>
            <w:proofErr w:type="spellStart"/>
            <w:r w:rsidRPr="00A01049">
              <w:rPr>
                <w:i/>
                <w:iCs/>
              </w:rPr>
              <w:t>The</w:t>
            </w:r>
            <w:proofErr w:type="spellEnd"/>
            <w:r w:rsidRPr="00A01049">
              <w:rPr>
                <w:i/>
                <w:iCs/>
              </w:rPr>
              <w:t xml:space="preserve"> </w:t>
            </w:r>
            <w:proofErr w:type="spellStart"/>
            <w:r w:rsidRPr="00A01049">
              <w:rPr>
                <w:i/>
                <w:iCs/>
              </w:rPr>
              <w:t>impact</w:t>
            </w:r>
            <w:proofErr w:type="spellEnd"/>
            <w:r w:rsidRPr="00A01049">
              <w:rPr>
                <w:i/>
                <w:iCs/>
              </w:rPr>
              <w:t xml:space="preserve"> of </w:t>
            </w:r>
            <w:proofErr w:type="spellStart"/>
            <w:r w:rsidRPr="00A01049">
              <w:rPr>
                <w:i/>
                <w:iCs/>
              </w:rPr>
              <w:t>the</w:t>
            </w:r>
            <w:proofErr w:type="spellEnd"/>
            <w:r w:rsidRPr="00A01049">
              <w:rPr>
                <w:i/>
                <w:iCs/>
              </w:rPr>
              <w:t xml:space="preserve"> </w:t>
            </w:r>
            <w:proofErr w:type="spellStart"/>
            <w:r w:rsidRPr="00A01049">
              <w:rPr>
                <w:i/>
                <w:iCs/>
              </w:rPr>
              <w:t>paper</w:t>
            </w:r>
            <w:proofErr w:type="spellEnd"/>
            <w:r w:rsidRPr="00A01049">
              <w:rPr>
                <w:i/>
                <w:iCs/>
              </w:rPr>
              <w:t xml:space="preserve"> </w:t>
            </w:r>
            <w:proofErr w:type="spellStart"/>
            <w:r w:rsidRPr="00A01049">
              <w:rPr>
                <w:i/>
                <w:iCs/>
              </w:rPr>
              <w:t>can</w:t>
            </w:r>
            <w:proofErr w:type="spellEnd"/>
            <w:r w:rsidRPr="00A01049">
              <w:rPr>
                <w:i/>
                <w:iCs/>
              </w:rPr>
              <w:t xml:space="preserve"> </w:t>
            </w:r>
            <w:proofErr w:type="spellStart"/>
            <w:r w:rsidRPr="00A01049">
              <w:rPr>
                <w:i/>
                <w:iCs/>
              </w:rPr>
              <w:t>be</w:t>
            </w:r>
            <w:proofErr w:type="spellEnd"/>
            <w:r w:rsidRPr="00A01049">
              <w:rPr>
                <w:i/>
                <w:iCs/>
              </w:rPr>
              <w:t xml:space="preserve"> </w:t>
            </w:r>
            <w:proofErr w:type="spellStart"/>
            <w:r w:rsidRPr="00A01049">
              <w:rPr>
                <w:i/>
                <w:iCs/>
              </w:rPr>
              <w:t>seen</w:t>
            </w:r>
            <w:proofErr w:type="spellEnd"/>
            <w:r w:rsidRPr="00A01049">
              <w:rPr>
                <w:i/>
                <w:iCs/>
              </w:rPr>
              <w:t xml:space="preserve"> on </w:t>
            </w:r>
            <w:proofErr w:type="spellStart"/>
            <w:r w:rsidRPr="00A01049">
              <w:rPr>
                <w:i/>
                <w:iCs/>
              </w:rPr>
              <w:t>several</w:t>
            </w:r>
            <w:proofErr w:type="spellEnd"/>
            <w:r w:rsidRPr="00A01049">
              <w:rPr>
                <w:i/>
                <w:iCs/>
              </w:rPr>
              <w:t xml:space="preserve"> </w:t>
            </w:r>
            <w:proofErr w:type="spellStart"/>
            <w:r w:rsidRPr="00A01049">
              <w:rPr>
                <w:i/>
                <w:iCs/>
              </w:rPr>
              <w:t>levels</w:t>
            </w:r>
            <w:proofErr w:type="spellEnd"/>
            <w:r w:rsidRPr="00A01049">
              <w:rPr>
                <w:i/>
                <w:iCs/>
              </w:rPr>
              <w:t xml:space="preserve">. </w:t>
            </w:r>
            <w:proofErr w:type="spellStart"/>
            <w:r w:rsidRPr="00A01049">
              <w:rPr>
                <w:i/>
                <w:iCs/>
              </w:rPr>
              <w:t>First</w:t>
            </w:r>
            <w:proofErr w:type="spellEnd"/>
            <w:r w:rsidRPr="00A01049">
              <w:rPr>
                <w:i/>
                <w:iCs/>
              </w:rPr>
              <w:t xml:space="preserve">, on a </w:t>
            </w:r>
            <w:proofErr w:type="spellStart"/>
            <w:r w:rsidRPr="00A01049">
              <w:rPr>
                <w:i/>
                <w:iCs/>
              </w:rPr>
              <w:t>methodological</w:t>
            </w:r>
            <w:proofErr w:type="spellEnd"/>
            <w:r w:rsidRPr="00A01049">
              <w:rPr>
                <w:i/>
                <w:iCs/>
              </w:rPr>
              <w:t xml:space="preserve"> level, </w:t>
            </w:r>
            <w:proofErr w:type="spellStart"/>
            <w:r w:rsidRPr="00A01049">
              <w:rPr>
                <w:i/>
                <w:iCs/>
              </w:rPr>
              <w:t>it</w:t>
            </w:r>
            <w:proofErr w:type="spellEnd"/>
            <w:r w:rsidRPr="00A01049">
              <w:rPr>
                <w:i/>
                <w:iCs/>
              </w:rPr>
              <w:t xml:space="preserve"> </w:t>
            </w:r>
            <w:proofErr w:type="spellStart"/>
            <w:r w:rsidRPr="00A01049">
              <w:rPr>
                <w:i/>
                <w:iCs/>
              </w:rPr>
              <w:t>explains</w:t>
            </w:r>
            <w:proofErr w:type="spellEnd"/>
            <w:r w:rsidRPr="00A01049">
              <w:rPr>
                <w:i/>
                <w:iCs/>
              </w:rPr>
              <w:t xml:space="preserve"> </w:t>
            </w:r>
            <w:proofErr w:type="spellStart"/>
            <w:r w:rsidRPr="00A01049">
              <w:rPr>
                <w:i/>
                <w:iCs/>
              </w:rPr>
              <w:t>how</w:t>
            </w:r>
            <w:proofErr w:type="spellEnd"/>
            <w:r>
              <w:rPr>
                <w:i/>
                <w:iCs/>
              </w:rPr>
              <w:t xml:space="preserve"> </w:t>
            </w:r>
            <w:proofErr w:type="spellStart"/>
            <w:r w:rsidRPr="00A01049">
              <w:rPr>
                <w:i/>
                <w:iCs/>
              </w:rPr>
              <w:t>procedural</w:t>
            </w:r>
            <w:proofErr w:type="spellEnd"/>
            <w:r w:rsidRPr="00A01049">
              <w:rPr>
                <w:i/>
                <w:iCs/>
              </w:rPr>
              <w:t xml:space="preserve"> </w:t>
            </w:r>
            <w:proofErr w:type="spellStart"/>
            <w:r w:rsidRPr="00A01049">
              <w:rPr>
                <w:i/>
                <w:iCs/>
              </w:rPr>
              <w:t>rules</w:t>
            </w:r>
            <w:proofErr w:type="spellEnd"/>
            <w:r w:rsidRPr="00A01049">
              <w:rPr>
                <w:i/>
                <w:iCs/>
              </w:rPr>
              <w:t xml:space="preserve"> </w:t>
            </w:r>
            <w:proofErr w:type="spellStart"/>
            <w:r w:rsidRPr="00A01049">
              <w:rPr>
                <w:i/>
                <w:iCs/>
              </w:rPr>
              <w:t>open</w:t>
            </w:r>
            <w:proofErr w:type="spellEnd"/>
            <w:r w:rsidRPr="00A01049">
              <w:rPr>
                <w:i/>
                <w:iCs/>
              </w:rPr>
              <w:t xml:space="preserve"> </w:t>
            </w:r>
            <w:proofErr w:type="spellStart"/>
            <w:r w:rsidRPr="00A01049">
              <w:rPr>
                <w:i/>
                <w:iCs/>
              </w:rPr>
              <w:t>up</w:t>
            </w:r>
            <w:proofErr w:type="spellEnd"/>
            <w:r w:rsidRPr="00A01049">
              <w:rPr>
                <w:i/>
                <w:iCs/>
              </w:rPr>
              <w:t xml:space="preserve"> </w:t>
            </w:r>
            <w:proofErr w:type="spellStart"/>
            <w:r w:rsidRPr="00A01049">
              <w:rPr>
                <w:i/>
                <w:iCs/>
              </w:rPr>
              <w:t>the</w:t>
            </w:r>
            <w:proofErr w:type="spellEnd"/>
            <w:r w:rsidRPr="00A01049">
              <w:rPr>
                <w:i/>
                <w:iCs/>
              </w:rPr>
              <w:t xml:space="preserve"> </w:t>
            </w:r>
            <w:proofErr w:type="spellStart"/>
            <w:r w:rsidRPr="00A01049">
              <w:rPr>
                <w:i/>
                <w:iCs/>
              </w:rPr>
              <w:t>possibility</w:t>
            </w:r>
            <w:proofErr w:type="spellEnd"/>
            <w:r w:rsidRPr="00A01049">
              <w:rPr>
                <w:i/>
                <w:iCs/>
              </w:rPr>
              <w:t xml:space="preserve"> </w:t>
            </w:r>
            <w:proofErr w:type="spellStart"/>
            <w:r w:rsidRPr="00A01049">
              <w:rPr>
                <w:i/>
                <w:iCs/>
              </w:rPr>
              <w:t>for</w:t>
            </w:r>
            <w:proofErr w:type="spellEnd"/>
            <w:r w:rsidRPr="00A01049">
              <w:rPr>
                <w:i/>
                <w:iCs/>
              </w:rPr>
              <w:t xml:space="preserve"> </w:t>
            </w:r>
            <w:proofErr w:type="spellStart"/>
            <w:r w:rsidRPr="00A01049">
              <w:rPr>
                <w:i/>
                <w:iCs/>
              </w:rPr>
              <w:t>the</w:t>
            </w:r>
            <w:proofErr w:type="spellEnd"/>
            <w:r w:rsidRPr="00A01049">
              <w:rPr>
                <w:i/>
                <w:iCs/>
              </w:rPr>
              <w:t xml:space="preserve"> </w:t>
            </w:r>
            <w:proofErr w:type="spellStart"/>
            <w:r w:rsidRPr="00A01049">
              <w:rPr>
                <w:i/>
                <w:iCs/>
              </w:rPr>
              <w:t>shaping</w:t>
            </w:r>
            <w:proofErr w:type="spellEnd"/>
            <w:r w:rsidRPr="00A01049">
              <w:rPr>
                <w:i/>
                <w:iCs/>
              </w:rPr>
              <w:t xml:space="preserve"> of </w:t>
            </w:r>
            <w:proofErr w:type="spellStart"/>
            <w:r w:rsidRPr="00A01049">
              <w:rPr>
                <w:i/>
                <w:iCs/>
              </w:rPr>
              <w:t>substantive</w:t>
            </w:r>
            <w:proofErr w:type="spellEnd"/>
            <w:r w:rsidRPr="00A01049">
              <w:rPr>
                <w:i/>
                <w:iCs/>
              </w:rPr>
              <w:t xml:space="preserve"> </w:t>
            </w:r>
            <w:proofErr w:type="spellStart"/>
            <w:r w:rsidRPr="00A01049">
              <w:rPr>
                <w:i/>
                <w:iCs/>
              </w:rPr>
              <w:t>rules</w:t>
            </w:r>
            <w:proofErr w:type="spellEnd"/>
            <w:r w:rsidRPr="00A01049">
              <w:rPr>
                <w:i/>
                <w:iCs/>
              </w:rPr>
              <w:t xml:space="preserve">. </w:t>
            </w:r>
            <w:proofErr w:type="spellStart"/>
            <w:r w:rsidRPr="00A01049">
              <w:rPr>
                <w:i/>
                <w:iCs/>
              </w:rPr>
              <w:t>Secondly</w:t>
            </w:r>
            <w:proofErr w:type="spellEnd"/>
            <w:r w:rsidRPr="00A01049">
              <w:rPr>
                <w:i/>
                <w:iCs/>
              </w:rPr>
              <w:t xml:space="preserve">, </w:t>
            </w:r>
            <w:proofErr w:type="spellStart"/>
            <w:r w:rsidRPr="00A01049">
              <w:rPr>
                <w:i/>
                <w:iCs/>
              </w:rPr>
              <w:t>the</w:t>
            </w:r>
            <w:proofErr w:type="spellEnd"/>
            <w:r w:rsidRPr="00A01049">
              <w:rPr>
                <w:i/>
                <w:iCs/>
              </w:rPr>
              <w:t xml:space="preserve"> </w:t>
            </w:r>
            <w:proofErr w:type="spellStart"/>
            <w:r>
              <w:rPr>
                <w:i/>
                <w:iCs/>
              </w:rPr>
              <w:t>approach</w:t>
            </w:r>
            <w:proofErr w:type="spellEnd"/>
            <w:r>
              <w:rPr>
                <w:i/>
                <w:iCs/>
              </w:rPr>
              <w:t xml:space="preserve"> by </w:t>
            </w:r>
            <w:r w:rsidRPr="00A01049">
              <w:rPr>
                <w:i/>
                <w:iCs/>
              </w:rPr>
              <w:t xml:space="preserve">Slovak and </w:t>
            </w:r>
            <w:proofErr w:type="spellStart"/>
            <w:r w:rsidRPr="00A01049">
              <w:rPr>
                <w:i/>
                <w:iCs/>
              </w:rPr>
              <w:t>Czech</w:t>
            </w:r>
            <w:proofErr w:type="spellEnd"/>
            <w:r w:rsidRPr="00A01049">
              <w:rPr>
                <w:i/>
                <w:iCs/>
              </w:rPr>
              <w:t xml:space="preserve"> </w:t>
            </w:r>
            <w:proofErr w:type="spellStart"/>
            <w:r w:rsidRPr="00A01049">
              <w:rPr>
                <w:i/>
                <w:iCs/>
              </w:rPr>
              <w:t>courts</w:t>
            </w:r>
            <w:proofErr w:type="spellEnd"/>
            <w:r w:rsidRPr="00A01049">
              <w:rPr>
                <w:i/>
                <w:iCs/>
              </w:rPr>
              <w:t xml:space="preserve"> </w:t>
            </w:r>
            <w:r>
              <w:rPr>
                <w:i/>
                <w:iCs/>
              </w:rPr>
              <w:t xml:space="preserve">to </w:t>
            </w:r>
            <w:proofErr w:type="spellStart"/>
            <w:r w:rsidRPr="00A01049">
              <w:rPr>
                <w:i/>
                <w:iCs/>
              </w:rPr>
              <w:t>open</w:t>
            </w:r>
            <w:proofErr w:type="spellEnd"/>
            <w:r w:rsidRPr="00A01049">
              <w:rPr>
                <w:i/>
                <w:iCs/>
              </w:rPr>
              <w:t xml:space="preserve"> </w:t>
            </w:r>
            <w:proofErr w:type="spellStart"/>
            <w:r w:rsidRPr="00A01049">
              <w:rPr>
                <w:i/>
                <w:iCs/>
              </w:rPr>
              <w:t>concepts</w:t>
            </w:r>
            <w:proofErr w:type="spellEnd"/>
            <w:r w:rsidRPr="00A01049">
              <w:rPr>
                <w:i/>
                <w:iCs/>
              </w:rPr>
              <w:t xml:space="preserve"> </w:t>
            </w:r>
            <w:proofErr w:type="spellStart"/>
            <w:r w:rsidRPr="00A01049">
              <w:rPr>
                <w:i/>
                <w:iCs/>
              </w:rPr>
              <w:t>with</w:t>
            </w:r>
            <w:proofErr w:type="spellEnd"/>
            <w:r w:rsidRPr="00A01049">
              <w:rPr>
                <w:i/>
                <w:iCs/>
              </w:rPr>
              <w:t xml:space="preserve"> a </w:t>
            </w:r>
            <w:proofErr w:type="spellStart"/>
            <w:r w:rsidRPr="00A01049">
              <w:rPr>
                <w:i/>
                <w:iCs/>
              </w:rPr>
              <w:t>value</w:t>
            </w:r>
            <w:proofErr w:type="spellEnd"/>
            <w:r w:rsidRPr="00A01049">
              <w:rPr>
                <w:i/>
                <w:iCs/>
              </w:rPr>
              <w:t xml:space="preserve"> </w:t>
            </w:r>
            <w:proofErr w:type="spellStart"/>
            <w:r w:rsidRPr="00A01049">
              <w:rPr>
                <w:i/>
                <w:iCs/>
              </w:rPr>
              <w:t>dimension</w:t>
            </w:r>
            <w:proofErr w:type="spellEnd"/>
            <w:r w:rsidRPr="00A01049">
              <w:rPr>
                <w:i/>
                <w:iCs/>
              </w:rPr>
              <w:t xml:space="preserve"> </w:t>
            </w:r>
            <w:proofErr w:type="spellStart"/>
            <w:r w:rsidRPr="00A01049">
              <w:rPr>
                <w:i/>
                <w:iCs/>
              </w:rPr>
              <w:t>is</w:t>
            </w:r>
            <w:proofErr w:type="spellEnd"/>
            <w:r w:rsidRPr="00A01049">
              <w:rPr>
                <w:i/>
                <w:iCs/>
              </w:rPr>
              <w:t xml:space="preserve"> </w:t>
            </w:r>
            <w:proofErr w:type="spellStart"/>
            <w:r w:rsidRPr="00A01049">
              <w:rPr>
                <w:i/>
                <w:iCs/>
              </w:rPr>
              <w:t>illustrated</w:t>
            </w:r>
            <w:proofErr w:type="spellEnd"/>
            <w:r>
              <w:rPr>
                <w:i/>
                <w:iCs/>
              </w:rPr>
              <w:t xml:space="preserve"> by a </w:t>
            </w:r>
            <w:proofErr w:type="spellStart"/>
            <w:r>
              <w:rPr>
                <w:i/>
                <w:iCs/>
              </w:rPr>
              <w:t>myriad</w:t>
            </w:r>
            <w:proofErr w:type="spellEnd"/>
            <w:r>
              <w:rPr>
                <w:i/>
                <w:iCs/>
              </w:rPr>
              <w:t xml:space="preserve"> of </w:t>
            </w:r>
            <w:proofErr w:type="spellStart"/>
            <w:r>
              <w:rPr>
                <w:i/>
                <w:iCs/>
              </w:rPr>
              <w:t>case</w:t>
            </w:r>
            <w:proofErr w:type="spellEnd"/>
            <w:r>
              <w:rPr>
                <w:i/>
                <w:iCs/>
              </w:rPr>
              <w:t xml:space="preserve"> </w:t>
            </w:r>
            <w:proofErr w:type="spellStart"/>
            <w:r>
              <w:rPr>
                <w:i/>
                <w:iCs/>
              </w:rPr>
              <w:t>law</w:t>
            </w:r>
            <w:proofErr w:type="spellEnd"/>
            <w:r w:rsidRPr="00A01049">
              <w:rPr>
                <w:i/>
                <w:iCs/>
              </w:rPr>
              <w:t xml:space="preserve">. In </w:t>
            </w:r>
            <w:proofErr w:type="spellStart"/>
            <w:r w:rsidRPr="00A01049">
              <w:rPr>
                <w:i/>
                <w:iCs/>
              </w:rPr>
              <w:t>this</w:t>
            </w:r>
            <w:proofErr w:type="spellEnd"/>
            <w:r w:rsidRPr="00A01049">
              <w:rPr>
                <w:i/>
                <w:iCs/>
              </w:rPr>
              <w:t xml:space="preserve"> </w:t>
            </w:r>
            <w:proofErr w:type="spellStart"/>
            <w:r w:rsidRPr="00A01049">
              <w:rPr>
                <w:i/>
                <w:iCs/>
              </w:rPr>
              <w:t>way</w:t>
            </w:r>
            <w:proofErr w:type="spellEnd"/>
            <w:r w:rsidRPr="00A01049">
              <w:rPr>
                <w:i/>
                <w:iCs/>
              </w:rPr>
              <w:t xml:space="preserve">, </w:t>
            </w:r>
            <w:proofErr w:type="spellStart"/>
            <w:r w:rsidRPr="00A01049">
              <w:rPr>
                <w:i/>
                <w:iCs/>
              </w:rPr>
              <w:t>both</w:t>
            </w:r>
            <w:proofErr w:type="spellEnd"/>
            <w:r w:rsidRPr="00A01049">
              <w:rPr>
                <w:i/>
                <w:iCs/>
              </w:rPr>
              <w:t xml:space="preserve"> </w:t>
            </w:r>
            <w:proofErr w:type="spellStart"/>
            <w:r w:rsidRPr="00A01049">
              <w:rPr>
                <w:i/>
                <w:iCs/>
              </w:rPr>
              <w:t>legal</w:t>
            </w:r>
            <w:proofErr w:type="spellEnd"/>
            <w:r w:rsidRPr="00A01049">
              <w:rPr>
                <w:i/>
                <w:iCs/>
              </w:rPr>
              <w:t xml:space="preserve"> </w:t>
            </w:r>
            <w:proofErr w:type="spellStart"/>
            <w:r w:rsidRPr="00A01049">
              <w:rPr>
                <w:i/>
                <w:iCs/>
              </w:rPr>
              <w:t>doctrine</w:t>
            </w:r>
            <w:proofErr w:type="spellEnd"/>
            <w:r w:rsidRPr="00A01049">
              <w:rPr>
                <w:i/>
                <w:iCs/>
              </w:rPr>
              <w:t xml:space="preserve"> and </w:t>
            </w:r>
            <w:proofErr w:type="spellStart"/>
            <w:r w:rsidRPr="00A01049">
              <w:rPr>
                <w:i/>
                <w:iCs/>
              </w:rPr>
              <w:t>application</w:t>
            </w:r>
            <w:proofErr w:type="spellEnd"/>
            <w:r w:rsidRPr="00A01049">
              <w:rPr>
                <w:i/>
                <w:iCs/>
              </w:rPr>
              <w:t xml:space="preserve"> </w:t>
            </w:r>
            <w:proofErr w:type="spellStart"/>
            <w:r w:rsidRPr="00A01049">
              <w:rPr>
                <w:i/>
                <w:iCs/>
              </w:rPr>
              <w:t>practice</w:t>
            </w:r>
            <w:proofErr w:type="spellEnd"/>
            <w:r w:rsidRPr="00A01049">
              <w:rPr>
                <w:i/>
                <w:iCs/>
              </w:rPr>
              <w:t xml:space="preserve"> </w:t>
            </w:r>
            <w:proofErr w:type="spellStart"/>
            <w:r w:rsidRPr="00A01049">
              <w:rPr>
                <w:i/>
                <w:iCs/>
              </w:rPr>
              <w:t>identify</w:t>
            </w:r>
            <w:proofErr w:type="spellEnd"/>
            <w:r w:rsidRPr="00A01049">
              <w:rPr>
                <w:i/>
                <w:iCs/>
              </w:rPr>
              <w:t xml:space="preserve"> </w:t>
            </w:r>
            <w:proofErr w:type="spellStart"/>
            <w:r w:rsidRPr="00A01049">
              <w:rPr>
                <w:i/>
                <w:iCs/>
              </w:rPr>
              <w:t>appropriate</w:t>
            </w:r>
            <w:proofErr w:type="spellEnd"/>
            <w:r w:rsidRPr="00A01049">
              <w:rPr>
                <w:i/>
                <w:iCs/>
              </w:rPr>
              <w:t xml:space="preserve"> and </w:t>
            </w:r>
            <w:proofErr w:type="spellStart"/>
            <w:r w:rsidRPr="00A01049">
              <w:rPr>
                <w:i/>
                <w:iCs/>
              </w:rPr>
              <w:t>inappropriate</w:t>
            </w:r>
            <w:proofErr w:type="spellEnd"/>
            <w:r w:rsidRPr="00A01049">
              <w:rPr>
                <w:i/>
                <w:iCs/>
              </w:rPr>
              <w:t xml:space="preserve"> </w:t>
            </w:r>
            <w:proofErr w:type="spellStart"/>
            <w:r w:rsidRPr="00A01049">
              <w:rPr>
                <w:i/>
                <w:iCs/>
              </w:rPr>
              <w:t>methodological</w:t>
            </w:r>
            <w:proofErr w:type="spellEnd"/>
            <w:r w:rsidRPr="00A01049">
              <w:rPr>
                <w:i/>
                <w:iCs/>
              </w:rPr>
              <w:t xml:space="preserve"> </w:t>
            </w:r>
            <w:proofErr w:type="spellStart"/>
            <w:r w:rsidRPr="00A01049">
              <w:rPr>
                <w:i/>
                <w:iCs/>
              </w:rPr>
              <w:t>procedures</w:t>
            </w:r>
            <w:proofErr w:type="spellEnd"/>
            <w:r w:rsidRPr="00A01049">
              <w:rPr>
                <w:i/>
                <w:iCs/>
              </w:rPr>
              <w:t xml:space="preserve"> in </w:t>
            </w:r>
            <w:proofErr w:type="spellStart"/>
            <w:r w:rsidRPr="00A01049">
              <w:rPr>
                <w:i/>
                <w:iCs/>
              </w:rPr>
              <w:t>the</w:t>
            </w:r>
            <w:proofErr w:type="spellEnd"/>
            <w:r w:rsidRPr="00A01049">
              <w:rPr>
                <w:i/>
                <w:iCs/>
              </w:rPr>
              <w:t xml:space="preserve"> </w:t>
            </w:r>
            <w:proofErr w:type="spellStart"/>
            <w:r w:rsidRPr="00A01049">
              <w:rPr>
                <w:i/>
                <w:iCs/>
              </w:rPr>
              <w:t>application</w:t>
            </w:r>
            <w:proofErr w:type="spellEnd"/>
            <w:r w:rsidRPr="00A01049">
              <w:rPr>
                <w:i/>
                <w:iCs/>
              </w:rPr>
              <w:t xml:space="preserve"> and </w:t>
            </w:r>
            <w:proofErr w:type="spellStart"/>
            <w:r w:rsidRPr="00A01049">
              <w:rPr>
                <w:i/>
                <w:iCs/>
              </w:rPr>
              <w:t>shaping</w:t>
            </w:r>
            <w:proofErr w:type="spellEnd"/>
            <w:r w:rsidRPr="00A01049">
              <w:rPr>
                <w:i/>
                <w:iCs/>
              </w:rPr>
              <w:t xml:space="preserve"> of </w:t>
            </w:r>
            <w:proofErr w:type="spellStart"/>
            <w:r w:rsidRPr="00A01049">
              <w:rPr>
                <w:i/>
                <w:iCs/>
              </w:rPr>
              <w:t>law</w:t>
            </w:r>
            <w:proofErr w:type="spellEnd"/>
            <w:r w:rsidRPr="00A01049">
              <w:rPr>
                <w:i/>
                <w:iCs/>
              </w:rPr>
              <w:t xml:space="preserve">.  </w:t>
            </w:r>
            <w:proofErr w:type="spellStart"/>
            <w:r w:rsidRPr="00A01049">
              <w:rPr>
                <w:i/>
                <w:iCs/>
              </w:rPr>
              <w:t>The</w:t>
            </w:r>
            <w:proofErr w:type="spellEnd"/>
            <w:r w:rsidRPr="00A01049">
              <w:rPr>
                <w:i/>
                <w:iCs/>
              </w:rPr>
              <w:t xml:space="preserve"> </w:t>
            </w:r>
            <w:proofErr w:type="spellStart"/>
            <w:r w:rsidRPr="00A01049">
              <w:rPr>
                <w:i/>
                <w:iCs/>
              </w:rPr>
              <w:t>impact</w:t>
            </w:r>
            <w:proofErr w:type="spellEnd"/>
            <w:r w:rsidRPr="00A01049">
              <w:rPr>
                <w:i/>
                <w:iCs/>
              </w:rPr>
              <w:t xml:space="preserve"> of </w:t>
            </w:r>
            <w:proofErr w:type="spellStart"/>
            <w:r w:rsidRPr="00A01049">
              <w:rPr>
                <w:i/>
                <w:iCs/>
              </w:rPr>
              <w:t>the</w:t>
            </w:r>
            <w:proofErr w:type="spellEnd"/>
            <w:r w:rsidRPr="00A01049">
              <w:rPr>
                <w:i/>
                <w:iCs/>
              </w:rPr>
              <w:t xml:space="preserve"> </w:t>
            </w:r>
            <w:proofErr w:type="spellStart"/>
            <w:r w:rsidRPr="00A01049">
              <w:rPr>
                <w:i/>
                <w:iCs/>
              </w:rPr>
              <w:t>paper</w:t>
            </w:r>
            <w:proofErr w:type="spellEnd"/>
            <w:r w:rsidRPr="00A01049">
              <w:rPr>
                <w:i/>
                <w:iCs/>
              </w:rPr>
              <w:t xml:space="preserve"> </w:t>
            </w:r>
            <w:proofErr w:type="spellStart"/>
            <w:r w:rsidRPr="00A01049">
              <w:rPr>
                <w:i/>
                <w:iCs/>
              </w:rPr>
              <w:t>is</w:t>
            </w:r>
            <w:proofErr w:type="spellEnd"/>
            <w:r w:rsidRPr="00A01049">
              <w:rPr>
                <w:i/>
                <w:iCs/>
              </w:rPr>
              <w:t xml:space="preserve"> </w:t>
            </w:r>
            <w:proofErr w:type="spellStart"/>
            <w:r w:rsidRPr="00A01049">
              <w:rPr>
                <w:i/>
                <w:iCs/>
              </w:rPr>
              <w:t>also</w:t>
            </w:r>
            <w:proofErr w:type="spellEnd"/>
            <w:r w:rsidRPr="00A01049">
              <w:rPr>
                <w:i/>
                <w:iCs/>
              </w:rPr>
              <w:t xml:space="preserve"> </w:t>
            </w:r>
            <w:proofErr w:type="spellStart"/>
            <w:r w:rsidRPr="00A01049">
              <w:rPr>
                <w:i/>
                <w:iCs/>
              </w:rPr>
              <w:t>highlighted</w:t>
            </w:r>
            <w:proofErr w:type="spellEnd"/>
            <w:r w:rsidRPr="00A01049">
              <w:rPr>
                <w:i/>
                <w:iCs/>
              </w:rPr>
              <w:t xml:space="preserve"> by </w:t>
            </w:r>
            <w:proofErr w:type="spellStart"/>
            <w:r w:rsidRPr="00A01049">
              <w:rPr>
                <w:i/>
                <w:iCs/>
              </w:rPr>
              <w:t>the</w:t>
            </w:r>
            <w:proofErr w:type="spellEnd"/>
            <w:r w:rsidRPr="00A01049">
              <w:rPr>
                <w:i/>
                <w:iCs/>
              </w:rPr>
              <w:t xml:space="preserve"> </w:t>
            </w:r>
            <w:proofErr w:type="spellStart"/>
            <w:r w:rsidRPr="00A01049">
              <w:rPr>
                <w:i/>
                <w:iCs/>
              </w:rPr>
              <w:t>selection</w:t>
            </w:r>
            <w:proofErr w:type="spellEnd"/>
            <w:r w:rsidRPr="00A01049">
              <w:rPr>
                <w:i/>
                <w:iCs/>
              </w:rPr>
              <w:t xml:space="preserve"> of </w:t>
            </w:r>
            <w:proofErr w:type="spellStart"/>
            <w:r w:rsidRPr="00A01049">
              <w:rPr>
                <w:i/>
                <w:iCs/>
              </w:rPr>
              <w:t>citations</w:t>
            </w:r>
            <w:proofErr w:type="spellEnd"/>
            <w:r w:rsidRPr="00A01049">
              <w:rPr>
                <w:i/>
                <w:iCs/>
              </w:rPr>
              <w:t xml:space="preserve"> </w:t>
            </w:r>
            <w:proofErr w:type="spellStart"/>
            <w:r w:rsidRPr="00A01049">
              <w:rPr>
                <w:i/>
                <w:iCs/>
              </w:rPr>
              <w:t>presented</w:t>
            </w:r>
            <w:proofErr w:type="spellEnd"/>
            <w:r w:rsidRPr="00A01049">
              <w:rPr>
                <w:i/>
                <w:iCs/>
              </w:rPr>
              <w:t xml:space="preserve"> </w:t>
            </w:r>
            <w:proofErr w:type="spellStart"/>
            <w:r w:rsidRPr="00A01049">
              <w:rPr>
                <w:i/>
                <w:iCs/>
              </w:rPr>
              <w:t>here</w:t>
            </w:r>
            <w:proofErr w:type="spellEnd"/>
            <w:r w:rsidRPr="00A01049">
              <w:rPr>
                <w:i/>
                <w:iCs/>
              </w:rPr>
              <w:t xml:space="preserve">, </w:t>
            </w:r>
            <w:proofErr w:type="spellStart"/>
            <w:r w:rsidRPr="00A01049">
              <w:rPr>
                <w:i/>
                <w:iCs/>
              </w:rPr>
              <w:t>which</w:t>
            </w:r>
            <w:proofErr w:type="spellEnd"/>
            <w:r w:rsidRPr="00A01049">
              <w:rPr>
                <w:i/>
                <w:iCs/>
              </w:rPr>
              <w:t xml:space="preserve"> </w:t>
            </w:r>
            <w:proofErr w:type="spellStart"/>
            <w:r w:rsidRPr="00A01049">
              <w:rPr>
                <w:i/>
                <w:iCs/>
              </w:rPr>
              <w:t>underline</w:t>
            </w:r>
            <w:proofErr w:type="spellEnd"/>
            <w:r w:rsidRPr="00A01049">
              <w:rPr>
                <w:i/>
                <w:iCs/>
              </w:rPr>
              <w:t xml:space="preserve"> </w:t>
            </w:r>
            <w:proofErr w:type="spellStart"/>
            <w:r w:rsidRPr="00A01049">
              <w:rPr>
                <w:i/>
                <w:iCs/>
              </w:rPr>
              <w:t>that</w:t>
            </w:r>
            <w:proofErr w:type="spellEnd"/>
            <w:r w:rsidRPr="00A01049">
              <w:rPr>
                <w:i/>
                <w:iCs/>
              </w:rPr>
              <w:t xml:space="preserve"> </w:t>
            </w:r>
            <w:proofErr w:type="spellStart"/>
            <w:r w:rsidRPr="00A01049">
              <w:rPr>
                <w:i/>
                <w:iCs/>
              </w:rPr>
              <w:t>its</w:t>
            </w:r>
            <w:proofErr w:type="spellEnd"/>
            <w:r w:rsidRPr="00A01049">
              <w:rPr>
                <w:i/>
                <w:iCs/>
              </w:rPr>
              <w:t xml:space="preserve"> </w:t>
            </w:r>
            <w:proofErr w:type="spellStart"/>
            <w:r w:rsidRPr="00A01049">
              <w:rPr>
                <w:i/>
                <w:iCs/>
              </w:rPr>
              <w:t>conclusions</w:t>
            </w:r>
            <w:proofErr w:type="spellEnd"/>
            <w:r w:rsidRPr="00A01049">
              <w:rPr>
                <w:i/>
                <w:iCs/>
              </w:rPr>
              <w:t xml:space="preserve"> </w:t>
            </w:r>
            <w:proofErr w:type="spellStart"/>
            <w:r w:rsidRPr="00A01049">
              <w:rPr>
                <w:i/>
                <w:iCs/>
              </w:rPr>
              <w:t>have</w:t>
            </w:r>
            <w:proofErr w:type="spellEnd"/>
            <w:r w:rsidRPr="00A01049">
              <w:rPr>
                <w:i/>
                <w:iCs/>
              </w:rPr>
              <w:t xml:space="preserve"> </w:t>
            </w:r>
            <w:proofErr w:type="spellStart"/>
            <w:r w:rsidRPr="00A01049">
              <w:rPr>
                <w:i/>
                <w:iCs/>
              </w:rPr>
              <w:t>implications</w:t>
            </w:r>
            <w:proofErr w:type="spellEnd"/>
            <w:r w:rsidRPr="00A01049">
              <w:rPr>
                <w:i/>
                <w:iCs/>
              </w:rPr>
              <w:t xml:space="preserve"> in </w:t>
            </w:r>
            <w:proofErr w:type="spellStart"/>
            <w:r w:rsidRPr="00A01049">
              <w:rPr>
                <w:i/>
                <w:iCs/>
              </w:rPr>
              <w:t>several</w:t>
            </w:r>
            <w:proofErr w:type="spellEnd"/>
            <w:r w:rsidRPr="00A01049">
              <w:rPr>
                <w:i/>
                <w:iCs/>
              </w:rPr>
              <w:t xml:space="preserve"> </w:t>
            </w:r>
            <w:proofErr w:type="spellStart"/>
            <w:r w:rsidRPr="00A01049">
              <w:rPr>
                <w:i/>
                <w:iCs/>
              </w:rPr>
              <w:t>legal</w:t>
            </w:r>
            <w:proofErr w:type="spellEnd"/>
            <w:r w:rsidRPr="00A01049">
              <w:rPr>
                <w:i/>
                <w:iCs/>
              </w:rPr>
              <w:t xml:space="preserve"> </w:t>
            </w:r>
            <w:proofErr w:type="spellStart"/>
            <w:r w:rsidRPr="00A01049">
              <w:rPr>
                <w:i/>
                <w:iCs/>
              </w:rPr>
              <w:t>fields</w:t>
            </w:r>
            <w:proofErr w:type="spellEnd"/>
            <w:r w:rsidRPr="00A01049">
              <w:rPr>
                <w:i/>
                <w:iCs/>
              </w:rPr>
              <w:t xml:space="preserve"> (</w:t>
            </w:r>
            <w:proofErr w:type="spellStart"/>
            <w:r w:rsidRPr="00A01049">
              <w:rPr>
                <w:i/>
                <w:iCs/>
              </w:rPr>
              <w:t>legal</w:t>
            </w:r>
            <w:proofErr w:type="spellEnd"/>
            <w:r w:rsidRPr="00A01049">
              <w:rPr>
                <w:i/>
                <w:iCs/>
              </w:rPr>
              <w:t xml:space="preserve"> </w:t>
            </w:r>
            <w:proofErr w:type="spellStart"/>
            <w:r w:rsidRPr="00A01049">
              <w:rPr>
                <w:i/>
                <w:iCs/>
              </w:rPr>
              <w:t>theory</w:t>
            </w:r>
            <w:proofErr w:type="spellEnd"/>
            <w:r w:rsidRPr="00A01049">
              <w:rPr>
                <w:i/>
                <w:iCs/>
              </w:rPr>
              <w:t xml:space="preserve">, </w:t>
            </w:r>
            <w:proofErr w:type="spellStart"/>
            <w:r w:rsidRPr="00A01049">
              <w:rPr>
                <w:i/>
                <w:iCs/>
              </w:rPr>
              <w:t>private</w:t>
            </w:r>
            <w:proofErr w:type="spellEnd"/>
            <w:r w:rsidRPr="00A01049">
              <w:rPr>
                <w:i/>
                <w:iCs/>
              </w:rPr>
              <w:t xml:space="preserve"> </w:t>
            </w:r>
            <w:proofErr w:type="spellStart"/>
            <w:r w:rsidRPr="00A01049">
              <w:rPr>
                <w:i/>
                <w:iCs/>
              </w:rPr>
              <w:t>substantive</w:t>
            </w:r>
            <w:proofErr w:type="spellEnd"/>
            <w:r w:rsidRPr="00A01049">
              <w:rPr>
                <w:i/>
                <w:iCs/>
              </w:rPr>
              <w:t xml:space="preserve"> </w:t>
            </w:r>
            <w:proofErr w:type="spellStart"/>
            <w:r w:rsidRPr="00A01049">
              <w:rPr>
                <w:i/>
                <w:iCs/>
              </w:rPr>
              <w:t>law</w:t>
            </w:r>
            <w:proofErr w:type="spellEnd"/>
            <w:r w:rsidRPr="00A01049">
              <w:rPr>
                <w:i/>
                <w:iCs/>
              </w:rPr>
              <w:t xml:space="preserve">, </w:t>
            </w:r>
            <w:proofErr w:type="spellStart"/>
            <w:r w:rsidRPr="00A01049">
              <w:rPr>
                <w:i/>
                <w:iCs/>
              </w:rPr>
              <w:t>private</w:t>
            </w:r>
            <w:proofErr w:type="spellEnd"/>
            <w:r w:rsidRPr="00A01049">
              <w:rPr>
                <w:i/>
                <w:iCs/>
              </w:rPr>
              <w:t xml:space="preserve"> </w:t>
            </w:r>
            <w:proofErr w:type="spellStart"/>
            <w:r w:rsidRPr="00A01049">
              <w:rPr>
                <w:i/>
                <w:iCs/>
              </w:rPr>
              <w:t>procedural</w:t>
            </w:r>
            <w:proofErr w:type="spellEnd"/>
            <w:r w:rsidRPr="00A01049">
              <w:rPr>
                <w:i/>
                <w:iCs/>
              </w:rPr>
              <w:t xml:space="preserve"> </w:t>
            </w:r>
            <w:proofErr w:type="spellStart"/>
            <w:r w:rsidRPr="00A01049">
              <w:rPr>
                <w:i/>
                <w:iCs/>
              </w:rPr>
              <w:t>law</w:t>
            </w:r>
            <w:proofErr w:type="spellEnd"/>
            <w:r w:rsidRPr="00A01049">
              <w:rPr>
                <w:i/>
                <w:iCs/>
              </w:rPr>
              <w:t xml:space="preserve"> and </w:t>
            </w:r>
            <w:proofErr w:type="spellStart"/>
            <w:r w:rsidRPr="00A01049">
              <w:rPr>
                <w:i/>
                <w:iCs/>
              </w:rPr>
              <w:t>insolvency</w:t>
            </w:r>
            <w:proofErr w:type="spellEnd"/>
            <w:r w:rsidRPr="00A01049">
              <w:rPr>
                <w:i/>
                <w:iCs/>
              </w:rPr>
              <w:t xml:space="preserve"> </w:t>
            </w:r>
            <w:proofErr w:type="spellStart"/>
            <w:r w:rsidRPr="00A01049">
              <w:rPr>
                <w:i/>
                <w:iCs/>
              </w:rPr>
              <w:t>law</w:t>
            </w:r>
            <w:proofErr w:type="spellEnd"/>
            <w:r w:rsidRPr="00A01049">
              <w:rPr>
                <w:i/>
                <w:iCs/>
              </w:rPr>
              <w:t>)</w:t>
            </w:r>
            <w:r w:rsidR="0047378D">
              <w:rPr>
                <w:i/>
                <w:iCs/>
              </w:rPr>
              <w:t xml:space="preserve"> in </w:t>
            </w:r>
            <w:proofErr w:type="spellStart"/>
            <w:r w:rsidR="0047378D">
              <w:rPr>
                <w:i/>
                <w:iCs/>
              </w:rPr>
              <w:t>both</w:t>
            </w:r>
            <w:proofErr w:type="spellEnd"/>
            <w:r w:rsidR="0047378D">
              <w:rPr>
                <w:i/>
                <w:iCs/>
              </w:rPr>
              <w:t xml:space="preserve"> </w:t>
            </w:r>
            <w:r w:rsidR="002918BF">
              <w:rPr>
                <w:i/>
                <w:iCs/>
              </w:rPr>
              <w:t>S</w:t>
            </w:r>
            <w:r w:rsidR="0047378D">
              <w:rPr>
                <w:i/>
                <w:iCs/>
              </w:rPr>
              <w:t xml:space="preserve">lovak and </w:t>
            </w:r>
            <w:proofErr w:type="spellStart"/>
            <w:r w:rsidR="0047378D">
              <w:rPr>
                <w:i/>
                <w:iCs/>
              </w:rPr>
              <w:t>Czech</w:t>
            </w:r>
            <w:proofErr w:type="spellEnd"/>
            <w:r w:rsidR="0047378D">
              <w:rPr>
                <w:i/>
                <w:iCs/>
              </w:rPr>
              <w:t xml:space="preserve"> </w:t>
            </w:r>
            <w:proofErr w:type="spellStart"/>
            <w:r w:rsidR="0047378D">
              <w:rPr>
                <w:i/>
                <w:iCs/>
              </w:rPr>
              <w:t>doctrine</w:t>
            </w:r>
            <w:proofErr w:type="spellEnd"/>
            <w:r w:rsidRPr="00A01049">
              <w:rPr>
                <w:i/>
                <w:iCs/>
              </w:rPr>
              <w:t>.</w:t>
            </w:r>
          </w:p>
        </w:tc>
      </w:tr>
      <w:tr w:rsidRPr="00FF6B5A" w:rsidR="00FF6B5A" w:rsidTr="2B501D13"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6605B9A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w:t>
            </w:r>
            <w:r w:rsidRPr="00FF6B5A">
              <w:rPr>
                <w:rFonts w:ascii="Calibri" w:hAnsi="Calibri" w:eastAsia="Times New Roman" w:cs="Times New Roman"/>
                <w:i/>
                <w:iCs/>
                <w:color w:val="808080"/>
                <w:lang w:eastAsia="sk-SK"/>
              </w:rPr>
              <w:lastRenderedPageBreak/>
              <w:t xml:space="preserve">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Pr="00CB01FF" w:rsidR="00FF6B5A" w:rsidP="00FF6B5A" w:rsidRDefault="00615BB4" w14:paraId="0013BEE1" w14:textId="3AC23A1E">
            <w:pPr>
              <w:spacing w:after="0" w:line="240" w:lineRule="auto"/>
              <w:rPr>
                <w:rFonts w:eastAsia="Times New Roman" w:cstheme="minorHAnsi"/>
                <w:color w:val="000000"/>
                <w:lang w:eastAsia="sk-SK"/>
              </w:rPr>
            </w:pPr>
            <w:r w:rsidRPr="00CB01FF">
              <w:rPr>
                <w:rFonts w:eastAsia="Times New Roman" w:cstheme="minorHAnsi"/>
                <w:color w:val="000000"/>
                <w:lang w:eastAsia="sk-SK"/>
              </w:rPr>
              <w:lastRenderedPageBreak/>
              <w:t>Publikácia</w:t>
            </w:r>
            <w:r w:rsidRPr="00CB01FF" w:rsidR="00F92527">
              <w:rPr>
                <w:rFonts w:eastAsia="Times New Roman" w:cstheme="minorHAnsi"/>
                <w:color w:val="000000"/>
                <w:lang w:eastAsia="sk-SK"/>
              </w:rPr>
              <w:t xml:space="preserve"> </w:t>
            </w:r>
            <w:r w:rsidR="004663AA">
              <w:rPr>
                <w:rFonts w:eastAsia="Times New Roman" w:cstheme="minorHAnsi"/>
                <w:color w:val="000000"/>
                <w:lang w:eastAsia="sk-SK"/>
              </w:rPr>
              <w:t>je referenčný</w:t>
            </w:r>
            <w:r w:rsidR="004A1D21">
              <w:rPr>
                <w:rFonts w:eastAsia="Times New Roman" w:cstheme="minorHAnsi"/>
                <w:color w:val="000000"/>
                <w:lang w:eastAsia="sk-SK"/>
              </w:rPr>
              <w:t>m</w:t>
            </w:r>
            <w:r w:rsidR="004663AA">
              <w:rPr>
                <w:rFonts w:eastAsia="Times New Roman" w:cstheme="minorHAnsi"/>
                <w:color w:val="000000"/>
                <w:lang w:eastAsia="sk-SK"/>
              </w:rPr>
              <w:t xml:space="preserve"> zdroj</w:t>
            </w:r>
            <w:r w:rsidR="004A1D21">
              <w:rPr>
                <w:rFonts w:eastAsia="Times New Roman" w:cstheme="minorHAnsi"/>
                <w:color w:val="000000"/>
                <w:lang w:eastAsia="sk-SK"/>
              </w:rPr>
              <w:t>om</w:t>
            </w:r>
            <w:r w:rsidR="004663AA">
              <w:rPr>
                <w:rFonts w:eastAsia="Times New Roman" w:cstheme="minorHAnsi"/>
                <w:color w:val="000000"/>
                <w:lang w:eastAsia="sk-SK"/>
              </w:rPr>
              <w:t xml:space="preserve"> pre danú tému aj vo výučbe</w:t>
            </w:r>
            <w:r w:rsidR="00E7796E">
              <w:rPr>
                <w:rFonts w:eastAsia="Times New Roman" w:cstheme="minorHAnsi"/>
                <w:color w:val="000000"/>
                <w:lang w:eastAsia="sk-SK"/>
              </w:rPr>
              <w:t xml:space="preserve"> na prvom a druhom stupni výučby</w:t>
            </w:r>
            <w:r w:rsidR="004663AA">
              <w:rPr>
                <w:rFonts w:eastAsia="Times New Roman" w:cstheme="minorHAnsi"/>
                <w:color w:val="000000"/>
                <w:lang w:eastAsia="sk-SK"/>
              </w:rPr>
              <w:t xml:space="preserve">. Intenzívnejšie </w:t>
            </w:r>
            <w:r w:rsidRPr="00CB01FF">
              <w:rPr>
                <w:rFonts w:eastAsia="Times New Roman" w:cstheme="minorHAnsi"/>
                <w:color w:val="000000"/>
                <w:lang w:eastAsia="sk-SK"/>
              </w:rPr>
              <w:t xml:space="preserve">sa využíva vo výučbe v treťom stupni, pri štúdiu </w:t>
            </w:r>
            <w:r w:rsidRPr="00CB01FF" w:rsidR="00F92527">
              <w:rPr>
                <w:rFonts w:eastAsia="Times New Roman" w:cstheme="minorHAnsi"/>
                <w:color w:val="000000"/>
                <w:lang w:eastAsia="sk-SK"/>
              </w:rPr>
              <w:t xml:space="preserve">občianskeho práva. </w:t>
            </w:r>
            <w:r w:rsidRPr="00CB01FF">
              <w:rPr>
                <w:rFonts w:eastAsia="Times New Roman" w:cstheme="minorHAnsi"/>
                <w:color w:val="000000"/>
                <w:lang w:eastAsia="sk-SK"/>
              </w:rPr>
              <w:t>Zároveň je využívaná pri výučbe komparatívnej metódy výskumu</w:t>
            </w:r>
            <w:r w:rsidRPr="00CB01FF" w:rsidR="001E5182">
              <w:rPr>
                <w:rFonts w:eastAsia="Times New Roman" w:cstheme="minorHAnsi"/>
                <w:color w:val="000000"/>
                <w:lang w:eastAsia="sk-SK"/>
              </w:rPr>
              <w:t xml:space="preserve"> v treťom stupni štúdia</w:t>
            </w:r>
            <w:r w:rsidRPr="00CB01FF">
              <w:rPr>
                <w:rFonts w:eastAsia="Times New Roman" w:cstheme="minorHAnsi"/>
                <w:color w:val="000000"/>
                <w:lang w:eastAsia="sk-SK"/>
              </w:rPr>
              <w:t xml:space="preserve">. </w:t>
            </w:r>
          </w:p>
          <w:p w:rsidRPr="00CB01FF" w:rsidR="00E620D5" w:rsidP="00E620D5" w:rsidRDefault="00E620D5" w14:paraId="0D58BEEB" w14:textId="77777777">
            <w:pPr>
              <w:spacing w:after="0" w:line="240" w:lineRule="auto"/>
              <w:rPr>
                <w:rFonts w:eastAsia="Times New Roman" w:cstheme="minorHAnsi"/>
                <w:color w:val="000000"/>
                <w:lang w:eastAsia="sk-SK"/>
              </w:rPr>
            </w:pPr>
          </w:p>
          <w:p w:rsidRPr="00CB01FF" w:rsidR="00E620D5" w:rsidP="00E620D5" w:rsidRDefault="00A1714B" w14:paraId="1B56C75B" w14:textId="17E01EED">
            <w:pPr>
              <w:spacing w:after="0" w:line="240" w:lineRule="auto"/>
              <w:rPr>
                <w:rFonts w:eastAsia="Times New Roman" w:cstheme="minorHAnsi"/>
                <w:color w:val="000000"/>
                <w:lang w:eastAsia="sk-SK"/>
              </w:rPr>
            </w:pP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publication</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also</w:t>
            </w:r>
            <w:proofErr w:type="spellEnd"/>
            <w:r w:rsidRPr="00A1714B">
              <w:rPr>
                <w:rFonts w:eastAsia="Times New Roman" w:cstheme="minorHAnsi"/>
                <w:i/>
                <w:iCs/>
                <w:color w:val="000000"/>
                <w:lang w:eastAsia="sk-SK"/>
              </w:rPr>
              <w:t xml:space="preserve"> a </w:t>
            </w:r>
            <w:proofErr w:type="spellStart"/>
            <w:r w:rsidRPr="00A1714B">
              <w:rPr>
                <w:rFonts w:eastAsia="Times New Roman" w:cstheme="minorHAnsi"/>
                <w:i/>
                <w:iCs/>
                <w:color w:val="000000"/>
                <w:lang w:eastAsia="sk-SK"/>
              </w:rPr>
              <w:t>reference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source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for</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topic</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teaching</w:t>
            </w:r>
            <w:proofErr w:type="spellEnd"/>
            <w:r w:rsidR="00E7796E">
              <w:rPr>
                <w:rFonts w:eastAsia="Times New Roman" w:cstheme="minorHAnsi"/>
                <w:i/>
                <w:iCs/>
                <w:color w:val="000000"/>
                <w:lang w:eastAsia="sk-SK"/>
              </w:rPr>
              <w:t xml:space="preserve"> in </w:t>
            </w:r>
            <w:proofErr w:type="spellStart"/>
            <w:r w:rsidR="00E7796E">
              <w:rPr>
                <w:rFonts w:eastAsia="Times New Roman" w:cstheme="minorHAnsi"/>
                <w:i/>
                <w:iCs/>
                <w:color w:val="000000"/>
                <w:lang w:eastAsia="sk-SK"/>
              </w:rPr>
              <w:t>the</w:t>
            </w:r>
            <w:proofErr w:type="spellEnd"/>
            <w:r w:rsidR="00E7796E">
              <w:rPr>
                <w:rFonts w:eastAsia="Times New Roman" w:cstheme="minorHAnsi"/>
                <w:i/>
                <w:iCs/>
                <w:color w:val="000000"/>
                <w:lang w:eastAsia="sk-SK"/>
              </w:rPr>
              <w:t xml:space="preserve"> </w:t>
            </w:r>
            <w:proofErr w:type="spellStart"/>
            <w:r w:rsidR="00E7796E">
              <w:rPr>
                <w:rFonts w:eastAsia="Times New Roman" w:cstheme="minorHAnsi"/>
                <w:i/>
                <w:iCs/>
                <w:color w:val="000000"/>
                <w:lang w:eastAsia="sk-SK"/>
              </w:rPr>
              <w:t>first</w:t>
            </w:r>
            <w:proofErr w:type="spellEnd"/>
            <w:r w:rsidR="00E7796E">
              <w:rPr>
                <w:rFonts w:eastAsia="Times New Roman" w:cstheme="minorHAnsi"/>
                <w:i/>
                <w:iCs/>
                <w:color w:val="000000"/>
                <w:lang w:eastAsia="sk-SK"/>
              </w:rPr>
              <w:t xml:space="preserve"> and </w:t>
            </w:r>
            <w:proofErr w:type="spellStart"/>
            <w:r w:rsidR="00E7796E">
              <w:rPr>
                <w:rFonts w:eastAsia="Times New Roman" w:cstheme="minorHAnsi"/>
                <w:i/>
                <w:iCs/>
                <w:color w:val="000000"/>
                <w:lang w:eastAsia="sk-SK"/>
              </w:rPr>
              <w:t>second</w:t>
            </w:r>
            <w:proofErr w:type="spellEnd"/>
            <w:r w:rsidR="00E7796E">
              <w:rPr>
                <w:rFonts w:eastAsia="Times New Roman" w:cstheme="minorHAnsi"/>
                <w:i/>
                <w:iCs/>
                <w:color w:val="000000"/>
                <w:lang w:eastAsia="sk-SK"/>
              </w:rPr>
              <w:t xml:space="preserve"> level of </w:t>
            </w:r>
            <w:proofErr w:type="spellStart"/>
            <w:r w:rsidR="00E7796E">
              <w:rPr>
                <w:rFonts w:eastAsia="Times New Roman" w:cstheme="minorHAnsi"/>
                <w:i/>
                <w:iCs/>
                <w:color w:val="000000"/>
                <w:lang w:eastAsia="sk-SK"/>
              </w:rPr>
              <w:t>university</w:t>
            </w:r>
            <w:proofErr w:type="spellEnd"/>
            <w:r w:rsidR="00E7796E">
              <w:rPr>
                <w:rFonts w:eastAsia="Times New Roman" w:cstheme="minorHAnsi"/>
                <w:i/>
                <w:iCs/>
                <w:color w:val="000000"/>
                <w:lang w:eastAsia="sk-SK"/>
              </w:rPr>
              <w:t xml:space="preserve"> </w:t>
            </w:r>
            <w:proofErr w:type="spellStart"/>
            <w:r w:rsidR="00E7796E">
              <w:rPr>
                <w:rFonts w:eastAsia="Times New Roman" w:cstheme="minorHAnsi"/>
                <w:i/>
                <w:iCs/>
                <w:color w:val="000000"/>
                <w:lang w:eastAsia="sk-SK"/>
              </w:rPr>
              <w:t>studies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It</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used</w:t>
            </w:r>
            <w:proofErr w:type="spellEnd"/>
            <w:r w:rsidRPr="00A1714B">
              <w:rPr>
                <w:rFonts w:eastAsia="Times New Roman" w:cstheme="minorHAnsi"/>
                <w:i/>
                <w:iCs/>
                <w:color w:val="000000"/>
                <w:lang w:eastAsia="sk-SK"/>
              </w:rPr>
              <w:t xml:space="preserve"> more </w:t>
            </w:r>
            <w:proofErr w:type="spellStart"/>
            <w:r w:rsidRPr="00A1714B">
              <w:rPr>
                <w:rFonts w:eastAsia="Times New Roman" w:cstheme="minorHAnsi"/>
                <w:i/>
                <w:iCs/>
                <w:color w:val="000000"/>
                <w:lang w:eastAsia="sk-SK"/>
              </w:rPr>
              <w:t>intensively</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teaching</w:t>
            </w:r>
            <w:proofErr w:type="spellEnd"/>
            <w:r w:rsidRPr="00A1714B">
              <w:rPr>
                <w:rFonts w:eastAsia="Times New Roman" w:cstheme="minorHAnsi"/>
                <w:i/>
                <w:iCs/>
                <w:color w:val="000000"/>
                <w:lang w:eastAsia="sk-SK"/>
              </w:rPr>
              <w:t xml:space="preserve"> at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third</w:t>
            </w:r>
            <w:proofErr w:type="spellEnd"/>
            <w:r w:rsidRPr="00A1714B">
              <w:rPr>
                <w:rFonts w:eastAsia="Times New Roman" w:cstheme="minorHAnsi"/>
                <w:i/>
                <w:iCs/>
                <w:color w:val="000000"/>
                <w:lang w:eastAsia="sk-SK"/>
              </w:rPr>
              <w:t xml:space="preserve"> level, in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study of civil </w:t>
            </w:r>
            <w:proofErr w:type="spellStart"/>
            <w:r w:rsidRPr="00A1714B">
              <w:rPr>
                <w:rFonts w:eastAsia="Times New Roman" w:cstheme="minorHAnsi"/>
                <w:i/>
                <w:iCs/>
                <w:color w:val="000000"/>
                <w:lang w:eastAsia="sk-SK"/>
              </w:rPr>
              <w:t>law</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It</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also</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used</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teaching</w:t>
            </w:r>
            <w:proofErr w:type="spellEnd"/>
            <w:r w:rsidRPr="00A1714B">
              <w:rPr>
                <w:rFonts w:eastAsia="Times New Roman" w:cstheme="minorHAnsi"/>
                <w:i/>
                <w:iCs/>
                <w:color w:val="000000"/>
                <w:lang w:eastAsia="sk-SK"/>
              </w:rPr>
              <w:t xml:space="preserve"> of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comparative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method</w:t>
            </w:r>
            <w:proofErr w:type="spellEnd"/>
            <w:r w:rsidRPr="00A1714B">
              <w:rPr>
                <w:rFonts w:eastAsia="Times New Roman" w:cstheme="minorHAnsi"/>
                <w:i/>
                <w:iCs/>
                <w:color w:val="000000"/>
                <w:lang w:eastAsia="sk-SK"/>
              </w:rPr>
              <w:t xml:space="preserve"> of </w:t>
            </w:r>
            <w:proofErr w:type="spellStart"/>
            <w:r w:rsidRPr="00A1714B">
              <w:rPr>
                <w:rFonts w:eastAsia="Times New Roman" w:cstheme="minorHAnsi"/>
                <w:i/>
                <w:iCs/>
                <w:color w:val="000000"/>
                <w:lang w:eastAsia="sk-SK"/>
              </w:rPr>
              <w:t>research</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third</w:t>
            </w:r>
            <w:proofErr w:type="spellEnd"/>
            <w:r w:rsidRPr="00A1714B">
              <w:rPr>
                <w:rFonts w:eastAsia="Times New Roman" w:cstheme="minorHAnsi"/>
                <w:i/>
                <w:iCs/>
                <w:color w:val="000000"/>
                <w:lang w:eastAsia="sk-SK"/>
              </w:rPr>
              <w:t xml:space="preserve"> level of study.</w:t>
            </w:r>
          </w:p>
        </w:tc>
      </w:tr>
      <w:tr w:rsidRPr="00FF6B5A" w:rsidR="00FF6B5A" w:rsidTr="2B501D13"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3C7698" w:rsidP="00CB01FF" w:rsidRDefault="003C7698" w14:paraId="4B61A49D" w14:textId="27FEC052"/>
    <w:sectPr w:rsidR="003C7698" w:rsidSect="008E2108">
      <w:headerReference w:type="even" r:id="rId26"/>
      <w:headerReference w:type="default" r:id="rId27"/>
      <w:footerReference w:type="even" r:id="rId28"/>
      <w:footerReference w:type="default" r:id="rId29"/>
      <w:headerReference w:type="first" r:id="rId30"/>
      <w:footerReference w:type="first" r:id="rId31"/>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61E" w:rsidP="00816E73" w:rsidRDefault="00C0561E" w14:paraId="0E5105A1" w14:textId="77777777">
      <w:pPr>
        <w:spacing w:after="0" w:line="240" w:lineRule="auto"/>
      </w:pPr>
      <w:r>
        <w:separator/>
      </w:r>
    </w:p>
  </w:endnote>
  <w:endnote w:type="continuationSeparator" w:id="0">
    <w:p w:rsidR="00C0561E" w:rsidP="00816E73" w:rsidRDefault="00C0561E" w14:paraId="3A65D0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61E" w:rsidP="00816E73" w:rsidRDefault="00C0561E" w14:paraId="067FDA0B" w14:textId="77777777">
      <w:pPr>
        <w:spacing w:after="0" w:line="240" w:lineRule="auto"/>
      </w:pPr>
      <w:r>
        <w:separator/>
      </w:r>
    </w:p>
  </w:footnote>
  <w:footnote w:type="continuationSeparator" w:id="0">
    <w:p w:rsidR="00C0561E" w:rsidP="00816E73" w:rsidRDefault="00C0561E" w14:paraId="355DECF1"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1C0"/>
    <w:multiLevelType w:val="hybridMultilevel"/>
    <w:tmpl w:val="FEFA8A6A"/>
    <w:lvl w:ilvl="0" w:tplc="260E49AE">
      <w:start w:val="202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35C52"/>
    <w:rsid w:val="00073EC9"/>
    <w:rsid w:val="0008088C"/>
    <w:rsid w:val="00085E93"/>
    <w:rsid w:val="00087B3E"/>
    <w:rsid w:val="000C2B08"/>
    <w:rsid w:val="000C473D"/>
    <w:rsid w:val="000D326C"/>
    <w:rsid w:val="00102D82"/>
    <w:rsid w:val="00112F47"/>
    <w:rsid w:val="001A42DD"/>
    <w:rsid w:val="001A5690"/>
    <w:rsid w:val="001D5381"/>
    <w:rsid w:val="001E5182"/>
    <w:rsid w:val="001F26CD"/>
    <w:rsid w:val="00222794"/>
    <w:rsid w:val="00255867"/>
    <w:rsid w:val="00256395"/>
    <w:rsid w:val="002833F5"/>
    <w:rsid w:val="002918BF"/>
    <w:rsid w:val="002E1DFA"/>
    <w:rsid w:val="003C7698"/>
    <w:rsid w:val="004038BC"/>
    <w:rsid w:val="00422600"/>
    <w:rsid w:val="0044514C"/>
    <w:rsid w:val="004663AA"/>
    <w:rsid w:val="0047355F"/>
    <w:rsid w:val="0047378D"/>
    <w:rsid w:val="004A1D21"/>
    <w:rsid w:val="004A4A06"/>
    <w:rsid w:val="004C347F"/>
    <w:rsid w:val="004D5CBD"/>
    <w:rsid w:val="004E364A"/>
    <w:rsid w:val="004E4845"/>
    <w:rsid w:val="004F6F4A"/>
    <w:rsid w:val="00502F15"/>
    <w:rsid w:val="00532FE9"/>
    <w:rsid w:val="00546BD2"/>
    <w:rsid w:val="00555FFD"/>
    <w:rsid w:val="005622F0"/>
    <w:rsid w:val="00572798"/>
    <w:rsid w:val="00581A0D"/>
    <w:rsid w:val="005B4A19"/>
    <w:rsid w:val="005F31C9"/>
    <w:rsid w:val="00615BB4"/>
    <w:rsid w:val="00675F63"/>
    <w:rsid w:val="006849EB"/>
    <w:rsid w:val="006C6DC3"/>
    <w:rsid w:val="006E0252"/>
    <w:rsid w:val="008062B7"/>
    <w:rsid w:val="00816E73"/>
    <w:rsid w:val="00852916"/>
    <w:rsid w:val="00852CC7"/>
    <w:rsid w:val="008948E4"/>
    <w:rsid w:val="008B78D7"/>
    <w:rsid w:val="008E2108"/>
    <w:rsid w:val="00942518"/>
    <w:rsid w:val="009547F9"/>
    <w:rsid w:val="00975300"/>
    <w:rsid w:val="00980601"/>
    <w:rsid w:val="009B1D30"/>
    <w:rsid w:val="009B6DDF"/>
    <w:rsid w:val="009C64D6"/>
    <w:rsid w:val="00A01049"/>
    <w:rsid w:val="00A1714B"/>
    <w:rsid w:val="00A23768"/>
    <w:rsid w:val="00A27A78"/>
    <w:rsid w:val="00A455BA"/>
    <w:rsid w:val="00A744FC"/>
    <w:rsid w:val="00A83A29"/>
    <w:rsid w:val="00A852D8"/>
    <w:rsid w:val="00B00F67"/>
    <w:rsid w:val="00B15040"/>
    <w:rsid w:val="00B22EA0"/>
    <w:rsid w:val="00B2695F"/>
    <w:rsid w:val="00B34BB1"/>
    <w:rsid w:val="00BA1526"/>
    <w:rsid w:val="00BA2529"/>
    <w:rsid w:val="00BD1DCF"/>
    <w:rsid w:val="00C01D1D"/>
    <w:rsid w:val="00C0561E"/>
    <w:rsid w:val="00C40D4D"/>
    <w:rsid w:val="00C63E2F"/>
    <w:rsid w:val="00C86832"/>
    <w:rsid w:val="00CB01FF"/>
    <w:rsid w:val="00CB74A7"/>
    <w:rsid w:val="00CE5D14"/>
    <w:rsid w:val="00D64B7C"/>
    <w:rsid w:val="00D733AB"/>
    <w:rsid w:val="00D85C7D"/>
    <w:rsid w:val="00DB2771"/>
    <w:rsid w:val="00DF77E6"/>
    <w:rsid w:val="00E217EA"/>
    <w:rsid w:val="00E31030"/>
    <w:rsid w:val="00E6009F"/>
    <w:rsid w:val="00E620D5"/>
    <w:rsid w:val="00E7098F"/>
    <w:rsid w:val="00E7796E"/>
    <w:rsid w:val="00E829A0"/>
    <w:rsid w:val="00EA434E"/>
    <w:rsid w:val="00EC403D"/>
    <w:rsid w:val="00F40F87"/>
    <w:rsid w:val="00F83BCB"/>
    <w:rsid w:val="00F9146E"/>
    <w:rsid w:val="00F92527"/>
    <w:rsid w:val="00FE27EC"/>
    <w:rsid w:val="00FF4276"/>
    <w:rsid w:val="00FF6B5A"/>
    <w:rsid w:val="00FF7C1E"/>
    <w:rsid w:val="2B501D13"/>
    <w:rsid w:val="2BAA84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yperlink" Target="http://ezp.truni.sk/opacOLD?fn=*recview&amp;pageId=recview&amp;uid=46880&amp;fs=005E4BB1A4784519A1DC3F78782BE1D7"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https://app.crepc.sk/?fn=detailBiblioForm&amp;sid=F806E6B7D49B8C8B1B6193EE5F"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yperlink" Target="file:///E:\_Docs%20&amp;amp;%20Rozne\DOC\Doc\Zbornik&amp;amp;Doc\Nov&#253;\Nov&#253;_doc\__Webstr\z_POM\Doc\Nov&#253;\Hodnot%20sprava\Intranet\IMG%20web\Nov&#253;%20prie&#269;inok\T_Z_VTC_SjAj_1-2020.xlsx"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webSettings" Target="web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EBB7-A8BE-47C3-BF18-9BF9F148B348}">
  <ds:schemaRefs>
    <ds:schemaRef ds:uri="http://schemas.microsoft.com/sharepoint/v3/contenttype/forms"/>
  </ds:schemaRefs>
</ds:datastoreItem>
</file>

<file path=customXml/itemProps2.xml><?xml version="1.0" encoding="utf-8"?>
<ds:datastoreItem xmlns:ds="http://schemas.openxmlformats.org/officeDocument/2006/customXml" ds:itemID="{2B45A069-D14F-40F3-8242-AF9FF6CD798D}"/>
</file>

<file path=customXml/itemProps3.xml><?xml version="1.0" encoding="utf-8"?>
<ds:datastoreItem xmlns:ds="http://schemas.openxmlformats.org/officeDocument/2006/customXml" ds:itemID="{3FD40C63-7C54-4A52-9576-19950CD7BD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24</cp:revision>
  <dcterms:created xsi:type="dcterms:W3CDTF">2022-01-18T22:14:00Z</dcterms:created>
  <dcterms:modified xsi:type="dcterms:W3CDTF">2022-01-27T17:19:10Z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73000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