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9" w:type="dxa"/>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70" w:type="dxa"/>
          <w:right w:w="70" w:type="dxa"/>
        </w:tblCellMar>
        <w:tblLook w:val="04A0" w:firstRow="1" w:lastRow="0" w:firstColumn="1" w:lastColumn="0" w:noHBand="0" w:noVBand="1"/>
      </w:tblPr>
      <w:tblGrid>
        <w:gridCol w:w="160"/>
        <w:gridCol w:w="316"/>
        <w:gridCol w:w="2430"/>
        <w:gridCol w:w="7173"/>
      </w:tblGrid>
      <w:tr w:rsidRPr="00FF6B5A" w:rsidR="00FF6B5A" w:rsidTr="76984298" w14:paraId="6310AA65" w14:textId="77777777">
        <w:trPr>
          <w:trHeight w:val="204"/>
        </w:trPr>
        <w:tc>
          <w:tcPr>
            <w:tcW w:w="160" w:type="dxa"/>
            <w:shd w:val="clear" w:color="auto" w:fill="auto"/>
            <w:tcMar/>
            <w:vAlign w:val="bottom"/>
            <w:hideMark/>
          </w:tcPr>
          <w:p w:rsidRPr="00FF6B5A" w:rsidR="00FF6B5A" w:rsidP="00FF6B5A" w:rsidRDefault="00FF6B5A" w14:paraId="3D422348" w14:textId="77777777">
            <w:pPr>
              <w:spacing w:after="0" w:line="240" w:lineRule="auto"/>
              <w:rPr>
                <w:rFonts w:ascii="Times New Roman" w:hAnsi="Times New Roman" w:eastAsia="Times New Roman" w:cs="Times New Roman"/>
                <w:lang w:eastAsia="sk-SK"/>
              </w:rPr>
            </w:pPr>
          </w:p>
        </w:tc>
        <w:tc>
          <w:tcPr>
            <w:tcW w:w="316" w:type="dxa"/>
            <w:shd w:val="clear" w:color="auto" w:fill="auto"/>
            <w:tcMar/>
            <w:vAlign w:val="center"/>
            <w:hideMark/>
          </w:tcPr>
          <w:p w:rsidRPr="00FF6B5A" w:rsidR="00FF6B5A" w:rsidP="00FF6B5A" w:rsidRDefault="00FF6B5A" w14:paraId="2D50492A" w14:textId="77777777">
            <w:pPr>
              <w:spacing w:after="0" w:line="240" w:lineRule="auto"/>
              <w:rPr>
                <w:rFonts w:ascii="Times New Roman" w:hAnsi="Times New Roman" w:eastAsia="Times New Roman" w:cs="Times New Roman"/>
                <w:lang w:eastAsia="sk-SK"/>
              </w:rPr>
            </w:pPr>
          </w:p>
        </w:tc>
        <w:tc>
          <w:tcPr>
            <w:tcW w:w="2430" w:type="dxa"/>
            <w:shd w:val="clear" w:color="auto" w:fill="auto"/>
            <w:tcMar/>
            <w:vAlign w:val="center"/>
            <w:hideMark/>
          </w:tcPr>
          <w:p w:rsidRPr="00FF6B5A" w:rsidR="00FF6B5A" w:rsidP="00FF6B5A" w:rsidRDefault="00FF6B5A" w14:paraId="7C139916" w14:textId="77777777">
            <w:pPr>
              <w:spacing w:after="0" w:line="240" w:lineRule="auto"/>
              <w:rPr>
                <w:rFonts w:ascii="Times New Roman" w:hAnsi="Times New Roman" w:eastAsia="Times New Roman" w:cs="Times New Roman"/>
                <w:lang w:eastAsia="sk-SK"/>
              </w:rPr>
            </w:pPr>
          </w:p>
        </w:tc>
        <w:tc>
          <w:tcPr>
            <w:tcW w:w="7173" w:type="dxa"/>
            <w:shd w:val="clear" w:color="auto" w:fill="auto"/>
            <w:tcMar/>
            <w:hideMark/>
          </w:tcPr>
          <w:p w:rsidRPr="00FF6B5A" w:rsidR="00FF6B5A" w:rsidP="00FF6B5A" w:rsidRDefault="00FF6B5A" w14:paraId="16E4D01D" w14:textId="77777777">
            <w:pPr>
              <w:spacing w:after="0" w:line="240" w:lineRule="auto"/>
              <w:rPr>
                <w:rFonts w:ascii="Times New Roman" w:hAnsi="Times New Roman" w:eastAsia="Times New Roman" w:cs="Times New Roman"/>
                <w:lang w:eastAsia="sk-SK"/>
              </w:rPr>
            </w:pPr>
          </w:p>
        </w:tc>
      </w:tr>
      <w:tr w:rsidRPr="00FF6B5A" w:rsidR="00FF6B5A" w:rsidTr="76984298" w14:paraId="7317C696" w14:textId="77777777">
        <w:trPr>
          <w:trHeight w:val="450"/>
        </w:trPr>
        <w:tc>
          <w:tcPr>
            <w:tcW w:w="160" w:type="dxa"/>
            <w:shd w:val="clear" w:color="auto" w:fill="auto"/>
            <w:tcMar/>
            <w:vAlign w:val="center"/>
            <w:hideMark/>
          </w:tcPr>
          <w:p w:rsidRPr="00FF6B5A" w:rsidR="00FF6B5A" w:rsidP="00FF6B5A" w:rsidRDefault="00FF6B5A" w14:paraId="1165D7EF" w14:textId="77777777">
            <w:pPr>
              <w:spacing w:after="0" w:line="240" w:lineRule="auto"/>
              <w:rPr>
                <w:rFonts w:ascii="Times New Roman" w:hAnsi="Times New Roman" w:eastAsia="Times New Roman" w:cs="Times New Roman"/>
                <w:lang w:eastAsia="sk-SK"/>
              </w:rPr>
            </w:pPr>
          </w:p>
        </w:tc>
        <w:tc>
          <w:tcPr>
            <w:tcW w:w="9919" w:type="dxa"/>
            <w:gridSpan w:val="3"/>
            <w:vMerge w:val="restart"/>
            <w:shd w:val="clear" w:color="auto" w:fill="2F5597"/>
            <w:tcMar/>
            <w:vAlign w:val="center"/>
            <w:hideMark/>
          </w:tcPr>
          <w:p w:rsidRPr="00FF6B5A" w:rsidR="00FF6B5A" w:rsidP="00FF6B5A" w:rsidRDefault="00FF6B5A" w14:paraId="0B19AD3D"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76984298" w14:paraId="1856B225" w14:textId="77777777">
        <w:trPr>
          <w:trHeight w:val="450"/>
        </w:trPr>
        <w:tc>
          <w:tcPr>
            <w:tcW w:w="160" w:type="dxa"/>
            <w:shd w:val="clear" w:color="auto" w:fill="auto"/>
            <w:tcMar/>
            <w:vAlign w:val="center"/>
            <w:hideMark/>
          </w:tcPr>
          <w:p w:rsidRPr="00FF6B5A" w:rsidR="00FF6B5A" w:rsidP="00FF6B5A" w:rsidRDefault="00FF6B5A" w14:paraId="722A68FE" w14:textId="77777777">
            <w:pPr>
              <w:spacing w:after="0" w:line="240" w:lineRule="auto"/>
              <w:jc w:val="center"/>
              <w:rPr>
                <w:rFonts w:ascii="Calibri" w:hAnsi="Calibri" w:eastAsia="Times New Roman" w:cs="Times New Roman"/>
                <w:b/>
                <w:bCs/>
                <w:color w:val="FFFFFF"/>
                <w:lang w:eastAsia="sk-SK"/>
              </w:rPr>
            </w:pPr>
          </w:p>
        </w:tc>
        <w:tc>
          <w:tcPr>
            <w:tcW w:w="9919" w:type="dxa"/>
            <w:gridSpan w:val="3"/>
            <w:vMerge/>
            <w:tcMar/>
            <w:vAlign w:val="center"/>
            <w:hideMark/>
          </w:tcPr>
          <w:p w:rsidRPr="00FF6B5A" w:rsidR="00FF6B5A" w:rsidP="00FF6B5A" w:rsidRDefault="00FF6B5A" w14:paraId="600AC5E4" w14:textId="77777777">
            <w:pPr>
              <w:spacing w:after="0" w:line="240" w:lineRule="auto"/>
              <w:rPr>
                <w:rFonts w:ascii="Calibri" w:hAnsi="Calibri" w:eastAsia="Times New Roman" w:cs="Times New Roman"/>
                <w:b/>
                <w:bCs/>
                <w:color w:val="FFFFFF"/>
                <w:lang w:eastAsia="sk-SK"/>
              </w:rPr>
            </w:pPr>
          </w:p>
        </w:tc>
      </w:tr>
      <w:tr w:rsidRPr="00FF6B5A" w:rsidR="00FF6B5A" w:rsidTr="76984298" w14:paraId="187368C3" w14:textId="77777777">
        <w:trPr>
          <w:trHeight w:val="60"/>
        </w:trPr>
        <w:tc>
          <w:tcPr>
            <w:tcW w:w="160" w:type="dxa"/>
            <w:shd w:val="clear" w:color="auto" w:fill="auto"/>
            <w:tcMar/>
            <w:vAlign w:val="bottom"/>
            <w:hideMark/>
          </w:tcPr>
          <w:p w:rsidRPr="00FF6B5A" w:rsidR="00FF6B5A" w:rsidP="00FF6B5A" w:rsidRDefault="00FF6B5A" w14:paraId="50FCE1A6" w14:textId="77777777">
            <w:pPr>
              <w:spacing w:after="0" w:line="240" w:lineRule="auto"/>
              <w:jc w:val="center"/>
              <w:rPr>
                <w:rFonts w:ascii="Times New Roman" w:hAnsi="Times New Roman" w:eastAsia="Times New Roman" w:cs="Times New Roman"/>
                <w:lang w:eastAsia="sk-SK"/>
              </w:rPr>
            </w:pPr>
          </w:p>
        </w:tc>
        <w:tc>
          <w:tcPr>
            <w:tcW w:w="316" w:type="dxa"/>
            <w:shd w:val="clear" w:color="auto" w:fill="auto"/>
            <w:tcMar/>
            <w:vAlign w:val="center"/>
            <w:hideMark/>
          </w:tcPr>
          <w:p w:rsidRPr="00FF6B5A" w:rsidR="00FF6B5A" w:rsidP="00FF6B5A" w:rsidRDefault="00FF6B5A" w14:paraId="10697D97" w14:textId="77777777">
            <w:pPr>
              <w:spacing w:after="0" w:line="240" w:lineRule="auto"/>
              <w:rPr>
                <w:rFonts w:ascii="Times New Roman" w:hAnsi="Times New Roman" w:eastAsia="Times New Roman" w:cs="Times New Roman"/>
                <w:lang w:eastAsia="sk-SK"/>
              </w:rPr>
            </w:pPr>
          </w:p>
        </w:tc>
        <w:tc>
          <w:tcPr>
            <w:tcW w:w="2430" w:type="dxa"/>
            <w:shd w:val="clear" w:color="auto" w:fill="auto"/>
            <w:tcMar/>
            <w:vAlign w:val="center"/>
            <w:hideMark/>
          </w:tcPr>
          <w:p w:rsidRPr="00FF6B5A" w:rsidR="00FF6B5A" w:rsidP="00FF6B5A" w:rsidRDefault="00FF6B5A" w14:paraId="3A03CCFE" w14:textId="77777777">
            <w:pPr>
              <w:spacing w:after="0" w:line="240" w:lineRule="auto"/>
              <w:rPr>
                <w:rFonts w:ascii="Times New Roman" w:hAnsi="Times New Roman" w:eastAsia="Times New Roman" w:cs="Times New Roman"/>
                <w:lang w:eastAsia="sk-SK"/>
              </w:rPr>
            </w:pPr>
          </w:p>
        </w:tc>
        <w:tc>
          <w:tcPr>
            <w:tcW w:w="7173" w:type="dxa"/>
            <w:shd w:val="clear" w:color="auto" w:fill="auto"/>
            <w:tcMar/>
            <w:hideMark/>
          </w:tcPr>
          <w:p w:rsidRPr="00FF6B5A" w:rsidR="00FF6B5A" w:rsidP="00FF6B5A" w:rsidRDefault="00FF6B5A" w14:paraId="3EDBFC86" w14:textId="77777777">
            <w:pPr>
              <w:spacing w:after="0" w:line="240" w:lineRule="auto"/>
              <w:rPr>
                <w:rFonts w:ascii="Times New Roman" w:hAnsi="Times New Roman" w:eastAsia="Times New Roman" w:cs="Times New Roman"/>
                <w:lang w:eastAsia="sk-SK"/>
              </w:rPr>
            </w:pPr>
          </w:p>
        </w:tc>
      </w:tr>
      <w:tr w:rsidRPr="00FF6B5A" w:rsidR="00FF6B5A" w:rsidTr="76984298" w14:paraId="321F4825" w14:textId="77777777">
        <w:trPr>
          <w:trHeight w:val="375"/>
        </w:trPr>
        <w:tc>
          <w:tcPr>
            <w:tcW w:w="160" w:type="dxa"/>
            <w:shd w:val="clear" w:color="auto" w:fill="auto"/>
            <w:tcMar/>
            <w:vAlign w:val="bottom"/>
            <w:hideMark/>
          </w:tcPr>
          <w:p w:rsidRPr="00FF6B5A" w:rsidR="00FF6B5A" w:rsidP="00FF6B5A" w:rsidRDefault="00FF6B5A" w14:paraId="1E86D0A4" w14:textId="77777777">
            <w:pPr>
              <w:spacing w:after="0" w:line="240" w:lineRule="auto"/>
              <w:rPr>
                <w:rFonts w:ascii="Times New Roman" w:hAnsi="Times New Roman" w:eastAsia="Times New Roman" w:cs="Times New Roman"/>
                <w:lang w:eastAsia="sk-SK"/>
              </w:rPr>
            </w:pPr>
          </w:p>
        </w:tc>
        <w:tc>
          <w:tcPr>
            <w:tcW w:w="9919" w:type="dxa"/>
            <w:gridSpan w:val="3"/>
            <w:vMerge w:val="restart"/>
            <w:shd w:val="clear" w:color="auto" w:fill="auto"/>
            <w:tcMar/>
            <w:vAlign w:val="bottom"/>
            <w:hideMark/>
          </w:tcPr>
          <w:p w:rsidRPr="00FF6B5A" w:rsidR="00FF6B5A" w:rsidP="00FF6B5A" w:rsidRDefault="00FF6B5A" w14:paraId="34FEE837"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76984298" w14:paraId="13892AB5" w14:textId="77777777">
        <w:trPr>
          <w:trHeight w:val="375"/>
        </w:trPr>
        <w:tc>
          <w:tcPr>
            <w:tcW w:w="160" w:type="dxa"/>
            <w:shd w:val="clear" w:color="auto" w:fill="auto"/>
            <w:tcMar/>
            <w:vAlign w:val="bottom"/>
            <w:hideMark/>
          </w:tcPr>
          <w:p w:rsidRPr="00FF6B5A" w:rsidR="00FF6B5A" w:rsidP="00FF6B5A" w:rsidRDefault="00FF6B5A" w14:paraId="751F75D3" w14:textId="77777777">
            <w:pPr>
              <w:spacing w:after="0" w:line="240" w:lineRule="auto"/>
              <w:rPr>
                <w:rFonts w:ascii="Calibri" w:hAnsi="Calibri" w:eastAsia="Times New Roman" w:cs="Times New Roman"/>
                <w:i/>
                <w:iCs/>
                <w:color w:val="2F5597"/>
                <w:lang w:eastAsia="sk-SK"/>
              </w:rPr>
            </w:pPr>
          </w:p>
        </w:tc>
        <w:tc>
          <w:tcPr>
            <w:tcW w:w="9919" w:type="dxa"/>
            <w:gridSpan w:val="3"/>
            <w:vMerge/>
            <w:tcMar/>
            <w:vAlign w:val="center"/>
            <w:hideMark/>
          </w:tcPr>
          <w:p w:rsidRPr="00FF6B5A" w:rsidR="00FF6B5A" w:rsidP="00FF6B5A" w:rsidRDefault="00FF6B5A" w14:paraId="52F81D4E" w14:textId="77777777">
            <w:pPr>
              <w:spacing w:after="0" w:line="240" w:lineRule="auto"/>
              <w:rPr>
                <w:rFonts w:ascii="Calibri" w:hAnsi="Calibri" w:eastAsia="Times New Roman" w:cs="Times New Roman"/>
                <w:i/>
                <w:iCs/>
                <w:color w:val="2F5597"/>
                <w:lang w:eastAsia="sk-SK"/>
              </w:rPr>
            </w:pPr>
          </w:p>
        </w:tc>
      </w:tr>
      <w:tr w:rsidRPr="00FF6B5A" w:rsidR="00FF6B5A" w:rsidTr="76984298" w14:paraId="605BD249" w14:textId="77777777">
        <w:trPr>
          <w:trHeight w:val="90"/>
        </w:trPr>
        <w:tc>
          <w:tcPr>
            <w:tcW w:w="160" w:type="dxa"/>
            <w:shd w:val="clear" w:color="auto" w:fill="auto"/>
            <w:tcMar/>
            <w:vAlign w:val="bottom"/>
            <w:hideMark/>
          </w:tcPr>
          <w:p w:rsidRPr="00FF6B5A" w:rsidR="00FF6B5A" w:rsidP="00FF6B5A" w:rsidRDefault="00FF6B5A" w14:paraId="10380E6A" w14:textId="77777777">
            <w:pPr>
              <w:spacing w:after="0" w:line="240" w:lineRule="auto"/>
              <w:rPr>
                <w:rFonts w:ascii="Times New Roman" w:hAnsi="Times New Roman" w:eastAsia="Times New Roman" w:cs="Times New Roman"/>
                <w:lang w:eastAsia="sk-SK"/>
              </w:rPr>
            </w:pPr>
          </w:p>
        </w:tc>
        <w:tc>
          <w:tcPr>
            <w:tcW w:w="316" w:type="dxa"/>
            <w:shd w:val="clear" w:color="auto" w:fill="auto"/>
            <w:tcMar/>
            <w:vAlign w:val="center"/>
            <w:hideMark/>
          </w:tcPr>
          <w:p w:rsidRPr="00FF6B5A" w:rsidR="00FF6B5A" w:rsidP="00FF6B5A" w:rsidRDefault="00FF6B5A" w14:paraId="518DB5E0" w14:textId="77777777">
            <w:pPr>
              <w:spacing w:after="0" w:line="240" w:lineRule="auto"/>
              <w:rPr>
                <w:rFonts w:ascii="Times New Roman" w:hAnsi="Times New Roman" w:eastAsia="Times New Roman" w:cs="Times New Roman"/>
                <w:lang w:eastAsia="sk-SK"/>
              </w:rPr>
            </w:pPr>
          </w:p>
        </w:tc>
        <w:tc>
          <w:tcPr>
            <w:tcW w:w="2430" w:type="dxa"/>
            <w:shd w:val="clear" w:color="auto" w:fill="auto"/>
            <w:tcMar/>
            <w:vAlign w:val="center"/>
            <w:hideMark/>
          </w:tcPr>
          <w:p w:rsidRPr="00FF6B5A" w:rsidR="00FF6B5A" w:rsidP="00FF6B5A" w:rsidRDefault="00FF6B5A" w14:paraId="44872326" w14:textId="77777777">
            <w:pPr>
              <w:spacing w:after="0" w:line="240" w:lineRule="auto"/>
              <w:rPr>
                <w:rFonts w:ascii="Times New Roman" w:hAnsi="Times New Roman" w:eastAsia="Times New Roman" w:cs="Times New Roman"/>
                <w:lang w:eastAsia="sk-SK"/>
              </w:rPr>
            </w:pPr>
          </w:p>
        </w:tc>
        <w:tc>
          <w:tcPr>
            <w:tcW w:w="7173" w:type="dxa"/>
            <w:shd w:val="clear" w:color="auto" w:fill="auto"/>
            <w:tcMar/>
            <w:hideMark/>
          </w:tcPr>
          <w:p w:rsidRPr="00FF6B5A" w:rsidR="00FF6B5A" w:rsidP="00FF6B5A" w:rsidRDefault="00FF6B5A" w14:paraId="0F5C3B4E" w14:textId="77777777">
            <w:pPr>
              <w:spacing w:after="0" w:line="240" w:lineRule="auto"/>
              <w:rPr>
                <w:rFonts w:ascii="Times New Roman" w:hAnsi="Times New Roman" w:eastAsia="Times New Roman" w:cs="Times New Roman"/>
                <w:lang w:eastAsia="sk-SK"/>
              </w:rPr>
            </w:pPr>
          </w:p>
        </w:tc>
      </w:tr>
      <w:tr w:rsidRPr="00FF6B5A" w:rsidR="00FF6B5A" w:rsidTr="76984298" w14:paraId="1FC30B39" w14:textId="77777777">
        <w:trPr>
          <w:trHeight w:val="345"/>
        </w:trPr>
        <w:tc>
          <w:tcPr>
            <w:tcW w:w="160" w:type="dxa"/>
            <w:shd w:val="clear" w:color="auto" w:fill="auto"/>
            <w:tcMar/>
            <w:vAlign w:val="bottom"/>
            <w:hideMark/>
          </w:tcPr>
          <w:p w:rsidRPr="00FF6B5A" w:rsidR="00FF6B5A" w:rsidP="00FF6B5A" w:rsidRDefault="00FF6B5A" w14:paraId="3D9F2824" w14:textId="77777777">
            <w:pPr>
              <w:spacing w:after="0" w:line="240" w:lineRule="auto"/>
              <w:rPr>
                <w:rFonts w:ascii="Times New Roman" w:hAnsi="Times New Roman" w:eastAsia="Times New Roman" w:cs="Times New Roman"/>
                <w:lang w:eastAsia="sk-SK"/>
              </w:rPr>
            </w:pPr>
          </w:p>
        </w:tc>
        <w:tc>
          <w:tcPr>
            <w:tcW w:w="316" w:type="dxa"/>
            <w:shd w:val="clear" w:color="auto" w:fill="auto"/>
            <w:tcMar/>
            <w:vAlign w:val="center"/>
            <w:hideMark/>
          </w:tcPr>
          <w:p w:rsidRPr="00FF6B5A" w:rsidR="00FF6B5A" w:rsidP="00FF6B5A" w:rsidRDefault="00FF6B5A" w14:paraId="1DD3BCF4" w14:textId="77777777">
            <w:pPr>
              <w:spacing w:after="0" w:line="240" w:lineRule="auto"/>
              <w:rPr>
                <w:rFonts w:ascii="Times New Roman" w:hAnsi="Times New Roman" w:eastAsia="Times New Roman" w:cs="Times New Roman"/>
                <w:lang w:eastAsia="sk-SK"/>
              </w:rPr>
            </w:pPr>
          </w:p>
        </w:tc>
        <w:tc>
          <w:tcPr>
            <w:tcW w:w="2430" w:type="dxa"/>
            <w:shd w:val="clear" w:color="auto" w:fill="D9E1F2"/>
            <w:tcMar/>
            <w:vAlign w:val="center"/>
            <w:hideMark/>
          </w:tcPr>
          <w:p w:rsidRPr="00FF6B5A" w:rsidR="00FF6B5A" w:rsidP="004E4845" w:rsidRDefault="00750CD2" w14:paraId="5F04A83E"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7173" w:type="dxa"/>
            <w:shd w:val="clear" w:color="auto" w:fill="auto"/>
            <w:tcMar/>
            <w:hideMark/>
          </w:tcPr>
          <w:p w:rsidRPr="00FF6B5A" w:rsidR="00FF6B5A" w:rsidP="00FF6B5A" w:rsidRDefault="00FF6B5A" w14:paraId="50B736E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6984298" w14:paraId="5480C31B" w14:textId="77777777">
        <w:trPr>
          <w:trHeight w:val="345"/>
        </w:trPr>
        <w:tc>
          <w:tcPr>
            <w:tcW w:w="160" w:type="dxa"/>
            <w:shd w:val="clear" w:color="auto" w:fill="auto"/>
            <w:tcMar/>
            <w:vAlign w:val="bottom"/>
            <w:hideMark/>
          </w:tcPr>
          <w:p w:rsidRPr="00FF6B5A" w:rsidR="00FF6B5A" w:rsidP="00FF6B5A" w:rsidRDefault="00FF6B5A" w14:paraId="18925D7B" w14:textId="77777777">
            <w:pPr>
              <w:spacing w:after="0" w:line="240" w:lineRule="auto"/>
              <w:rPr>
                <w:rFonts w:ascii="Calibri" w:hAnsi="Calibri" w:eastAsia="Times New Roman" w:cs="Times New Roman"/>
                <w:color w:val="000000"/>
                <w:lang w:eastAsia="sk-SK"/>
              </w:rPr>
            </w:pPr>
          </w:p>
        </w:tc>
        <w:tc>
          <w:tcPr>
            <w:tcW w:w="316" w:type="dxa"/>
            <w:shd w:val="clear" w:color="auto" w:fill="auto"/>
            <w:tcMar/>
            <w:vAlign w:val="center"/>
            <w:hideMark/>
          </w:tcPr>
          <w:p w:rsidRPr="00FF6B5A" w:rsidR="00FF6B5A" w:rsidP="00FF6B5A" w:rsidRDefault="00FF6B5A" w14:paraId="4218EE02" w14:textId="77777777">
            <w:pPr>
              <w:spacing w:after="0" w:line="240" w:lineRule="auto"/>
              <w:rPr>
                <w:rFonts w:ascii="Times New Roman" w:hAnsi="Times New Roman" w:eastAsia="Times New Roman" w:cs="Times New Roman"/>
                <w:lang w:eastAsia="sk-SK"/>
              </w:rPr>
            </w:pPr>
          </w:p>
        </w:tc>
        <w:bookmarkStart w:name="RANGE!C9" w:id="0"/>
        <w:tc>
          <w:tcPr>
            <w:tcW w:w="2430" w:type="dxa"/>
            <w:shd w:val="clear" w:color="auto" w:fill="D9E1F2"/>
            <w:tcMar/>
            <w:vAlign w:val="center"/>
            <w:hideMark/>
          </w:tcPr>
          <w:p w:rsidRPr="00FF6B5A" w:rsidR="00FF6B5A" w:rsidP="00FF6B5A" w:rsidRDefault="00FF6B5A" w14:paraId="516F90A7"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7173" w:type="dxa"/>
            <w:shd w:val="clear" w:color="auto" w:fill="auto"/>
            <w:tcMar/>
            <w:hideMark/>
          </w:tcPr>
          <w:p w:rsidRPr="00FF6B5A" w:rsidR="00FF6B5A" w:rsidP="00FF6B5A" w:rsidRDefault="00FF6B5A" w14:paraId="400D2CE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6984298" w14:paraId="5C2C5DAD" w14:textId="77777777">
        <w:trPr>
          <w:trHeight w:val="405"/>
        </w:trPr>
        <w:tc>
          <w:tcPr>
            <w:tcW w:w="160" w:type="dxa"/>
            <w:shd w:val="clear" w:color="auto" w:fill="auto"/>
            <w:tcMar/>
            <w:vAlign w:val="bottom"/>
            <w:hideMark/>
          </w:tcPr>
          <w:p w:rsidRPr="00FF6B5A" w:rsidR="00FF6B5A" w:rsidP="00FF6B5A" w:rsidRDefault="00FF6B5A" w14:paraId="6AC9C231" w14:textId="77777777">
            <w:pPr>
              <w:spacing w:after="0" w:line="240" w:lineRule="auto"/>
              <w:rPr>
                <w:rFonts w:ascii="Calibri" w:hAnsi="Calibri" w:eastAsia="Times New Roman" w:cs="Times New Roman"/>
                <w:color w:val="000000"/>
                <w:lang w:eastAsia="sk-SK"/>
              </w:rPr>
            </w:pPr>
          </w:p>
        </w:tc>
        <w:tc>
          <w:tcPr>
            <w:tcW w:w="316" w:type="dxa"/>
            <w:shd w:val="clear" w:color="auto" w:fill="auto"/>
            <w:tcMar/>
            <w:vAlign w:val="center"/>
            <w:hideMark/>
          </w:tcPr>
          <w:p w:rsidRPr="00FF6B5A" w:rsidR="00FF6B5A" w:rsidP="00FF6B5A" w:rsidRDefault="00FF6B5A" w14:paraId="592BB468" w14:textId="77777777">
            <w:pPr>
              <w:spacing w:after="0" w:line="240" w:lineRule="auto"/>
              <w:rPr>
                <w:rFonts w:ascii="Times New Roman" w:hAnsi="Times New Roman" w:eastAsia="Times New Roman" w:cs="Times New Roman"/>
                <w:lang w:eastAsia="sk-SK"/>
              </w:rPr>
            </w:pPr>
          </w:p>
        </w:tc>
        <w:tc>
          <w:tcPr>
            <w:tcW w:w="2430" w:type="dxa"/>
            <w:shd w:val="clear" w:color="auto" w:fill="auto"/>
            <w:tcMar/>
            <w:vAlign w:val="center"/>
            <w:hideMark/>
          </w:tcPr>
          <w:p w:rsidRPr="00FF6B5A" w:rsidR="00FF6B5A" w:rsidP="00FF6B5A" w:rsidRDefault="00FF6B5A" w14:paraId="7CB4D51E" w14:textId="77777777">
            <w:pPr>
              <w:spacing w:after="0" w:line="240" w:lineRule="auto"/>
              <w:rPr>
                <w:rFonts w:ascii="Times New Roman" w:hAnsi="Times New Roman" w:eastAsia="Times New Roman" w:cs="Times New Roman"/>
                <w:lang w:eastAsia="sk-SK"/>
              </w:rPr>
            </w:pPr>
          </w:p>
        </w:tc>
        <w:tc>
          <w:tcPr>
            <w:tcW w:w="7173" w:type="dxa"/>
            <w:shd w:val="clear" w:color="auto" w:fill="auto"/>
            <w:tcMar/>
            <w:hideMark/>
          </w:tcPr>
          <w:p w:rsidRPr="00FF6B5A" w:rsidR="00FF6B5A" w:rsidP="00FF6B5A" w:rsidRDefault="00FF6B5A" w14:paraId="4060C9D9" w14:textId="77777777">
            <w:pPr>
              <w:spacing w:after="0" w:line="240" w:lineRule="auto"/>
              <w:rPr>
                <w:rFonts w:ascii="Times New Roman" w:hAnsi="Times New Roman" w:eastAsia="Times New Roman" w:cs="Times New Roman"/>
                <w:lang w:eastAsia="sk-SK"/>
              </w:rPr>
            </w:pPr>
          </w:p>
        </w:tc>
      </w:tr>
      <w:tr w:rsidRPr="00FF6B5A" w:rsidR="00FF6B5A" w:rsidTr="76984298" w14:paraId="15E8949A" w14:textId="77777777">
        <w:trPr>
          <w:trHeight w:val="510"/>
        </w:trPr>
        <w:tc>
          <w:tcPr>
            <w:tcW w:w="160" w:type="dxa"/>
            <w:shd w:val="clear" w:color="auto" w:fill="auto"/>
            <w:tcMar/>
            <w:vAlign w:val="bottom"/>
            <w:hideMark/>
          </w:tcPr>
          <w:p w:rsidRPr="00FF6B5A" w:rsidR="00FF6B5A" w:rsidP="00FF6B5A" w:rsidRDefault="00FF6B5A" w14:paraId="2D129981" w14:textId="77777777">
            <w:pPr>
              <w:spacing w:after="0" w:line="240" w:lineRule="auto"/>
              <w:rPr>
                <w:rFonts w:ascii="Times New Roman" w:hAnsi="Times New Roman" w:eastAsia="Times New Roman" w:cs="Times New Roman"/>
                <w:lang w:eastAsia="sk-SK"/>
              </w:rPr>
            </w:pPr>
          </w:p>
        </w:tc>
        <w:tc>
          <w:tcPr>
            <w:tcW w:w="2746" w:type="dxa"/>
            <w:gridSpan w:val="2"/>
            <w:shd w:val="clear" w:color="auto" w:fill="D9E1F2"/>
            <w:tcMar/>
            <w:vAlign w:val="center"/>
            <w:hideMark/>
          </w:tcPr>
          <w:p w:rsidRPr="00FF6B5A" w:rsidR="00FF6B5A" w:rsidP="004E4845" w:rsidRDefault="00750CD2" w14:paraId="3D97B3AB"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7173" w:type="dxa"/>
            <w:shd w:val="clear" w:color="auto" w:fill="auto"/>
            <w:tcMar/>
            <w:hideMark/>
          </w:tcPr>
          <w:p w:rsidRPr="00FF6B5A" w:rsidR="00FF6B5A" w:rsidP="00FF6B5A" w:rsidRDefault="00FF6B5A" w14:paraId="7FD47DBC" w14:textId="0731AA1B">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43C52">
              <w:rPr>
                <w:rFonts w:ascii="Calibri" w:hAnsi="Calibri" w:eastAsia="Times New Roman" w:cs="Times New Roman"/>
                <w:color w:val="000000"/>
                <w:lang w:eastAsia="sk-SK"/>
              </w:rPr>
              <w:t>Jurčová</w:t>
            </w:r>
          </w:p>
        </w:tc>
      </w:tr>
      <w:tr w:rsidRPr="00FF6B5A" w:rsidR="00FF6B5A" w:rsidTr="76984298" w14:paraId="3B1F13F9" w14:textId="77777777">
        <w:trPr>
          <w:trHeight w:val="315"/>
        </w:trPr>
        <w:tc>
          <w:tcPr>
            <w:tcW w:w="160" w:type="dxa"/>
            <w:shd w:val="clear" w:color="auto" w:fill="auto"/>
            <w:tcMar/>
            <w:vAlign w:val="bottom"/>
            <w:hideMark/>
          </w:tcPr>
          <w:p w:rsidRPr="00FF6B5A" w:rsidR="00FF6B5A" w:rsidP="00FF6B5A" w:rsidRDefault="00FF6B5A" w14:paraId="1699A2CD" w14:textId="77777777">
            <w:pPr>
              <w:spacing w:after="0" w:line="240" w:lineRule="auto"/>
              <w:rPr>
                <w:rFonts w:ascii="Calibri" w:hAnsi="Calibri" w:eastAsia="Times New Roman" w:cs="Times New Roman"/>
                <w:color w:val="000000"/>
                <w:lang w:eastAsia="sk-SK"/>
              </w:rPr>
            </w:pPr>
          </w:p>
        </w:tc>
        <w:tc>
          <w:tcPr>
            <w:tcW w:w="2746" w:type="dxa"/>
            <w:gridSpan w:val="2"/>
            <w:shd w:val="clear" w:color="auto" w:fill="D9E1F2"/>
            <w:tcMar/>
            <w:vAlign w:val="center"/>
            <w:hideMark/>
          </w:tcPr>
          <w:p w:rsidRPr="00FF6B5A" w:rsidR="00FF6B5A" w:rsidP="00FF6B5A" w:rsidRDefault="00750CD2" w14:paraId="1F07578F"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7173" w:type="dxa"/>
            <w:shd w:val="clear" w:color="auto" w:fill="auto"/>
            <w:tcMar/>
            <w:hideMark/>
          </w:tcPr>
          <w:p w:rsidRPr="00FF6B5A" w:rsidR="00FF6B5A" w:rsidP="00FF6B5A" w:rsidRDefault="00FF6B5A" w14:paraId="77B6CE8E" w14:textId="0C8BC93C">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43C52">
              <w:rPr>
                <w:rFonts w:ascii="Calibri" w:hAnsi="Calibri" w:eastAsia="Times New Roman" w:cs="Times New Roman"/>
                <w:color w:val="000000"/>
                <w:lang w:eastAsia="sk-SK"/>
              </w:rPr>
              <w:t>Monika</w:t>
            </w:r>
          </w:p>
        </w:tc>
      </w:tr>
      <w:tr w:rsidRPr="00FF6B5A" w:rsidR="00FF6B5A" w:rsidTr="76984298" w14:paraId="13A9B15A" w14:textId="77777777">
        <w:trPr>
          <w:trHeight w:val="510"/>
        </w:trPr>
        <w:tc>
          <w:tcPr>
            <w:tcW w:w="160" w:type="dxa"/>
            <w:shd w:val="clear" w:color="auto" w:fill="auto"/>
            <w:tcMar/>
            <w:vAlign w:val="bottom"/>
            <w:hideMark/>
          </w:tcPr>
          <w:p w:rsidRPr="00FF6B5A" w:rsidR="00FF6B5A" w:rsidP="00FF6B5A" w:rsidRDefault="00FF6B5A" w14:paraId="324E10FF" w14:textId="77777777">
            <w:pPr>
              <w:spacing w:after="0" w:line="240" w:lineRule="auto"/>
              <w:rPr>
                <w:rFonts w:ascii="Calibri" w:hAnsi="Calibri" w:eastAsia="Times New Roman" w:cs="Times New Roman"/>
                <w:color w:val="000000"/>
                <w:lang w:eastAsia="sk-SK"/>
              </w:rPr>
            </w:pPr>
          </w:p>
        </w:tc>
        <w:tc>
          <w:tcPr>
            <w:tcW w:w="2746" w:type="dxa"/>
            <w:gridSpan w:val="2"/>
            <w:shd w:val="clear" w:color="auto" w:fill="D9E1F2"/>
            <w:tcMar/>
            <w:vAlign w:val="center"/>
            <w:hideMark/>
          </w:tcPr>
          <w:p w:rsidRPr="00FF6B5A" w:rsidR="00FF6B5A" w:rsidP="00FF6B5A" w:rsidRDefault="00750CD2" w14:paraId="77EEE2CC"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7173" w:type="dxa"/>
            <w:shd w:val="clear" w:color="auto" w:fill="auto"/>
            <w:tcMar/>
            <w:hideMark/>
          </w:tcPr>
          <w:p w:rsidRPr="00FF6B5A" w:rsidR="00FF6B5A" w:rsidP="00FF6B5A" w:rsidRDefault="00FF6B5A" w14:paraId="227F95FC" w14:textId="0D0251EC">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43C52">
              <w:rPr>
                <w:rFonts w:ascii="Calibri" w:hAnsi="Calibri" w:eastAsia="Times New Roman" w:cs="Times New Roman"/>
                <w:color w:val="000000"/>
                <w:lang w:eastAsia="sk-SK"/>
              </w:rPr>
              <w:t>doc. JUDr. PhD.</w:t>
            </w:r>
          </w:p>
        </w:tc>
      </w:tr>
      <w:tr w:rsidRPr="00FF6B5A" w:rsidR="00FF6B5A" w:rsidTr="76984298" w14:paraId="3E131030" w14:textId="77777777">
        <w:trPr>
          <w:trHeight w:val="660"/>
        </w:trPr>
        <w:tc>
          <w:tcPr>
            <w:tcW w:w="160" w:type="dxa"/>
            <w:shd w:val="clear" w:color="auto" w:fill="auto"/>
            <w:tcMar/>
            <w:vAlign w:val="bottom"/>
            <w:hideMark/>
          </w:tcPr>
          <w:p w:rsidRPr="00FF6B5A" w:rsidR="00FF6B5A" w:rsidP="00FF6B5A" w:rsidRDefault="00FF6B5A" w14:paraId="70058423" w14:textId="77777777">
            <w:pPr>
              <w:spacing w:after="0" w:line="240" w:lineRule="auto"/>
              <w:rPr>
                <w:rFonts w:ascii="Calibri" w:hAnsi="Calibri" w:eastAsia="Times New Roman" w:cs="Times New Roman"/>
                <w:color w:val="000000"/>
                <w:lang w:eastAsia="sk-SK"/>
              </w:rPr>
            </w:pPr>
          </w:p>
        </w:tc>
        <w:tc>
          <w:tcPr>
            <w:tcW w:w="2746" w:type="dxa"/>
            <w:gridSpan w:val="2"/>
            <w:shd w:val="clear" w:color="auto" w:fill="D9E1F2"/>
            <w:tcMar/>
            <w:vAlign w:val="center"/>
            <w:hideMark/>
          </w:tcPr>
          <w:p w:rsidRPr="00FF6B5A" w:rsidR="00FF6B5A" w:rsidP="004E4845" w:rsidRDefault="00750CD2" w14:paraId="1EAB26A2"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7173" w:type="dxa"/>
            <w:shd w:val="clear" w:color="auto" w:fill="auto"/>
            <w:tcMar/>
            <w:hideMark/>
          </w:tcPr>
          <w:p w:rsidR="00543C52" w:rsidP="00543C52" w:rsidRDefault="00FF6B5A" w14:paraId="2B5657FB" w14:textId="77777777">
            <w:r w:rsidRPr="00FF6B5A">
              <w:rPr>
                <w:rFonts w:ascii="Calibri" w:hAnsi="Calibri" w:eastAsia="Times New Roman" w:cs="Times New Roman"/>
                <w:color w:val="000000"/>
                <w:lang w:eastAsia="sk-SK"/>
              </w:rPr>
              <w:t> </w:t>
            </w:r>
            <w:r w:rsidR="00543C52">
              <w:rPr>
                <w:rStyle w:val="normaltextrun"/>
                <w:rFonts w:ascii="Calibri" w:hAnsi="Calibri" w:cs="Calibri"/>
                <w:i/>
                <w:iCs/>
                <w:color w:val="000000"/>
              </w:rPr>
              <w:t> </w:t>
            </w:r>
            <w:hyperlink w:tgtFrame="_blank" w:history="1" r:id="rId12">
              <w:r w:rsidR="00543C52">
                <w:rPr>
                  <w:rStyle w:val="normaltextrun"/>
                  <w:rFonts w:ascii="Calibri" w:hAnsi="Calibri" w:cs="Calibri"/>
                  <w:i/>
                  <w:iCs/>
                  <w:color w:val="0563C1"/>
                  <w:u w:val="single"/>
                </w:rPr>
                <w:t>https://www.portalvs.sk/regzam/detail/8754?do=filterForm-submit&amp;name=Monika&amp;surname=Jurčová&amp;university=713000000&amp;faculty=713050000&amp;sort=surname&amp;employment_state=yes&amp;filter=Vyhľadať</w:t>
              </w:r>
            </w:hyperlink>
            <w:r w:rsidR="00543C52">
              <w:rPr>
                <w:rStyle w:val="eop"/>
                <w:rFonts w:ascii="Calibri" w:hAnsi="Calibri" w:cs="Calibri"/>
                <w:color w:val="000000"/>
              </w:rPr>
              <w:t> </w:t>
            </w:r>
          </w:p>
          <w:p w:rsidRPr="00FF6B5A" w:rsidR="00FF6B5A" w:rsidP="00FF6B5A" w:rsidRDefault="00FF6B5A" w14:paraId="26F5C854" w14:textId="2A7A0A02">
            <w:pPr>
              <w:spacing w:after="0" w:line="240" w:lineRule="auto"/>
              <w:rPr>
                <w:rFonts w:ascii="Calibri" w:hAnsi="Calibri" w:eastAsia="Times New Roman" w:cs="Times New Roman"/>
                <w:color w:val="000000"/>
                <w:lang w:eastAsia="sk-SK"/>
              </w:rPr>
            </w:pPr>
          </w:p>
        </w:tc>
      </w:tr>
      <w:tr w:rsidRPr="00FF6B5A" w:rsidR="00FF6B5A" w:rsidTr="76984298" w14:paraId="6B1C1AC5" w14:textId="77777777">
        <w:trPr>
          <w:trHeight w:val="300"/>
        </w:trPr>
        <w:tc>
          <w:tcPr>
            <w:tcW w:w="160" w:type="dxa"/>
            <w:shd w:val="clear" w:color="auto" w:fill="auto"/>
            <w:tcMar/>
            <w:vAlign w:val="bottom"/>
            <w:hideMark/>
          </w:tcPr>
          <w:p w:rsidRPr="00FF6B5A" w:rsidR="00FF6B5A" w:rsidP="00FF6B5A" w:rsidRDefault="00FF6B5A" w14:paraId="7C60DAD3" w14:textId="77777777">
            <w:pPr>
              <w:spacing w:after="0" w:line="240" w:lineRule="auto"/>
              <w:rPr>
                <w:rFonts w:ascii="Calibri" w:hAnsi="Calibri" w:eastAsia="Times New Roman" w:cs="Times New Roman"/>
                <w:color w:val="000000"/>
                <w:lang w:eastAsia="sk-SK"/>
              </w:rPr>
            </w:pPr>
          </w:p>
        </w:tc>
        <w:tc>
          <w:tcPr>
            <w:tcW w:w="2746" w:type="dxa"/>
            <w:gridSpan w:val="2"/>
            <w:shd w:val="clear" w:color="auto" w:fill="D9E1F2"/>
            <w:tcMar/>
            <w:vAlign w:val="center"/>
            <w:hideMark/>
          </w:tcPr>
          <w:p w:rsidRPr="00FF6B5A" w:rsidR="00FF6B5A" w:rsidP="004E4845" w:rsidRDefault="00750CD2" w14:paraId="2AB7C53E"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 xml:space="preserve">OCA5. </w:t>
              </w:r>
              <w:r w:rsidRPr="22331267" w:rsidR="00FF6B5A">
                <w:rPr>
                  <w:rFonts w:ascii="Calibri" w:hAnsi="Calibri" w:eastAsia="Times New Roman" w:cs="Times New Roman"/>
                  <w:b w:val="1"/>
                  <w:bCs w:val="1"/>
                  <w:lang w:eastAsia="sk-SK"/>
                </w:rPr>
                <w:t xml:space="preserve">Oblasť </w:t>
              </w:r>
              <w:r w:rsidRPr="22331267" w:rsidR="00FF6B5A">
                <w:rPr>
                  <w:rFonts w:ascii="Calibri" w:hAnsi="Calibri" w:eastAsia="Times New Roman" w:cs="Times New Roman"/>
                  <w:b w:val="1"/>
                  <w:bCs w:val="1"/>
                  <w:lang w:eastAsia="sk-SK"/>
                </w:rPr>
                <w:lastRenderedPageBreak/>
                <w:t>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7173" w:type="dxa"/>
            <w:shd w:val="clear" w:color="auto" w:fill="auto"/>
            <w:tcMar/>
            <w:hideMark/>
          </w:tcPr>
          <w:p w:rsidRPr="00FF6B5A" w:rsidR="00FF6B5A" w:rsidP="00422600" w:rsidRDefault="00FF6B5A" w14:paraId="6716A746" w14:textId="44EE53FE">
            <w:pPr>
              <w:spacing w:after="0" w:line="240" w:lineRule="auto"/>
              <w:rPr>
                <w:rFonts w:ascii="Calibri" w:hAnsi="Calibri" w:eastAsia="Times New Roman" w:cs="Times New Roman"/>
                <w:color w:val="000000"/>
                <w:lang w:eastAsia="sk-SK"/>
              </w:rPr>
            </w:pPr>
            <w:r w:rsidRPr="22331267" w:rsidR="00FF6B5A">
              <w:rPr>
                <w:rFonts w:ascii="Calibri" w:hAnsi="Calibri" w:eastAsia="Times New Roman" w:cs="Times New Roman"/>
                <w:color w:val="000000" w:themeColor="text1" w:themeTint="FF" w:themeShade="FF"/>
                <w:lang w:eastAsia="sk-SK"/>
              </w:rPr>
              <w:t> </w:t>
            </w:r>
            <w:r w:rsidR="00422600">
              <w:rPr/>
              <w:t xml:space="preserve">Študijný </w:t>
            </w:r>
            <w:r w:rsidRPr="22331267" w:rsidR="00422600">
              <w:rPr>
                <w:color w:val="000000" w:themeColor="text1" w:themeTint="FF" w:themeShade="FF"/>
              </w:rPr>
              <w:t>program</w:t>
            </w:r>
            <w:r w:rsidRPr="22331267" w:rsidR="00543C52">
              <w:rPr>
                <w:color w:val="000000" w:themeColor="text1" w:themeTint="FF" w:themeShade="FF"/>
              </w:rPr>
              <w:t xml:space="preserve"> Občianske</w:t>
            </w:r>
            <w:r w:rsidRPr="22331267" w:rsidR="00422600">
              <w:rPr>
                <w:color w:val="000000" w:themeColor="text1" w:themeTint="FF" w:themeShade="FF"/>
              </w:rPr>
              <w:t xml:space="preserve"> právo, 3. stupeň / </w:t>
            </w:r>
            <w:proofErr w:type="spellStart"/>
            <w:r w:rsidRPr="22331267" w:rsidR="00422600">
              <w:rPr>
                <w:color w:val="000000" w:themeColor="text1" w:themeTint="FF" w:themeShade="FF"/>
              </w:rPr>
              <w:t>Third</w:t>
            </w:r>
            <w:proofErr w:type="spellEnd"/>
            <w:r w:rsidRPr="22331267" w:rsidR="00422600">
              <w:rPr>
                <w:color w:val="000000" w:themeColor="text1" w:themeTint="FF" w:themeShade="FF"/>
              </w:rPr>
              <w:t xml:space="preserve"> </w:t>
            </w:r>
            <w:proofErr w:type="spellStart"/>
            <w:r w:rsidRPr="22331267" w:rsidR="00422600">
              <w:rPr>
                <w:color w:val="000000" w:themeColor="text1" w:themeTint="FF" w:themeShade="FF"/>
              </w:rPr>
              <w:t>degree</w:t>
            </w:r>
            <w:proofErr w:type="spellEnd"/>
            <w:r w:rsidRPr="22331267" w:rsidR="00422600">
              <w:rPr>
                <w:color w:val="000000" w:themeColor="text1" w:themeTint="FF" w:themeShade="FF"/>
              </w:rPr>
              <w:t xml:space="preserve"> study </w:t>
            </w:r>
            <w:proofErr w:type="spellStart"/>
            <w:r w:rsidRPr="22331267" w:rsidR="00422600">
              <w:rPr>
                <w:color w:val="000000" w:themeColor="text1" w:themeTint="FF" w:themeShade="FF"/>
              </w:rPr>
              <w:t>program</w:t>
            </w:r>
            <w:r w:rsidRPr="22331267" w:rsidR="000C0642">
              <w:rPr>
                <w:color w:val="000000" w:themeColor="text1" w:themeTint="FF" w:themeShade="FF"/>
              </w:rPr>
              <w:t>m</w:t>
            </w:r>
            <w:r w:rsidRPr="22331267" w:rsidR="00422600">
              <w:rPr>
                <w:color w:val="000000" w:themeColor="text1" w:themeTint="FF" w:themeShade="FF"/>
              </w:rPr>
              <w:t>e</w:t>
            </w:r>
            <w:proofErr w:type="spellEnd"/>
            <w:r w:rsidRPr="22331267" w:rsidR="00422600">
              <w:rPr>
                <w:color w:val="000000" w:themeColor="text1" w:themeTint="FF" w:themeShade="FF"/>
              </w:rPr>
              <w:t xml:space="preserve"> "</w:t>
            </w:r>
            <w:r w:rsidRPr="22331267" w:rsidR="00543C52">
              <w:rPr>
                <w:color w:val="000000" w:themeColor="text1" w:themeTint="FF" w:themeShade="FF"/>
              </w:rPr>
              <w:t xml:space="preserve"> </w:t>
            </w:r>
            <w:proofErr w:type="spellStart"/>
            <w:r w:rsidRPr="22331267" w:rsidR="00543C52">
              <w:rPr>
                <w:color w:val="000000" w:themeColor="text1" w:themeTint="FF" w:themeShade="FF"/>
              </w:rPr>
              <w:t>CIvil</w:t>
            </w:r>
            <w:proofErr w:type="spellEnd"/>
            <w:r w:rsidRPr="22331267" w:rsidR="00422600">
              <w:rPr>
                <w:color w:val="000000" w:themeColor="text1" w:themeTint="FF" w:themeShade="FF"/>
              </w:rPr>
              <w:t xml:space="preserve"> </w:t>
            </w:r>
            <w:proofErr w:type="spellStart"/>
            <w:r w:rsidRPr="22331267" w:rsidR="00422600">
              <w:rPr>
                <w:color w:val="000000" w:themeColor="text1" w:themeTint="FF" w:themeShade="FF"/>
              </w:rPr>
              <w:t>law</w:t>
            </w:r>
            <w:proofErr w:type="spellEnd"/>
            <w:r w:rsidR="00422600">
              <w:rPr/>
              <w:t>"</w:t>
            </w:r>
          </w:p>
        </w:tc>
      </w:tr>
      <w:tr w:rsidRPr="00FF6B5A" w:rsidR="008E2108" w:rsidTr="76984298" w14:paraId="1FF56F96" w14:textId="77777777">
        <w:trPr>
          <w:trHeight w:val="300"/>
        </w:trPr>
        <w:tc>
          <w:tcPr>
            <w:tcW w:w="160" w:type="dxa"/>
            <w:shd w:val="clear" w:color="auto" w:fill="auto"/>
            <w:tcMar/>
            <w:vAlign w:val="bottom"/>
          </w:tcPr>
          <w:p w:rsidRPr="00FF6B5A" w:rsidR="008E2108" w:rsidP="00FF6B5A" w:rsidRDefault="008E2108" w14:paraId="303BD873" w14:textId="77777777">
            <w:pPr>
              <w:spacing w:after="0" w:line="240" w:lineRule="auto"/>
              <w:rPr>
                <w:rFonts w:ascii="Calibri" w:hAnsi="Calibri" w:eastAsia="Times New Roman" w:cs="Times New Roman"/>
                <w:color w:val="000000"/>
                <w:lang w:eastAsia="sk-SK"/>
              </w:rPr>
            </w:pPr>
          </w:p>
        </w:tc>
        <w:tc>
          <w:tcPr>
            <w:tcW w:w="2746" w:type="dxa"/>
            <w:gridSpan w:val="2"/>
            <w:shd w:val="clear" w:color="auto" w:fill="D5DCE4" w:themeFill="text2" w:themeFillTint="33"/>
            <w:tcMar/>
            <w:vAlign w:val="center"/>
          </w:tcPr>
          <w:p w:rsidRPr="000C0642" w:rsidR="008E2108" w:rsidP="76984298" w:rsidRDefault="00C40D4D" w14:paraId="02EB8860" w14:textId="1AD5F364">
            <w:pPr>
              <w:spacing w:after="0" w:line="240" w:lineRule="auto"/>
              <w:rPr>
                <w:rFonts w:ascii="Calibri" w:hAnsi="Calibri" w:eastAsia="Calibri" w:cs="Calibri"/>
                <w:b w:val="0"/>
                <w:bCs w:val="0"/>
                <w:i w:val="0"/>
                <w:iCs w:val="0"/>
                <w:noProof w:val="0"/>
                <w:sz w:val="22"/>
                <w:szCs w:val="22"/>
                <w:lang w:val="sk-SK"/>
              </w:rPr>
            </w:pPr>
            <w:r w:rsidRPr="76984298" w:rsidR="02A2D332">
              <w:rPr>
                <w:rFonts w:ascii="Calibri" w:hAnsi="Calibri" w:eastAsia="Calibri" w:cs="Calibri"/>
                <w:b w:val="0"/>
                <w:bCs w:val="0"/>
                <w:i w:val="0"/>
                <w:iCs w:val="0"/>
                <w:noProof w:val="0"/>
                <w:sz w:val="22"/>
                <w:szCs w:val="22"/>
                <w:lang w:val="sk-SK"/>
              </w:rPr>
              <w:t>Zaradenie (PF TU)</w:t>
            </w:r>
          </w:p>
        </w:tc>
        <w:tc>
          <w:tcPr>
            <w:tcW w:w="7173" w:type="dxa"/>
            <w:shd w:val="clear" w:color="auto" w:fill="auto"/>
            <w:tcMar/>
          </w:tcPr>
          <w:p w:rsidRPr="000C0642" w:rsidR="008E2108" w:rsidP="22331267" w:rsidRDefault="00543C52" w14:paraId="20DB8120" w14:textId="1D017A25">
            <w:pPr>
              <w:spacing w:after="0" w:line="240" w:lineRule="auto"/>
              <w:rPr>
                <w:rFonts w:ascii="Calibri" w:hAnsi="Calibri" w:eastAsia="Times New Roman" w:cs="Times New Roman"/>
                <w:color w:val="000000"/>
                <w:lang w:eastAsia="sk-SK"/>
              </w:rPr>
            </w:pPr>
            <w:r w:rsidRPr="22331267" w:rsidR="00543C52">
              <w:rPr>
                <w:rFonts w:ascii="Calibri" w:hAnsi="Calibri" w:eastAsia="Times New Roman" w:cs="Times New Roman"/>
                <w:color w:val="000000" w:themeColor="text1" w:themeTint="FF" w:themeShade="FF"/>
                <w:lang w:eastAsia="sk-SK"/>
              </w:rPr>
              <w:t>A</w:t>
            </w:r>
          </w:p>
        </w:tc>
      </w:tr>
      <w:tr w:rsidRPr="00FF6B5A" w:rsidR="00FF6B5A" w:rsidTr="76984298" w14:paraId="518F8B08" w14:textId="77777777">
        <w:trPr>
          <w:trHeight w:val="660"/>
        </w:trPr>
        <w:tc>
          <w:tcPr>
            <w:tcW w:w="160" w:type="dxa"/>
            <w:shd w:val="clear" w:color="auto" w:fill="auto"/>
            <w:tcMar/>
            <w:vAlign w:val="bottom"/>
            <w:hideMark/>
          </w:tcPr>
          <w:p w:rsidRPr="00FF6B5A" w:rsidR="00FF6B5A" w:rsidP="00FF6B5A" w:rsidRDefault="00FF6B5A" w14:paraId="25C6987F" w14:textId="77777777">
            <w:pPr>
              <w:spacing w:after="0" w:line="240" w:lineRule="auto"/>
              <w:rPr>
                <w:rFonts w:ascii="Calibri" w:hAnsi="Calibri" w:eastAsia="Times New Roman" w:cs="Times New Roman"/>
                <w:color w:val="000000"/>
                <w:lang w:eastAsia="sk-SK"/>
              </w:rPr>
            </w:pPr>
          </w:p>
        </w:tc>
        <w:tc>
          <w:tcPr>
            <w:tcW w:w="2746" w:type="dxa"/>
            <w:gridSpan w:val="2"/>
            <w:shd w:val="clear" w:color="auto" w:fill="D9E1F2"/>
            <w:tcMar/>
            <w:vAlign w:val="center"/>
            <w:hideMark/>
          </w:tcPr>
          <w:p w:rsidR="00FF6B5A" w:rsidP="008E2108" w:rsidRDefault="00750CD2" w14:paraId="4ED51328" w14:textId="77777777">
            <w:pPr>
              <w:spacing w:after="0" w:line="240" w:lineRule="auto"/>
              <w:rPr>
                <w:rFonts w:ascii="Calibri" w:hAnsi="Calibri" w:eastAsia="Times New Roman" w:cs="Times New Roman"/>
                <w:i/>
                <w:iCs/>
                <w:color w:val="808080"/>
                <w:lang w:eastAsia="sk-SK"/>
              </w:rPr>
            </w:pPr>
            <w:hyperlink w:history="1" w:anchor="Expl.OCA6!A1" r:id="rId14">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5F4CC942"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7173" w:type="dxa"/>
            <w:shd w:val="clear" w:color="auto" w:fill="auto"/>
            <w:tcMar/>
            <w:hideMark/>
          </w:tcPr>
          <w:p w:rsidRPr="00D658DE" w:rsidR="00FF6B5A" w:rsidP="00FF6B5A" w:rsidRDefault="00422600" w14:paraId="54AD2BE2" w14:textId="11832529">
            <w:pPr>
              <w:spacing w:after="0" w:line="240" w:lineRule="auto"/>
              <w:rPr>
                <w:rFonts w:ascii="Calibri" w:hAnsi="Calibri" w:eastAsia="Times New Roman" w:cs="Times New Roman"/>
                <w:iCs/>
                <w:lang w:eastAsia="sk-SK"/>
              </w:rPr>
            </w:pPr>
            <w:r w:rsidRPr="00D658DE">
              <w:rPr>
                <w:rFonts w:ascii="Calibri" w:hAnsi="Calibri" w:eastAsia="Times New Roman" w:cs="Times New Roman"/>
                <w:iCs/>
                <w:lang w:eastAsia="sk-SK"/>
              </w:rPr>
              <w:t>vedecký výstup</w:t>
            </w:r>
            <w:r w:rsidRPr="00D658DE" w:rsidR="00D658DE">
              <w:rPr>
                <w:rFonts w:ascii="Calibri" w:hAnsi="Calibri" w:eastAsia="Times New Roman" w:cs="Times New Roman"/>
                <w:iCs/>
                <w:lang w:eastAsia="sk-SK"/>
              </w:rPr>
              <w:t>/ scientific output</w:t>
            </w:r>
          </w:p>
          <w:p w:rsidRPr="001F2D04" w:rsidR="008E7E49" w:rsidP="008E7E49" w:rsidRDefault="008E7E49" w14:paraId="7A17243B" w14:textId="36C5C4E8">
            <w:pPr>
              <w:rPr>
                <w:rFonts w:ascii="Segoe UI" w:hAnsi="Segoe UI" w:cs="Segoe UI"/>
                <w:i/>
                <w:color w:val="262626"/>
              </w:rPr>
            </w:pPr>
            <w:r w:rsidRPr="001F2D04">
              <w:rPr>
                <w:rStyle w:val="apple-converted-space"/>
                <w:rFonts w:ascii="Segoe UI" w:hAnsi="Segoe UI" w:cs="Segoe UI"/>
                <w:i/>
                <w:color w:val="262626"/>
              </w:rPr>
              <w:t> </w:t>
            </w:r>
          </w:p>
          <w:p w:rsidR="008E7E49" w:rsidP="008E7E49" w:rsidRDefault="008E7E49" w14:paraId="26F21D87" w14:textId="524916CD"/>
          <w:p w:rsidR="008E7E49" w:rsidP="008E7E49" w:rsidRDefault="008E7E49" w14:paraId="4F4D3256" w14:textId="64D5D528"/>
          <w:p w:rsidRPr="00422600" w:rsidR="008E7E49" w:rsidP="00FF6B5A" w:rsidRDefault="008E7E49" w14:paraId="1FD1E01D" w14:textId="00122F4C">
            <w:pPr>
              <w:spacing w:after="0" w:line="240" w:lineRule="auto"/>
              <w:rPr>
                <w:rFonts w:ascii="Calibri" w:hAnsi="Calibri" w:eastAsia="Times New Roman" w:cs="Times New Roman"/>
                <w:iCs/>
                <w:color w:val="00B0F0"/>
                <w:lang w:eastAsia="sk-SK"/>
              </w:rPr>
            </w:pPr>
          </w:p>
        </w:tc>
      </w:tr>
      <w:tr w:rsidRPr="00FF6B5A" w:rsidR="00FF6B5A" w:rsidTr="76984298" w14:paraId="6CDCFCE9" w14:textId="77777777">
        <w:trPr>
          <w:trHeight w:val="510"/>
        </w:trPr>
        <w:tc>
          <w:tcPr>
            <w:tcW w:w="160" w:type="dxa"/>
            <w:shd w:val="clear" w:color="auto" w:fill="auto"/>
            <w:tcMar/>
            <w:vAlign w:val="bottom"/>
            <w:hideMark/>
          </w:tcPr>
          <w:p w:rsidRPr="00FF6B5A" w:rsidR="00FF6B5A" w:rsidP="00FF6B5A" w:rsidRDefault="00FF6B5A" w14:paraId="0AD58B39" w14:textId="77777777">
            <w:pPr>
              <w:spacing w:after="0" w:line="240" w:lineRule="auto"/>
              <w:rPr>
                <w:rFonts w:ascii="Calibri" w:hAnsi="Calibri" w:eastAsia="Times New Roman" w:cs="Times New Roman"/>
                <w:i/>
                <w:iCs/>
                <w:color w:val="000000"/>
                <w:lang w:eastAsia="sk-SK"/>
              </w:rPr>
            </w:pPr>
          </w:p>
        </w:tc>
        <w:tc>
          <w:tcPr>
            <w:tcW w:w="2746" w:type="dxa"/>
            <w:gridSpan w:val="2"/>
            <w:shd w:val="clear" w:color="auto" w:fill="DAE3F3"/>
            <w:tcMar/>
            <w:vAlign w:val="center"/>
            <w:hideMark/>
          </w:tcPr>
          <w:p w:rsidRPr="00FF6B5A" w:rsidR="00FF6B5A" w:rsidP="00FF6B5A" w:rsidRDefault="00FF6B5A" w14:paraId="3D4AD0F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7173" w:type="dxa"/>
            <w:shd w:val="clear" w:color="auto" w:fill="auto"/>
            <w:tcMar/>
            <w:hideMark/>
          </w:tcPr>
          <w:p w:rsidRPr="00FF6B5A" w:rsidR="00FF6B5A" w:rsidP="00FF6B5A" w:rsidRDefault="00D658DE" w14:paraId="7A3F639A" w14:textId="237FF98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2021</w:t>
            </w:r>
          </w:p>
        </w:tc>
      </w:tr>
      <w:tr w:rsidRPr="00FF6B5A" w:rsidR="00FF6B5A" w:rsidTr="76984298" w14:paraId="7E3C7493" w14:textId="77777777">
        <w:trPr>
          <w:trHeight w:val="660"/>
        </w:trPr>
        <w:tc>
          <w:tcPr>
            <w:tcW w:w="160" w:type="dxa"/>
            <w:shd w:val="clear" w:color="auto" w:fill="auto"/>
            <w:tcMar/>
            <w:vAlign w:val="bottom"/>
            <w:hideMark/>
          </w:tcPr>
          <w:p w:rsidRPr="00FF6B5A" w:rsidR="00FF6B5A" w:rsidP="00FF6B5A" w:rsidRDefault="00FF6B5A" w14:paraId="74DF5B1F" w14:textId="77777777">
            <w:pPr>
              <w:spacing w:after="0" w:line="240" w:lineRule="auto"/>
              <w:rPr>
                <w:rFonts w:ascii="Calibri" w:hAnsi="Calibri" w:eastAsia="Times New Roman" w:cs="Times New Roman"/>
                <w:color w:val="000000"/>
                <w:lang w:eastAsia="sk-SK"/>
              </w:rPr>
            </w:pPr>
          </w:p>
        </w:tc>
        <w:tc>
          <w:tcPr>
            <w:tcW w:w="2746" w:type="dxa"/>
            <w:gridSpan w:val="2"/>
            <w:shd w:val="clear" w:color="auto" w:fill="D9E1F2"/>
            <w:tcMar/>
            <w:vAlign w:val="center"/>
            <w:hideMark/>
          </w:tcPr>
          <w:p w:rsidRPr="00FF6B5A" w:rsidR="00FF6B5A" w:rsidP="00532FE9" w:rsidRDefault="00750CD2" w14:paraId="37B7A46E"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Publication Activity (CRPA) or the Central Registry of </w:t>
              </w:r>
              <w:r w:rsidRPr="00FF6B5A" w:rsidR="00FF6B5A">
                <w:rPr>
                  <w:rFonts w:ascii="Calibri" w:hAnsi="Calibri" w:eastAsia="Times New Roman" w:cs="Times New Roman"/>
                  <w:lang w:eastAsia="sk-SK"/>
                </w:rPr>
                <w:lastRenderedPageBreak/>
                <w:t>Artistic Activity (CRAA)</w:t>
              </w:r>
            </w:hyperlink>
            <w:r w:rsidR="00532FE9">
              <w:rPr>
                <w:rStyle w:val="Odkaznapoznmkupodiarou"/>
                <w:rFonts w:ascii="Calibri" w:hAnsi="Calibri" w:eastAsia="Times New Roman" w:cs="Times New Roman"/>
                <w:lang w:eastAsia="sk-SK"/>
              </w:rPr>
              <w:footnoteReference w:id="5"/>
            </w:r>
          </w:p>
        </w:tc>
        <w:tc>
          <w:tcPr>
            <w:tcW w:w="7173" w:type="dxa"/>
            <w:shd w:val="clear" w:color="auto" w:fill="auto"/>
            <w:tcMar/>
            <w:hideMark/>
          </w:tcPr>
          <w:p w:rsidR="00D658DE" w:rsidP="00D658DE" w:rsidRDefault="00D658DE" w14:paraId="4EAD2A3B" w14:textId="77777777">
            <w:pPr>
              <w:rPr>
                <w:rFonts w:ascii="Helvetica Neue" w:hAnsi="Helvetica Neue"/>
                <w:color w:val="333333"/>
                <w:sz w:val="20"/>
                <w:szCs w:val="20"/>
              </w:rPr>
            </w:pPr>
            <w:r>
              <w:rPr>
                <w:rFonts w:ascii="Helvetica Neue" w:hAnsi="Helvetica Neue"/>
                <w:color w:val="333333"/>
                <w:sz w:val="20"/>
                <w:szCs w:val="20"/>
              </w:rPr>
              <w:lastRenderedPageBreak/>
              <w:t>ID: 251463 | </w:t>
            </w:r>
            <w:r>
              <w:rPr>
                <w:rStyle w:val="Vrazn"/>
                <w:rFonts w:ascii="Helvetica Neue" w:hAnsi="Helvetica Neue"/>
                <w:color w:val="333333"/>
                <w:sz w:val="20"/>
                <w:szCs w:val="20"/>
              </w:rPr>
              <w:t>Spotrebiteľské právo</w:t>
            </w:r>
            <w:r>
              <w:rPr>
                <w:rStyle w:val="apple-converted-space"/>
                <w:rFonts w:ascii="Helvetica Neue" w:hAnsi="Helvetica Neue"/>
                <w:color w:val="333333"/>
                <w:sz w:val="20"/>
                <w:szCs w:val="20"/>
              </w:rPr>
              <w:t> </w:t>
            </w:r>
            <w:r>
              <w:rPr>
                <w:rFonts w:ascii="Helvetica Neue" w:hAnsi="Helvetica Neue"/>
                <w:color w:val="333333"/>
                <w:sz w:val="20"/>
                <w:szCs w:val="20"/>
              </w:rPr>
              <w:t>[textový dokument (print)] [elektronický dokument] / Csach, Kristián [Recenzent] ; Selucká, Markéta [Recenzent] ; Virághová, Veronika [Recenzent]. – 1. vyd. – Praha (Česko) : Wolters Kluwer. Wolters Kluwer ČR, 2021. – 386 s. [tlačená forma]. – ISBN 978-80-7598-987-1. – ISBN (elektronické) 978-80-7676-033-2</w:t>
            </w:r>
          </w:p>
          <w:p w:rsidR="00D658DE" w:rsidP="22331267" w:rsidRDefault="00D658DE" w14:paraId="643A03D4" w14:textId="6FE574A0">
            <w:pPr>
              <w:rPr>
                <w:rStyle w:val="apple-converted-space"/>
                <w:rFonts w:ascii="Helvetica Neue" w:hAnsi="Helvetica Neue"/>
                <w:b w:val="1"/>
                <w:bCs w:val="1"/>
                <w:color w:val="333333"/>
                <w:sz w:val="20"/>
                <w:szCs w:val="20"/>
              </w:rPr>
            </w:pPr>
            <w:r w:rsidRPr="22331267" w:rsidR="00D658DE">
              <w:rPr>
                <w:rStyle w:val="Vrazn"/>
                <w:rFonts w:ascii="Helvetica Neue" w:hAnsi="Helvetica Neue"/>
                <w:color w:val="333333"/>
                <w:sz w:val="20"/>
                <w:szCs w:val="20"/>
              </w:rPr>
              <w:t>Počet všetkých uvedených osô</w:t>
            </w:r>
            <w:r w:rsidRPr="22331267" w:rsidR="4D262F63">
              <w:rPr>
                <w:rStyle w:val="Vrazn"/>
                <w:rFonts w:ascii="Helvetica Neue" w:hAnsi="Helvetica Neue"/>
                <w:color w:val="333333"/>
                <w:sz w:val="20"/>
                <w:szCs w:val="20"/>
              </w:rPr>
              <w:t xml:space="preserve">b ( Jurčová, Monika 70 %, Marek </w:t>
            </w:r>
            <w:proofErr w:type="spellStart"/>
            <w:r w:rsidRPr="22331267" w:rsidR="4D262F63">
              <w:rPr>
                <w:rStyle w:val="Vrazn"/>
                <w:rFonts w:ascii="Helvetica Neue" w:hAnsi="Helvetica Neue"/>
                <w:color w:val="333333"/>
                <w:sz w:val="20"/>
                <w:szCs w:val="20"/>
              </w:rPr>
              <w:t>Maslák</w:t>
            </w:r>
            <w:proofErr w:type="spellEnd"/>
            <w:r w:rsidRPr="22331267" w:rsidR="4D262F63">
              <w:rPr>
                <w:rStyle w:val="Vrazn"/>
                <w:rFonts w:ascii="Helvetica Neue" w:hAnsi="Helvetica Neue"/>
                <w:color w:val="333333"/>
                <w:sz w:val="20"/>
                <w:szCs w:val="20"/>
              </w:rPr>
              <w:t xml:space="preserve">, Veronika </w:t>
            </w:r>
            <w:r w:rsidRPr="22331267" w:rsidR="4D262F63">
              <w:rPr>
                <w:rStyle w:val="Vrazn"/>
                <w:rFonts w:ascii="Helvetica Neue" w:hAnsi="Helvetica Neue"/>
                <w:color w:val="333333"/>
                <w:sz w:val="20"/>
                <w:szCs w:val="20"/>
              </w:rPr>
              <w:t>Borčkovičová)</w:t>
            </w:r>
          </w:p>
          <w:p w:rsidRPr="00FF6B5A" w:rsidR="00422600" w:rsidP="00FE27EC" w:rsidRDefault="00422600" w14:paraId="1B2BE6A8" w14:textId="138D8080">
            <w:pPr>
              <w:spacing w:after="0" w:line="240" w:lineRule="auto"/>
              <w:rPr>
                <w:rFonts w:ascii="Calibri" w:hAnsi="Calibri" w:eastAsia="Times New Roman" w:cs="Times New Roman"/>
                <w:color w:val="000000"/>
                <w:lang w:eastAsia="sk-SK"/>
              </w:rPr>
            </w:pPr>
          </w:p>
        </w:tc>
      </w:tr>
      <w:tr w:rsidRPr="00FF6B5A" w:rsidR="00FF6B5A" w:rsidTr="76984298" w14:paraId="488E438E" w14:textId="77777777">
        <w:trPr>
          <w:trHeight w:val="525"/>
        </w:trPr>
        <w:tc>
          <w:tcPr>
            <w:tcW w:w="160" w:type="dxa"/>
            <w:shd w:val="clear" w:color="auto" w:fill="auto"/>
            <w:tcMar/>
            <w:vAlign w:val="bottom"/>
            <w:hideMark/>
          </w:tcPr>
          <w:p w:rsidRPr="00FF6B5A" w:rsidR="00FF6B5A" w:rsidP="00FF6B5A" w:rsidRDefault="00FF6B5A" w14:paraId="7051186C" w14:textId="77777777">
            <w:pPr>
              <w:spacing w:after="0" w:line="240" w:lineRule="auto"/>
              <w:rPr>
                <w:rFonts w:ascii="Calibri" w:hAnsi="Calibri" w:eastAsia="Times New Roman" w:cs="Times New Roman"/>
                <w:color w:val="000000"/>
                <w:lang w:eastAsia="sk-SK"/>
              </w:rPr>
            </w:pPr>
          </w:p>
        </w:tc>
        <w:tc>
          <w:tcPr>
            <w:tcW w:w="2746" w:type="dxa"/>
            <w:gridSpan w:val="2"/>
            <w:shd w:val="clear" w:color="auto" w:fill="D9E1F2"/>
            <w:tcMar/>
            <w:vAlign w:val="center"/>
            <w:hideMark/>
          </w:tcPr>
          <w:p w:rsidRPr="00FF6B5A" w:rsidR="00FF6B5A" w:rsidP="00532FE9" w:rsidRDefault="00750CD2" w14:paraId="7222CC29"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7173" w:type="dxa"/>
            <w:shd w:val="clear" w:color="auto" w:fill="auto"/>
            <w:tcMar/>
            <w:hideMark/>
          </w:tcPr>
          <w:p w:rsidRPr="00D658DE" w:rsidR="00D658DE" w:rsidP="00D658DE" w:rsidRDefault="00FF6B5A" w14:paraId="6C167CB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hyperlink w:tgtFrame="_blank" w:history="1" r:id="rId17">
              <w:r w:rsidRPr="00D658DE" w:rsidR="00D658DE">
                <w:rPr>
                  <w:rStyle w:val="Hypertextovprepojenie"/>
                  <w:rFonts w:ascii="Calibri" w:hAnsi="Calibri" w:eastAsia="Times New Roman" w:cs="Times New Roman"/>
                  <w:lang w:eastAsia="sk-SK"/>
                </w:rPr>
                <w:t>https://app.crepc.sk/?fn=detailBiblioForm&amp;sid=59CB35E416CE960C591EAB811A</w:t>
              </w:r>
            </w:hyperlink>
          </w:p>
          <w:p w:rsidRPr="00FF6B5A" w:rsidR="00FF6B5A" w:rsidP="00FE27EC" w:rsidRDefault="00FF6B5A" w14:paraId="3BFF3482" w14:textId="35BB5D7C">
            <w:pPr>
              <w:spacing w:after="0" w:line="240" w:lineRule="auto"/>
              <w:rPr>
                <w:rFonts w:ascii="Calibri" w:hAnsi="Calibri" w:eastAsia="Times New Roman" w:cs="Times New Roman"/>
                <w:color w:val="000000"/>
                <w:lang w:eastAsia="sk-SK"/>
              </w:rPr>
            </w:pPr>
          </w:p>
        </w:tc>
      </w:tr>
      <w:tr w:rsidRPr="00FF6B5A" w:rsidR="00C86832" w:rsidTr="76984298" w14:paraId="77FC843C" w14:textId="77777777">
        <w:trPr>
          <w:trHeight w:val="525"/>
        </w:trPr>
        <w:tc>
          <w:tcPr>
            <w:tcW w:w="160" w:type="dxa"/>
            <w:shd w:val="clear" w:color="auto" w:fill="auto"/>
            <w:tcMar/>
            <w:vAlign w:val="bottom"/>
          </w:tcPr>
          <w:p w:rsidRPr="00FF6B5A" w:rsidR="00C86832" w:rsidP="00FF6B5A" w:rsidRDefault="00C86832" w14:paraId="14C280BF" w14:textId="77777777">
            <w:pPr>
              <w:spacing w:after="0" w:line="240" w:lineRule="auto"/>
              <w:rPr>
                <w:rFonts w:ascii="Calibri" w:hAnsi="Calibri" w:eastAsia="Times New Roman" w:cs="Times New Roman"/>
                <w:color w:val="000000"/>
                <w:lang w:eastAsia="sk-SK"/>
              </w:rPr>
            </w:pPr>
          </w:p>
        </w:tc>
        <w:tc>
          <w:tcPr>
            <w:tcW w:w="2746" w:type="dxa"/>
            <w:gridSpan w:val="2"/>
            <w:shd w:val="clear" w:color="auto" w:fill="D9E1F2"/>
            <w:tcMar/>
            <w:vAlign w:val="center"/>
          </w:tcPr>
          <w:p w:rsidR="00C86832" w:rsidP="00532FE9" w:rsidRDefault="00C86832" w14:paraId="04D1D0EB" w14:textId="77777777">
            <w:pPr>
              <w:spacing w:after="0" w:line="240" w:lineRule="auto"/>
            </w:pPr>
          </w:p>
        </w:tc>
        <w:tc>
          <w:tcPr>
            <w:tcW w:w="7173" w:type="dxa"/>
            <w:shd w:val="clear" w:color="auto" w:fill="auto"/>
            <w:tcMar/>
          </w:tcPr>
          <w:p w:rsidRPr="00FF6B5A" w:rsidR="00C86832" w:rsidP="00FE27EC" w:rsidRDefault="00C86832" w14:paraId="00487D53" w14:textId="77777777">
            <w:pPr>
              <w:spacing w:after="0" w:line="240" w:lineRule="auto"/>
              <w:rPr>
                <w:rFonts w:ascii="Calibri" w:hAnsi="Calibri" w:eastAsia="Times New Roman" w:cs="Times New Roman"/>
                <w:color w:val="000000"/>
                <w:lang w:eastAsia="sk-SK"/>
              </w:rPr>
            </w:pPr>
          </w:p>
        </w:tc>
      </w:tr>
      <w:tr w:rsidRPr="00FF6B5A" w:rsidR="00FF6B5A" w:rsidTr="76984298" w14:paraId="2C5D4378" w14:textId="77777777">
        <w:trPr>
          <w:trHeight w:val="1065"/>
        </w:trPr>
        <w:tc>
          <w:tcPr>
            <w:tcW w:w="160" w:type="dxa"/>
            <w:shd w:val="clear" w:color="auto" w:fill="auto"/>
            <w:tcMar/>
            <w:vAlign w:val="bottom"/>
            <w:hideMark/>
          </w:tcPr>
          <w:p w:rsidRPr="00FF6B5A" w:rsidR="00FF6B5A" w:rsidP="00FF6B5A" w:rsidRDefault="00FF6B5A" w14:paraId="2D69DCA6" w14:textId="77777777">
            <w:pPr>
              <w:spacing w:after="0" w:line="240" w:lineRule="auto"/>
              <w:rPr>
                <w:rFonts w:ascii="Calibri" w:hAnsi="Calibri" w:eastAsia="Times New Roman" w:cs="Times New Roman"/>
                <w:color w:val="000000"/>
                <w:lang w:eastAsia="sk-SK"/>
              </w:rPr>
            </w:pPr>
          </w:p>
        </w:tc>
        <w:tc>
          <w:tcPr>
            <w:tcW w:w="316" w:type="dxa"/>
            <w:vMerge w:val="restart"/>
            <w:shd w:val="clear" w:color="auto" w:fill="DAE3F3"/>
            <w:tcMar/>
            <w:textDirection w:val="btLr"/>
            <w:vAlign w:val="center"/>
            <w:hideMark/>
          </w:tcPr>
          <w:p w:rsidRPr="00FF6B5A" w:rsidR="00FF6B5A" w:rsidP="00FF6B5A" w:rsidRDefault="00FF6B5A" w14:paraId="51428EEA"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2430" w:type="dxa"/>
            <w:shd w:val="clear" w:color="auto" w:fill="D9E1F2"/>
            <w:tcMar/>
            <w:vAlign w:val="center"/>
            <w:hideMark/>
          </w:tcPr>
          <w:p w:rsidRPr="00FF6B5A" w:rsidR="00FF6B5A" w:rsidP="00532FE9" w:rsidRDefault="00750CD2" w14:paraId="01719335"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7173" w:type="dxa"/>
            <w:shd w:val="clear" w:color="auto" w:fill="auto"/>
            <w:tcMar/>
            <w:hideMark/>
          </w:tcPr>
          <w:p w:rsidRPr="00FF6B5A" w:rsidR="00FF6B5A" w:rsidP="00FF6B5A" w:rsidRDefault="00FF6B5A" w14:paraId="7D2916D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6984298" w14:paraId="7F44C330" w14:textId="77777777">
        <w:trPr>
          <w:trHeight w:val="1515"/>
        </w:trPr>
        <w:tc>
          <w:tcPr>
            <w:tcW w:w="160" w:type="dxa"/>
            <w:shd w:val="clear" w:color="auto" w:fill="auto"/>
            <w:tcMar/>
            <w:vAlign w:val="bottom"/>
            <w:hideMark/>
          </w:tcPr>
          <w:p w:rsidRPr="00FF6B5A" w:rsidR="00FF6B5A" w:rsidP="00FF6B5A" w:rsidRDefault="00FF6B5A" w14:paraId="10F2150F" w14:textId="77777777">
            <w:pPr>
              <w:spacing w:after="0" w:line="240" w:lineRule="auto"/>
              <w:rPr>
                <w:rFonts w:ascii="Calibri" w:hAnsi="Calibri" w:eastAsia="Times New Roman" w:cs="Times New Roman"/>
                <w:color w:val="000000"/>
                <w:lang w:eastAsia="sk-SK"/>
              </w:rPr>
            </w:pPr>
          </w:p>
        </w:tc>
        <w:tc>
          <w:tcPr>
            <w:tcW w:w="316" w:type="dxa"/>
            <w:vMerge/>
            <w:tcMar/>
            <w:vAlign w:val="center"/>
            <w:hideMark/>
          </w:tcPr>
          <w:p w:rsidRPr="00FF6B5A" w:rsidR="00FF6B5A" w:rsidP="00FF6B5A" w:rsidRDefault="00FF6B5A" w14:paraId="321E9859" w14:textId="77777777">
            <w:pPr>
              <w:spacing w:after="0" w:line="240" w:lineRule="auto"/>
              <w:rPr>
                <w:rFonts w:ascii="Calibri" w:hAnsi="Calibri" w:eastAsia="Times New Roman" w:cs="Times New Roman"/>
                <w:color w:val="000000"/>
                <w:lang w:eastAsia="sk-SK"/>
              </w:rPr>
            </w:pPr>
          </w:p>
        </w:tc>
        <w:tc>
          <w:tcPr>
            <w:tcW w:w="2430" w:type="dxa"/>
            <w:shd w:val="clear" w:color="auto" w:fill="DAE3F3"/>
            <w:tcMar/>
            <w:vAlign w:val="center"/>
            <w:hideMark/>
          </w:tcPr>
          <w:p w:rsidRPr="00FF6B5A" w:rsidR="00FF6B5A" w:rsidP="00FF6B5A" w:rsidRDefault="00FF6B5A" w14:paraId="5AC755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w:t>
            </w:r>
            <w:r w:rsidRPr="00FF6B5A">
              <w:rPr>
                <w:rFonts w:ascii="Calibri" w:hAnsi="Calibri" w:eastAsia="Times New Roman" w:cs="Times New Roman"/>
                <w:color w:val="000000"/>
                <w:lang w:eastAsia="sk-SK"/>
              </w:rPr>
              <w:lastRenderedPageBreak/>
              <w:t>s of the output in the format of the CRPA or the CRAA bibliographic record, if the output is not available in a publicly accessible register or catalogue of outputs</w:t>
            </w:r>
          </w:p>
        </w:tc>
        <w:tc>
          <w:tcPr>
            <w:tcW w:w="7173" w:type="dxa"/>
            <w:shd w:val="clear" w:color="auto" w:fill="auto"/>
            <w:tcMar/>
            <w:hideMark/>
          </w:tcPr>
          <w:p w:rsidRPr="00FF6B5A" w:rsidR="00FF6B5A" w:rsidP="00FF6B5A" w:rsidRDefault="00FF6B5A" w14:paraId="2C1A1282" w14:textId="07B649C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sidR="00BC3494">
              <w:rPr>
                <w:rFonts w:ascii="Calibri" w:hAnsi="Calibri" w:eastAsia="Times New Roman" w:cs="Times New Roman"/>
                <w:color w:val="000000"/>
                <w:lang w:eastAsia="sk-SK"/>
              </w:rPr>
              <w:t>X</w:t>
            </w:r>
          </w:p>
        </w:tc>
      </w:tr>
      <w:tr w:rsidRPr="00FF6B5A" w:rsidR="00FF6B5A" w:rsidTr="76984298" w14:paraId="047C5B08" w14:textId="77777777">
        <w:trPr>
          <w:trHeight w:val="1290"/>
        </w:trPr>
        <w:tc>
          <w:tcPr>
            <w:tcW w:w="160" w:type="dxa"/>
            <w:shd w:val="clear" w:color="auto" w:fill="auto"/>
            <w:tcMar/>
            <w:vAlign w:val="bottom"/>
            <w:hideMark/>
          </w:tcPr>
          <w:p w:rsidRPr="00FF6B5A" w:rsidR="00FF6B5A" w:rsidP="00FF6B5A" w:rsidRDefault="00FF6B5A" w14:paraId="0C0110F6" w14:textId="77777777">
            <w:pPr>
              <w:spacing w:after="0" w:line="240" w:lineRule="auto"/>
              <w:rPr>
                <w:rFonts w:ascii="Calibri" w:hAnsi="Calibri" w:eastAsia="Times New Roman" w:cs="Times New Roman"/>
                <w:color w:val="000000"/>
                <w:lang w:eastAsia="sk-SK"/>
              </w:rPr>
            </w:pPr>
          </w:p>
        </w:tc>
        <w:tc>
          <w:tcPr>
            <w:tcW w:w="316" w:type="dxa"/>
            <w:vMerge/>
            <w:tcMar/>
            <w:vAlign w:val="center"/>
            <w:hideMark/>
          </w:tcPr>
          <w:p w:rsidRPr="00FF6B5A" w:rsidR="00FF6B5A" w:rsidP="00FF6B5A" w:rsidRDefault="00FF6B5A" w14:paraId="1FF45F0C" w14:textId="77777777">
            <w:pPr>
              <w:spacing w:after="0" w:line="240" w:lineRule="auto"/>
              <w:rPr>
                <w:rFonts w:ascii="Calibri" w:hAnsi="Calibri" w:eastAsia="Times New Roman" w:cs="Times New Roman"/>
                <w:color w:val="000000"/>
                <w:lang w:eastAsia="sk-SK"/>
              </w:rPr>
            </w:pPr>
          </w:p>
        </w:tc>
        <w:tc>
          <w:tcPr>
            <w:tcW w:w="2430" w:type="dxa"/>
            <w:shd w:val="clear" w:color="auto" w:fill="D9E1F2"/>
            <w:tcMar/>
            <w:vAlign w:val="center"/>
            <w:hideMark/>
          </w:tcPr>
          <w:p w:rsidRPr="00FF6B5A" w:rsidR="00FF6B5A" w:rsidP="00087B3E" w:rsidRDefault="00750CD2" w14:paraId="7CEF133E" w14:textId="77777777">
            <w:pPr>
              <w:spacing w:after="0" w:line="240" w:lineRule="auto"/>
              <w:rPr>
                <w:rFonts w:ascii="Calibri" w:hAnsi="Calibri" w:eastAsia="Times New Roman" w:cs="Times New Roman"/>
                <w:lang w:eastAsia="sk-SK"/>
              </w:rPr>
            </w:pPr>
            <w:hyperlink w:history="1" w:anchor="Expl.OCA12!A1" r:id="rId19">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7173" w:type="dxa"/>
            <w:shd w:val="clear" w:color="auto" w:fill="auto"/>
            <w:tcMar/>
            <w:hideMark/>
          </w:tcPr>
          <w:p w:rsidRPr="00087B3E" w:rsidR="00FF6B5A" w:rsidP="22331267" w:rsidRDefault="00FF6B5A" w14:paraId="7AC22117" w14:textId="430861B5">
            <w:pPr>
              <w:spacing w:after="0" w:line="240" w:lineRule="auto"/>
              <w:rPr>
                <w:rFonts w:ascii="Calibri" w:hAnsi="Calibri" w:eastAsia="Times New Roman" w:cs="Times New Roman"/>
                <w:color w:val="000000"/>
                <w:lang w:eastAsia="sk-SK"/>
              </w:rPr>
            </w:pPr>
            <w:r w:rsidRPr="22331267" w:rsidR="00FF6B5A">
              <w:rPr>
                <w:rFonts w:ascii="Calibri" w:hAnsi="Calibri" w:eastAsia="Times New Roman" w:cs="Times New Roman"/>
                <w:i w:val="1"/>
                <w:iCs w:val="1"/>
                <w:color w:val="000000" w:themeColor="text1" w:themeTint="FF" w:themeShade="FF"/>
                <w:lang w:eastAsia="sk-SK"/>
              </w:rPr>
              <w:t> </w:t>
            </w:r>
          </w:p>
        </w:tc>
      </w:tr>
      <w:tr w:rsidRPr="00FF6B5A" w:rsidR="00FF6B5A" w:rsidTr="76984298" w14:paraId="11DB7B66" w14:textId="77777777">
        <w:trPr>
          <w:trHeight w:val="1110"/>
        </w:trPr>
        <w:tc>
          <w:tcPr>
            <w:tcW w:w="160" w:type="dxa"/>
            <w:shd w:val="clear" w:color="auto" w:fill="auto"/>
            <w:tcMar/>
            <w:vAlign w:val="bottom"/>
            <w:hideMark/>
          </w:tcPr>
          <w:p w:rsidRPr="00FF6B5A" w:rsidR="00FF6B5A" w:rsidP="00FF6B5A" w:rsidRDefault="00FF6B5A" w14:paraId="31BCF622" w14:textId="77777777">
            <w:pPr>
              <w:spacing w:after="0" w:line="240" w:lineRule="auto"/>
              <w:rPr>
                <w:rFonts w:ascii="Calibri" w:hAnsi="Calibri" w:eastAsia="Times New Roman" w:cs="Times New Roman"/>
                <w:i/>
                <w:iCs/>
                <w:color w:val="000000"/>
                <w:lang w:eastAsia="sk-SK"/>
              </w:rPr>
            </w:pPr>
          </w:p>
        </w:tc>
        <w:tc>
          <w:tcPr>
            <w:tcW w:w="316" w:type="dxa"/>
            <w:vMerge/>
            <w:tcMar/>
            <w:vAlign w:val="center"/>
            <w:hideMark/>
          </w:tcPr>
          <w:p w:rsidRPr="00FF6B5A" w:rsidR="00FF6B5A" w:rsidP="00FF6B5A" w:rsidRDefault="00FF6B5A" w14:paraId="393B40FB" w14:textId="77777777">
            <w:pPr>
              <w:spacing w:after="0" w:line="240" w:lineRule="auto"/>
              <w:rPr>
                <w:rFonts w:ascii="Calibri" w:hAnsi="Calibri" w:eastAsia="Times New Roman" w:cs="Times New Roman"/>
                <w:color w:val="000000"/>
                <w:lang w:eastAsia="sk-SK"/>
              </w:rPr>
            </w:pPr>
          </w:p>
        </w:tc>
        <w:tc>
          <w:tcPr>
            <w:tcW w:w="2430" w:type="dxa"/>
            <w:shd w:val="clear" w:color="auto" w:fill="DAE3F3"/>
            <w:tcMar/>
            <w:vAlign w:val="center"/>
            <w:hideMark/>
          </w:tcPr>
          <w:p w:rsidRPr="00FF6B5A" w:rsidR="00FF6B5A" w:rsidP="00FF6B5A" w:rsidRDefault="00FF6B5A" w14:paraId="3138B3B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7173" w:type="dxa"/>
            <w:shd w:val="clear" w:color="auto" w:fill="auto"/>
            <w:tcMar/>
            <w:hideMark/>
          </w:tcPr>
          <w:p w:rsidRPr="00FF6B5A" w:rsidR="00FF6B5A" w:rsidP="00FF6B5A" w:rsidRDefault="00FF6B5A" w14:paraId="6753B88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6984298" w14:paraId="76661205" w14:textId="77777777">
        <w:trPr>
          <w:trHeight w:val="765"/>
        </w:trPr>
        <w:tc>
          <w:tcPr>
            <w:tcW w:w="160" w:type="dxa"/>
            <w:shd w:val="clear" w:color="auto" w:fill="auto"/>
            <w:tcMar/>
            <w:vAlign w:val="bottom"/>
            <w:hideMark/>
          </w:tcPr>
          <w:p w:rsidRPr="00FF6B5A" w:rsidR="00FF6B5A" w:rsidP="00FF6B5A" w:rsidRDefault="00FF6B5A" w14:paraId="2C19B5CC" w14:textId="77777777">
            <w:pPr>
              <w:spacing w:after="0" w:line="240" w:lineRule="auto"/>
              <w:rPr>
                <w:rFonts w:ascii="Calibri" w:hAnsi="Calibri" w:eastAsia="Times New Roman" w:cs="Times New Roman"/>
                <w:color w:val="000000"/>
                <w:lang w:eastAsia="sk-SK"/>
              </w:rPr>
            </w:pPr>
          </w:p>
        </w:tc>
        <w:tc>
          <w:tcPr>
            <w:tcW w:w="316" w:type="dxa"/>
            <w:vMerge/>
            <w:tcMar/>
            <w:vAlign w:val="center"/>
            <w:hideMark/>
          </w:tcPr>
          <w:p w:rsidRPr="00FF6B5A" w:rsidR="00FF6B5A" w:rsidP="00FF6B5A" w:rsidRDefault="00FF6B5A" w14:paraId="7160205C" w14:textId="77777777">
            <w:pPr>
              <w:spacing w:after="0" w:line="240" w:lineRule="auto"/>
              <w:rPr>
                <w:rFonts w:ascii="Calibri" w:hAnsi="Calibri" w:eastAsia="Times New Roman" w:cs="Times New Roman"/>
                <w:color w:val="000000"/>
                <w:lang w:eastAsia="sk-SK"/>
              </w:rPr>
            </w:pPr>
          </w:p>
        </w:tc>
        <w:tc>
          <w:tcPr>
            <w:tcW w:w="2430" w:type="dxa"/>
            <w:shd w:val="clear" w:color="auto" w:fill="DAE3F3"/>
            <w:tcMar/>
            <w:vAlign w:val="center"/>
            <w:hideMark/>
          </w:tcPr>
          <w:p w:rsidRPr="00FF6B5A" w:rsidR="00FF6B5A" w:rsidP="00FF6B5A" w:rsidRDefault="00FF6B5A" w14:paraId="0FC64DA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w:t>
            </w:r>
            <w:r w:rsidRPr="00FF6B5A">
              <w:rPr>
                <w:rFonts w:ascii="Calibri" w:hAnsi="Calibri" w:eastAsia="Times New Roman" w:cs="Times New Roman"/>
                <w:color w:val="000000"/>
                <w:lang w:eastAsia="sk-SK"/>
              </w:rPr>
              <w:lastRenderedPageBreak/>
              <w:t>contribution</w:t>
            </w:r>
          </w:p>
        </w:tc>
        <w:tc>
          <w:tcPr>
            <w:tcW w:w="7173" w:type="dxa"/>
            <w:shd w:val="clear" w:color="auto" w:fill="auto"/>
            <w:tcMar/>
            <w:hideMark/>
          </w:tcPr>
          <w:p w:rsidRPr="00FF6B5A" w:rsidR="00FF6B5A" w:rsidP="00FF6B5A" w:rsidRDefault="00422600" w14:paraId="459EC12F" w14:textId="58BFFD7B">
            <w:pPr>
              <w:spacing w:after="0" w:line="240" w:lineRule="auto"/>
              <w:rPr>
                <w:rFonts w:ascii="Calibri" w:hAnsi="Calibri" w:eastAsia="Times New Roman" w:cs="Times New Roman"/>
                <w:color w:val="000000"/>
                <w:lang w:eastAsia="sk-SK"/>
              </w:rPr>
            </w:pPr>
            <w:r w:rsidRPr="22331267" w:rsidR="390577E2">
              <w:rPr>
                <w:rFonts w:ascii="Calibri" w:hAnsi="Calibri" w:eastAsia="Times New Roman" w:cs="Times New Roman"/>
                <w:color w:val="000000" w:themeColor="text1" w:themeTint="FF" w:themeShade="FF"/>
                <w:lang w:eastAsia="sk-SK"/>
              </w:rPr>
              <w:t>Hlavný s</w:t>
            </w:r>
            <w:r w:rsidRPr="22331267" w:rsidR="7DECD32C">
              <w:rPr>
                <w:rFonts w:ascii="Calibri" w:hAnsi="Calibri" w:eastAsia="Times New Roman" w:cs="Times New Roman"/>
                <w:color w:val="000000" w:themeColor="text1" w:themeTint="FF" w:themeShade="FF"/>
                <w:lang w:eastAsia="sk-SK"/>
              </w:rPr>
              <w:t xml:space="preserve">poluautor/ </w:t>
            </w:r>
            <w:r w:rsidRPr="22331267" w:rsidR="48D3482D">
              <w:rPr>
                <w:rFonts w:ascii="Calibri" w:hAnsi="Calibri" w:eastAsia="Times New Roman" w:cs="Times New Roman"/>
                <w:color w:val="000000" w:themeColor="text1" w:themeTint="FF" w:themeShade="FF"/>
                <w:lang w:eastAsia="sk-SK"/>
              </w:rPr>
              <w:t xml:space="preserve">main </w:t>
            </w:r>
            <w:r w:rsidRPr="22331267" w:rsidR="7DECD32C">
              <w:rPr>
                <w:rFonts w:ascii="Calibri" w:hAnsi="Calibri" w:eastAsia="Times New Roman" w:cs="Times New Roman"/>
                <w:color w:val="000000" w:themeColor="text1" w:themeTint="FF" w:themeShade="FF"/>
                <w:lang w:eastAsia="sk-SK"/>
              </w:rPr>
              <w:t>co –</w:t>
            </w:r>
            <w:proofErr w:type="spellStart"/>
            <w:r w:rsidRPr="22331267" w:rsidR="7DECD32C">
              <w:rPr>
                <w:rFonts w:ascii="Calibri" w:hAnsi="Calibri" w:eastAsia="Times New Roman" w:cs="Times New Roman"/>
                <w:color w:val="000000" w:themeColor="text1" w:themeTint="FF" w:themeShade="FF"/>
                <w:lang w:eastAsia="sk-SK"/>
              </w:rPr>
              <w:t>author</w:t>
            </w:r>
            <w:proofErr w:type="spellEnd"/>
            <w:r w:rsidRPr="22331267" w:rsidR="7DECD32C">
              <w:rPr>
                <w:rFonts w:ascii="Calibri" w:hAnsi="Calibri" w:eastAsia="Times New Roman" w:cs="Times New Roman"/>
                <w:color w:val="000000" w:themeColor="text1" w:themeTint="FF" w:themeShade="FF"/>
                <w:lang w:eastAsia="sk-SK"/>
              </w:rPr>
              <w:t xml:space="preserve"> </w:t>
            </w:r>
          </w:p>
        </w:tc>
      </w:tr>
      <w:tr w:rsidRPr="00FF6B5A" w:rsidR="00FF6B5A" w:rsidTr="76984298" w14:paraId="43D2DB01" w14:textId="77777777">
        <w:trPr>
          <w:trHeight w:val="2310"/>
        </w:trPr>
        <w:tc>
          <w:tcPr>
            <w:tcW w:w="160" w:type="dxa"/>
            <w:shd w:val="clear" w:color="auto" w:fill="auto"/>
            <w:tcMar/>
            <w:vAlign w:val="bottom"/>
            <w:hideMark/>
          </w:tcPr>
          <w:p w:rsidRPr="00FF6B5A" w:rsidR="00FF6B5A" w:rsidP="00FF6B5A" w:rsidRDefault="00FF6B5A" w14:paraId="44CE43E0" w14:textId="77777777">
            <w:pPr>
              <w:spacing w:after="0" w:line="240" w:lineRule="auto"/>
              <w:rPr>
                <w:rFonts w:ascii="Calibri" w:hAnsi="Calibri" w:eastAsia="Times New Roman" w:cs="Times New Roman"/>
                <w:color w:val="000000"/>
                <w:lang w:eastAsia="sk-SK"/>
              </w:rPr>
            </w:pPr>
          </w:p>
        </w:tc>
        <w:tc>
          <w:tcPr>
            <w:tcW w:w="316" w:type="dxa"/>
            <w:vMerge/>
            <w:tcMar/>
            <w:vAlign w:val="center"/>
            <w:hideMark/>
          </w:tcPr>
          <w:p w:rsidRPr="00FF6B5A" w:rsidR="00FF6B5A" w:rsidP="00FF6B5A" w:rsidRDefault="00FF6B5A" w14:paraId="380EBE2B" w14:textId="77777777">
            <w:pPr>
              <w:spacing w:after="0" w:line="240" w:lineRule="auto"/>
              <w:rPr>
                <w:rFonts w:ascii="Calibri" w:hAnsi="Calibri" w:eastAsia="Times New Roman" w:cs="Times New Roman"/>
                <w:color w:val="000000"/>
                <w:lang w:eastAsia="sk-SK"/>
              </w:rPr>
            </w:pPr>
          </w:p>
        </w:tc>
        <w:tc>
          <w:tcPr>
            <w:tcW w:w="2430" w:type="dxa"/>
            <w:shd w:val="clear" w:color="auto" w:fill="D9E1F2"/>
            <w:tcMar/>
            <w:vAlign w:val="center"/>
            <w:hideMark/>
          </w:tcPr>
          <w:p w:rsidRPr="00FF6B5A" w:rsidR="00FF6B5A" w:rsidP="00532FE9" w:rsidRDefault="00750CD2" w14:paraId="28A250A3"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7173" w:type="dxa"/>
            <w:shd w:val="clear" w:color="auto" w:fill="auto"/>
            <w:tcMar/>
            <w:hideMark/>
          </w:tcPr>
          <w:p w:rsidR="00FF6B5A" w:rsidP="00FF6B5A" w:rsidRDefault="00FF6B5A" w14:paraId="75FC4EF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422600" w:rsidP="00FF6B5A" w:rsidRDefault="00422600" w14:paraId="6B6E13B9" w14:textId="5428DE96">
            <w:pPr>
              <w:spacing w:after="0" w:line="240" w:lineRule="auto"/>
              <w:rPr>
                <w:rFonts w:ascii="Calibri" w:hAnsi="Calibri" w:eastAsia="Times New Roman" w:cs="Times New Roman"/>
                <w:color w:val="000000"/>
                <w:lang w:eastAsia="sk-SK"/>
              </w:rPr>
            </w:pPr>
            <w:r w:rsidRPr="22331267" w:rsidR="1E568554">
              <w:rPr>
                <w:rFonts w:ascii="Calibri" w:hAnsi="Calibri" w:eastAsia="Times New Roman" w:cs="Times New Roman"/>
                <w:color w:val="000000" w:themeColor="text1" w:themeTint="FF" w:themeShade="FF"/>
                <w:lang w:eastAsia="sk-SK"/>
              </w:rPr>
              <w:t>Spotrebiteľské právo sa dlhodobo vedecky skúma a vyučuj</w:t>
            </w:r>
            <w:r w:rsidRPr="22331267" w:rsidR="12870814">
              <w:rPr>
                <w:rFonts w:ascii="Calibri" w:hAnsi="Calibri" w:eastAsia="Times New Roman" w:cs="Times New Roman"/>
                <w:color w:val="000000" w:themeColor="text1" w:themeTint="FF" w:themeShade="FF"/>
                <w:lang w:eastAsia="sk-SK"/>
              </w:rPr>
              <w:t>e</w:t>
            </w:r>
            <w:r w:rsidRPr="22331267" w:rsidR="1E568554">
              <w:rPr>
                <w:rFonts w:ascii="Calibri" w:hAnsi="Calibri" w:eastAsia="Times New Roman" w:cs="Times New Roman"/>
                <w:color w:val="000000" w:themeColor="text1" w:themeTint="FF" w:themeShade="FF"/>
                <w:lang w:eastAsia="sk-SK"/>
              </w:rPr>
              <w:t xml:space="preserve">, v európskej právnej vede je štandardom aj monografické spracovanie a </w:t>
            </w:r>
            <w:proofErr w:type="spellStart"/>
            <w:r w:rsidRPr="22331267" w:rsidR="1E568554">
              <w:rPr>
                <w:rFonts w:ascii="Calibri" w:hAnsi="Calibri" w:eastAsia="Times New Roman" w:cs="Times New Roman"/>
                <w:color w:val="000000" w:themeColor="text1" w:themeTint="FF" w:themeShade="FF"/>
                <w:lang w:eastAsia="sk-SK"/>
              </w:rPr>
              <w:t>ucelenie</w:t>
            </w:r>
            <w:proofErr w:type="spellEnd"/>
            <w:r w:rsidRPr="22331267" w:rsidR="1E568554">
              <w:rPr>
                <w:rFonts w:ascii="Calibri" w:hAnsi="Calibri" w:eastAsia="Times New Roman" w:cs="Times New Roman"/>
                <w:color w:val="000000" w:themeColor="text1" w:themeTint="FF" w:themeShade="FF"/>
                <w:lang w:eastAsia="sk-SK"/>
              </w:rPr>
              <w:t xml:space="preserve"> </w:t>
            </w:r>
            <w:r w:rsidRPr="22331267" w:rsidR="29273D1B">
              <w:rPr>
                <w:rFonts w:ascii="Calibri" w:hAnsi="Calibri" w:eastAsia="Times New Roman" w:cs="Times New Roman"/>
                <w:color w:val="000000" w:themeColor="text1" w:themeTint="FF" w:themeShade="FF"/>
                <w:lang w:eastAsia="sk-SK"/>
              </w:rPr>
              <w:t xml:space="preserve">fragmentárnej právnej úpravy vo vedecky systematicky pojednaní, cieľom autorského kolektívu vedeného hlavnou autorkou bolo </w:t>
            </w:r>
            <w:proofErr w:type="spellStart"/>
            <w:r w:rsidRPr="22331267" w:rsidR="29273D1B">
              <w:rPr>
                <w:rFonts w:ascii="Calibri" w:hAnsi="Calibri" w:eastAsia="Times New Roman" w:cs="Times New Roman"/>
                <w:color w:val="000000" w:themeColor="text1" w:themeTint="FF" w:themeShade="FF"/>
                <w:lang w:eastAsia="sk-SK"/>
              </w:rPr>
              <w:t>dosiahntie</w:t>
            </w:r>
            <w:proofErr w:type="spellEnd"/>
            <w:r w:rsidRPr="22331267" w:rsidR="29273D1B">
              <w:rPr>
                <w:rFonts w:ascii="Calibri" w:hAnsi="Calibri" w:eastAsia="Times New Roman" w:cs="Times New Roman"/>
                <w:color w:val="000000" w:themeColor="text1" w:themeTint="FF" w:themeShade="FF"/>
                <w:lang w:eastAsia="sk-SK"/>
              </w:rPr>
              <w:t xml:space="preserve"> tohto cieľa a štandardu aj na Slovensku/</w:t>
            </w:r>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Consumer</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law</w:t>
            </w:r>
            <w:proofErr w:type="spellEnd"/>
            <w:r w:rsidRPr="22331267" w:rsidR="1C180F94">
              <w:rPr>
                <w:rFonts w:ascii="Calibri" w:hAnsi="Calibri" w:eastAsia="Times New Roman" w:cs="Times New Roman"/>
                <w:color w:val="000000" w:themeColor="text1" w:themeTint="FF" w:themeShade="FF"/>
                <w:lang w:eastAsia="sk-SK"/>
              </w:rPr>
              <w:t xml:space="preserve"> has </w:t>
            </w:r>
            <w:proofErr w:type="spellStart"/>
            <w:r w:rsidRPr="22331267" w:rsidR="1C180F94">
              <w:rPr>
                <w:rFonts w:ascii="Calibri" w:hAnsi="Calibri" w:eastAsia="Times New Roman" w:cs="Times New Roman"/>
                <w:color w:val="000000" w:themeColor="text1" w:themeTint="FF" w:themeShade="FF"/>
                <w:lang w:eastAsia="sk-SK"/>
              </w:rPr>
              <w:t>long</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been</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scientifically</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researched</w:t>
            </w:r>
            <w:proofErr w:type="spellEnd"/>
            <w:r w:rsidRPr="22331267" w:rsidR="1C180F94">
              <w:rPr>
                <w:rFonts w:ascii="Calibri" w:hAnsi="Calibri" w:eastAsia="Times New Roman" w:cs="Times New Roman"/>
                <w:color w:val="000000" w:themeColor="text1" w:themeTint="FF" w:themeShade="FF"/>
                <w:lang w:eastAsia="sk-SK"/>
              </w:rPr>
              <w:t xml:space="preserve"> and </w:t>
            </w:r>
            <w:proofErr w:type="spellStart"/>
            <w:r w:rsidRPr="22331267" w:rsidR="1C180F94">
              <w:rPr>
                <w:rFonts w:ascii="Calibri" w:hAnsi="Calibri" w:eastAsia="Times New Roman" w:cs="Times New Roman"/>
                <w:color w:val="000000" w:themeColor="text1" w:themeTint="FF" w:themeShade="FF"/>
                <w:lang w:eastAsia="sk-SK"/>
              </w:rPr>
              <w:t>taught</w:t>
            </w:r>
            <w:proofErr w:type="spellEnd"/>
            <w:r w:rsidRPr="22331267" w:rsidR="1C180F94">
              <w:rPr>
                <w:rFonts w:ascii="Calibri" w:hAnsi="Calibri" w:eastAsia="Times New Roman" w:cs="Times New Roman"/>
                <w:color w:val="000000" w:themeColor="text1" w:themeTint="FF" w:themeShade="FF"/>
                <w:lang w:eastAsia="sk-SK"/>
              </w:rPr>
              <w:t xml:space="preserve">, in </w:t>
            </w:r>
            <w:proofErr w:type="spellStart"/>
            <w:r w:rsidRPr="22331267" w:rsidR="1C180F94">
              <w:rPr>
                <w:rFonts w:ascii="Calibri" w:hAnsi="Calibri" w:eastAsia="Times New Roman" w:cs="Times New Roman"/>
                <w:color w:val="000000" w:themeColor="text1" w:themeTint="FF" w:themeShade="FF"/>
                <w:lang w:eastAsia="sk-SK"/>
              </w:rPr>
              <w:t>European</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legal</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science</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the</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standard</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is</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also</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the</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monographic</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treatment</w:t>
            </w:r>
            <w:proofErr w:type="spellEnd"/>
            <w:r w:rsidRPr="22331267" w:rsidR="1C180F94">
              <w:rPr>
                <w:rFonts w:ascii="Calibri" w:hAnsi="Calibri" w:eastAsia="Times New Roman" w:cs="Times New Roman"/>
                <w:color w:val="000000" w:themeColor="text1" w:themeTint="FF" w:themeShade="FF"/>
                <w:lang w:eastAsia="sk-SK"/>
              </w:rPr>
              <w:t xml:space="preserve"> and </w:t>
            </w:r>
            <w:proofErr w:type="spellStart"/>
            <w:r w:rsidRPr="22331267" w:rsidR="1C180F94">
              <w:rPr>
                <w:rFonts w:ascii="Calibri" w:hAnsi="Calibri" w:eastAsia="Times New Roman" w:cs="Times New Roman"/>
                <w:color w:val="000000" w:themeColor="text1" w:themeTint="FF" w:themeShade="FF"/>
                <w:lang w:eastAsia="sk-SK"/>
              </w:rPr>
              <w:t>consolidation</w:t>
            </w:r>
            <w:proofErr w:type="spellEnd"/>
            <w:r w:rsidRPr="22331267" w:rsidR="1C180F94">
              <w:rPr>
                <w:rFonts w:ascii="Calibri" w:hAnsi="Calibri" w:eastAsia="Times New Roman" w:cs="Times New Roman"/>
                <w:color w:val="000000" w:themeColor="text1" w:themeTint="FF" w:themeShade="FF"/>
                <w:lang w:eastAsia="sk-SK"/>
              </w:rPr>
              <w:t xml:space="preserve"> of </w:t>
            </w:r>
            <w:proofErr w:type="spellStart"/>
            <w:r w:rsidRPr="22331267" w:rsidR="1C180F94">
              <w:rPr>
                <w:rFonts w:ascii="Calibri" w:hAnsi="Calibri" w:eastAsia="Times New Roman" w:cs="Times New Roman"/>
                <w:color w:val="000000" w:themeColor="text1" w:themeTint="FF" w:themeShade="FF"/>
                <w:lang w:eastAsia="sk-SK"/>
              </w:rPr>
              <w:t>fragmentary</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legal</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regulation</w:t>
            </w:r>
            <w:proofErr w:type="spellEnd"/>
            <w:r w:rsidRPr="22331267" w:rsidR="1C180F94">
              <w:rPr>
                <w:rFonts w:ascii="Calibri" w:hAnsi="Calibri" w:eastAsia="Times New Roman" w:cs="Times New Roman"/>
                <w:color w:val="000000" w:themeColor="text1" w:themeTint="FF" w:themeShade="FF"/>
                <w:lang w:eastAsia="sk-SK"/>
              </w:rPr>
              <w:t xml:space="preserve"> in a </w:t>
            </w:r>
            <w:proofErr w:type="spellStart"/>
            <w:r w:rsidRPr="22331267" w:rsidR="1C180F94">
              <w:rPr>
                <w:rFonts w:ascii="Calibri" w:hAnsi="Calibri" w:eastAsia="Times New Roman" w:cs="Times New Roman"/>
                <w:color w:val="000000" w:themeColor="text1" w:themeTint="FF" w:themeShade="FF"/>
                <w:lang w:eastAsia="sk-SK"/>
              </w:rPr>
              <w:t>scientifically</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systematic</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treatise</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the</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aim</w:t>
            </w:r>
            <w:proofErr w:type="spellEnd"/>
            <w:r w:rsidRPr="22331267" w:rsidR="1C180F94">
              <w:rPr>
                <w:rFonts w:ascii="Calibri" w:hAnsi="Calibri" w:eastAsia="Times New Roman" w:cs="Times New Roman"/>
                <w:color w:val="000000" w:themeColor="text1" w:themeTint="FF" w:themeShade="FF"/>
                <w:lang w:eastAsia="sk-SK"/>
              </w:rPr>
              <w:t xml:space="preserve"> of </w:t>
            </w:r>
            <w:proofErr w:type="spellStart"/>
            <w:r w:rsidRPr="22331267" w:rsidR="1C180F94">
              <w:rPr>
                <w:rFonts w:ascii="Calibri" w:hAnsi="Calibri" w:eastAsia="Times New Roman" w:cs="Times New Roman"/>
                <w:color w:val="000000" w:themeColor="text1" w:themeTint="FF" w:themeShade="FF"/>
                <w:lang w:eastAsia="sk-SK"/>
              </w:rPr>
              <w:t>the</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author's</w:t>
            </w:r>
            <w:proofErr w:type="spellEnd"/>
            <w:r w:rsidRPr="22331267" w:rsidR="1C180F94">
              <w:rPr>
                <w:rFonts w:ascii="Calibri" w:hAnsi="Calibri" w:eastAsia="Times New Roman" w:cs="Times New Roman"/>
                <w:color w:val="000000" w:themeColor="text1" w:themeTint="FF" w:themeShade="FF"/>
                <w:lang w:eastAsia="sk-SK"/>
              </w:rPr>
              <w:t xml:space="preserve"> team </w:t>
            </w:r>
            <w:proofErr w:type="spellStart"/>
            <w:r w:rsidRPr="22331267" w:rsidR="1C180F94">
              <w:rPr>
                <w:rFonts w:ascii="Calibri" w:hAnsi="Calibri" w:eastAsia="Times New Roman" w:cs="Times New Roman"/>
                <w:color w:val="000000" w:themeColor="text1" w:themeTint="FF" w:themeShade="FF"/>
                <w:lang w:eastAsia="sk-SK"/>
              </w:rPr>
              <w:t>led</w:t>
            </w:r>
            <w:proofErr w:type="spellEnd"/>
            <w:r w:rsidRPr="22331267" w:rsidR="1C180F94">
              <w:rPr>
                <w:rFonts w:ascii="Calibri" w:hAnsi="Calibri" w:eastAsia="Times New Roman" w:cs="Times New Roman"/>
                <w:color w:val="000000" w:themeColor="text1" w:themeTint="FF" w:themeShade="FF"/>
                <w:lang w:eastAsia="sk-SK"/>
              </w:rPr>
              <w:t xml:space="preserve"> by </w:t>
            </w:r>
            <w:proofErr w:type="spellStart"/>
            <w:r w:rsidRPr="22331267" w:rsidR="1C180F94">
              <w:rPr>
                <w:rFonts w:ascii="Calibri" w:hAnsi="Calibri" w:eastAsia="Times New Roman" w:cs="Times New Roman"/>
                <w:color w:val="000000" w:themeColor="text1" w:themeTint="FF" w:themeShade="FF"/>
                <w:lang w:eastAsia="sk-SK"/>
              </w:rPr>
              <w:t>the</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main</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author</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was</w:t>
            </w:r>
            <w:proofErr w:type="spellEnd"/>
            <w:r w:rsidRPr="22331267" w:rsidR="1C180F94">
              <w:rPr>
                <w:rFonts w:ascii="Calibri" w:hAnsi="Calibri" w:eastAsia="Times New Roman" w:cs="Times New Roman"/>
                <w:color w:val="000000" w:themeColor="text1" w:themeTint="FF" w:themeShade="FF"/>
                <w:lang w:eastAsia="sk-SK"/>
              </w:rPr>
              <w:t xml:space="preserve"> to </w:t>
            </w:r>
            <w:proofErr w:type="spellStart"/>
            <w:r w:rsidRPr="22331267" w:rsidR="1C180F94">
              <w:rPr>
                <w:rFonts w:ascii="Calibri" w:hAnsi="Calibri" w:eastAsia="Times New Roman" w:cs="Times New Roman"/>
                <w:color w:val="000000" w:themeColor="text1" w:themeTint="FF" w:themeShade="FF"/>
                <w:lang w:eastAsia="sk-SK"/>
              </w:rPr>
              <w:t>achieve</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this</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goal</w:t>
            </w:r>
            <w:proofErr w:type="spellEnd"/>
            <w:r w:rsidRPr="22331267" w:rsidR="1C180F94">
              <w:rPr>
                <w:rFonts w:ascii="Calibri" w:hAnsi="Calibri" w:eastAsia="Times New Roman" w:cs="Times New Roman"/>
                <w:color w:val="000000" w:themeColor="text1" w:themeTint="FF" w:themeShade="FF"/>
                <w:lang w:eastAsia="sk-SK"/>
              </w:rPr>
              <w:t xml:space="preserve"> and </w:t>
            </w:r>
            <w:proofErr w:type="spellStart"/>
            <w:r w:rsidRPr="22331267" w:rsidR="1C180F94">
              <w:rPr>
                <w:rFonts w:ascii="Calibri" w:hAnsi="Calibri" w:eastAsia="Times New Roman" w:cs="Times New Roman"/>
                <w:color w:val="000000" w:themeColor="text1" w:themeTint="FF" w:themeShade="FF"/>
                <w:lang w:eastAsia="sk-SK"/>
              </w:rPr>
              <w:t>standard</w:t>
            </w:r>
            <w:proofErr w:type="spellEnd"/>
            <w:r w:rsidRPr="22331267" w:rsidR="1C180F94">
              <w:rPr>
                <w:rFonts w:ascii="Calibri" w:hAnsi="Calibri" w:eastAsia="Times New Roman" w:cs="Times New Roman"/>
                <w:color w:val="000000" w:themeColor="text1" w:themeTint="FF" w:themeShade="FF"/>
                <w:lang w:eastAsia="sk-SK"/>
              </w:rPr>
              <w:t xml:space="preserve"> </w:t>
            </w:r>
            <w:proofErr w:type="spellStart"/>
            <w:r w:rsidRPr="22331267" w:rsidR="1C180F94">
              <w:rPr>
                <w:rFonts w:ascii="Calibri" w:hAnsi="Calibri" w:eastAsia="Times New Roman" w:cs="Times New Roman"/>
                <w:color w:val="000000" w:themeColor="text1" w:themeTint="FF" w:themeShade="FF"/>
                <w:lang w:eastAsia="sk-SK"/>
              </w:rPr>
              <w:t>also</w:t>
            </w:r>
            <w:proofErr w:type="spellEnd"/>
            <w:r w:rsidRPr="22331267" w:rsidR="1C180F94">
              <w:rPr>
                <w:rFonts w:ascii="Calibri" w:hAnsi="Calibri" w:eastAsia="Times New Roman" w:cs="Times New Roman"/>
                <w:color w:val="000000" w:themeColor="text1" w:themeTint="FF" w:themeShade="FF"/>
                <w:lang w:eastAsia="sk-SK"/>
              </w:rPr>
              <w:t xml:space="preserve"> in Slovakia/</w:t>
            </w:r>
          </w:p>
          <w:p w:rsidR="00422600" w:rsidP="00FF6B5A" w:rsidRDefault="00422600" w14:paraId="78F790D2"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4C7BC8CA" w14:textId="77777777">
            <w:pPr>
              <w:spacing w:after="0" w:line="240" w:lineRule="auto"/>
              <w:rPr>
                <w:rFonts w:ascii="Calibri" w:hAnsi="Calibri" w:eastAsia="Times New Roman" w:cs="Times New Roman"/>
                <w:color w:val="000000"/>
                <w:lang w:eastAsia="sk-SK"/>
              </w:rPr>
            </w:pPr>
          </w:p>
        </w:tc>
      </w:tr>
      <w:tr w:rsidRPr="00FF6B5A" w:rsidR="00FF6B5A" w:rsidTr="76984298" w14:paraId="7CFF4012" w14:textId="77777777">
        <w:trPr>
          <w:trHeight w:val="915"/>
        </w:trPr>
        <w:tc>
          <w:tcPr>
            <w:tcW w:w="160" w:type="dxa"/>
            <w:shd w:val="clear" w:color="auto" w:fill="auto"/>
            <w:tcMar/>
            <w:vAlign w:val="bottom"/>
            <w:hideMark/>
          </w:tcPr>
          <w:p w:rsidRPr="00FF6B5A" w:rsidR="00FF6B5A" w:rsidP="00FF6B5A" w:rsidRDefault="00FF6B5A" w14:paraId="0B28853E" w14:textId="77777777">
            <w:pPr>
              <w:spacing w:after="0" w:line="240" w:lineRule="auto"/>
              <w:rPr>
                <w:rFonts w:ascii="Calibri" w:hAnsi="Calibri" w:eastAsia="Times New Roman" w:cs="Times New Roman"/>
                <w:color w:val="000000"/>
                <w:lang w:eastAsia="sk-SK"/>
              </w:rPr>
            </w:pPr>
          </w:p>
        </w:tc>
        <w:tc>
          <w:tcPr>
            <w:tcW w:w="2746" w:type="dxa"/>
            <w:gridSpan w:val="2"/>
            <w:shd w:val="clear" w:color="auto" w:fill="D9E1F2"/>
            <w:tcMar/>
            <w:vAlign w:val="center"/>
            <w:hideMark/>
          </w:tcPr>
          <w:p w:rsidRPr="00FF6B5A" w:rsidR="00FF6B5A" w:rsidP="00532FE9" w:rsidRDefault="00750CD2" w14:paraId="2C8C40C4" w14:textId="77777777">
            <w:pPr>
              <w:spacing w:after="0" w:line="240" w:lineRule="auto"/>
              <w:rPr>
                <w:rFonts w:ascii="Calibri" w:hAnsi="Calibri" w:eastAsia="Times New Roman" w:cs="Times New Roman"/>
                <w:lang w:eastAsia="sk-SK"/>
              </w:rPr>
            </w:pPr>
            <w:hyperlink w:history="1" w:anchor="'poznamky_explanatory notes'!A1" r:id="rId21">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lang w:eastAsia="sk-SK"/>
                </w:rPr>
                <w:lastRenderedPageBreak/>
                <w:t xml:space="preserve">/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7173" w:type="dxa"/>
            <w:shd w:val="clear" w:color="auto" w:fill="auto"/>
            <w:tcMar/>
            <w:hideMark/>
          </w:tcPr>
          <w:p w:rsidRPr="000C0642" w:rsidR="000C0642" w:rsidP="000C0642" w:rsidRDefault="00FF6B5A" w14:paraId="56ABD6F6" w14:textId="30806313">
            <w:pPr>
              <w:spacing w:after="0" w:line="240" w:lineRule="auto"/>
              <w:rPr>
                <w:rFonts w:ascii="Calibri" w:hAnsi="Calibri" w:eastAsia="Times New Roman" w:cs="Times New Roman"/>
                <w:color w:val="000000"/>
                <w:lang w:eastAsia="sk-SK"/>
              </w:rPr>
            </w:pPr>
            <w:r w:rsidRPr="5E0DB895" w:rsidR="267D5F30">
              <w:rPr>
                <w:rFonts w:ascii="Calibri" w:hAnsi="Calibri" w:eastAsia="Times New Roman" w:cs="Times New Roman"/>
                <w:color w:val="000000" w:themeColor="text1" w:themeTint="FF" w:themeShade="FF"/>
                <w:lang w:eastAsia="sk-SK"/>
              </w:rPr>
              <w:t>C</w:t>
            </w:r>
            <w:r w:rsidRPr="5E0DB895" w:rsidR="000C0642">
              <w:rPr>
                <w:rFonts w:ascii="Calibri" w:hAnsi="Calibri" w:eastAsia="Times New Roman" w:cs="Times New Roman"/>
                <w:color w:val="000000" w:themeColor="text1" w:themeTint="FF" w:themeShade="FF"/>
                <w:lang w:eastAsia="sk-SK"/>
              </w:rPr>
              <w:t xml:space="preserve">onsumer </w:t>
            </w:r>
            <w:proofErr w:type="spellStart"/>
            <w:r w:rsidRPr="5E0DB895" w:rsidR="000C0642">
              <w:rPr>
                <w:rFonts w:ascii="Calibri" w:hAnsi="Calibri" w:eastAsia="Times New Roman" w:cs="Times New Roman"/>
                <w:color w:val="000000" w:themeColor="text1" w:themeTint="FF" w:themeShade="FF"/>
                <w:lang w:eastAsia="sk-SK"/>
              </w:rPr>
              <w:t>Law</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is</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the</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first</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scientific</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textbook</w:t>
            </w:r>
            <w:proofErr w:type="spellEnd"/>
            <w:r w:rsidRPr="5E0DB895" w:rsidR="000C0642">
              <w:rPr>
                <w:rFonts w:ascii="Calibri" w:hAnsi="Calibri" w:eastAsia="Times New Roman" w:cs="Times New Roman"/>
                <w:color w:val="000000" w:themeColor="text1" w:themeTint="FF" w:themeShade="FF"/>
                <w:lang w:eastAsia="sk-SK"/>
              </w:rPr>
              <w:t xml:space="preserve"> on </w:t>
            </w:r>
            <w:proofErr w:type="spellStart"/>
            <w:r w:rsidRPr="5E0DB895" w:rsidR="000C0642">
              <w:rPr>
                <w:rFonts w:ascii="Calibri" w:hAnsi="Calibri" w:eastAsia="Times New Roman" w:cs="Times New Roman"/>
                <w:color w:val="000000" w:themeColor="text1" w:themeTint="FF" w:themeShade="FF"/>
                <w:lang w:eastAsia="sk-SK"/>
              </w:rPr>
              <w:t>the</w:t>
            </w:r>
            <w:proofErr w:type="spellEnd"/>
            <w:r w:rsidRPr="5E0DB895" w:rsidR="000C0642">
              <w:rPr>
                <w:rFonts w:ascii="Calibri" w:hAnsi="Calibri" w:eastAsia="Times New Roman" w:cs="Times New Roman"/>
                <w:color w:val="000000" w:themeColor="text1" w:themeTint="FF" w:themeShade="FF"/>
                <w:lang w:eastAsia="sk-SK"/>
              </w:rPr>
              <w:t xml:space="preserve"> Slovak </w:t>
            </w:r>
            <w:proofErr w:type="spellStart"/>
            <w:r w:rsidRPr="5E0DB895" w:rsidR="000C0642">
              <w:rPr>
                <w:rFonts w:ascii="Calibri" w:hAnsi="Calibri" w:eastAsia="Times New Roman" w:cs="Times New Roman"/>
                <w:color w:val="000000" w:themeColor="text1" w:themeTint="FF" w:themeShade="FF"/>
                <w:lang w:eastAsia="sk-SK"/>
              </w:rPr>
              <w:t>market</w:t>
            </w:r>
            <w:proofErr w:type="spellEnd"/>
            <w:r w:rsidRPr="5E0DB895" w:rsidR="000C0642">
              <w:rPr>
                <w:rFonts w:ascii="Calibri" w:hAnsi="Calibri" w:eastAsia="Times New Roman" w:cs="Times New Roman"/>
                <w:color w:val="000000" w:themeColor="text1" w:themeTint="FF" w:themeShade="FF"/>
                <w:lang w:eastAsia="sk-SK"/>
              </w:rPr>
              <w:t xml:space="preserve"> of </w:t>
            </w:r>
            <w:proofErr w:type="spellStart"/>
            <w:r w:rsidRPr="5E0DB895" w:rsidR="000C0642">
              <w:rPr>
                <w:rFonts w:ascii="Calibri" w:hAnsi="Calibri" w:eastAsia="Times New Roman" w:cs="Times New Roman"/>
                <w:color w:val="000000" w:themeColor="text1" w:themeTint="FF" w:themeShade="FF"/>
                <w:lang w:eastAsia="sk-SK"/>
              </w:rPr>
              <w:t>legal</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literature</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that</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concentrates</w:t>
            </w:r>
            <w:proofErr w:type="spellEnd"/>
            <w:r w:rsidRPr="5E0DB895" w:rsidR="000C0642">
              <w:rPr>
                <w:rFonts w:ascii="Calibri" w:hAnsi="Calibri" w:eastAsia="Times New Roman" w:cs="Times New Roman"/>
                <w:color w:val="000000" w:themeColor="text1" w:themeTint="FF" w:themeShade="FF"/>
                <w:lang w:eastAsia="sk-SK"/>
              </w:rPr>
              <w:t xml:space="preserve"> on </w:t>
            </w:r>
            <w:proofErr w:type="spellStart"/>
            <w:r w:rsidRPr="5E0DB895" w:rsidR="000C0642">
              <w:rPr>
                <w:rFonts w:ascii="Calibri" w:hAnsi="Calibri" w:eastAsia="Times New Roman" w:cs="Times New Roman"/>
                <w:color w:val="000000" w:themeColor="text1" w:themeTint="FF" w:themeShade="FF"/>
                <w:lang w:eastAsia="sk-SK"/>
              </w:rPr>
              <w:t>this</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issue</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comprehensively</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This</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textbook</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systematically</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treating</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the</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matter</w:t>
            </w:r>
            <w:proofErr w:type="spellEnd"/>
            <w:r w:rsidRPr="5E0DB895" w:rsidR="000C0642">
              <w:rPr>
                <w:rFonts w:ascii="Calibri" w:hAnsi="Calibri" w:eastAsia="Times New Roman" w:cs="Times New Roman"/>
                <w:color w:val="000000" w:themeColor="text1" w:themeTint="FF" w:themeShade="FF"/>
                <w:lang w:eastAsia="sk-SK"/>
              </w:rPr>
              <w:t xml:space="preserve"> of </w:t>
            </w:r>
            <w:proofErr w:type="spellStart"/>
            <w:r w:rsidRPr="5E0DB895" w:rsidR="000C0642">
              <w:rPr>
                <w:rFonts w:ascii="Calibri" w:hAnsi="Calibri" w:eastAsia="Times New Roman" w:cs="Times New Roman"/>
                <w:color w:val="000000" w:themeColor="text1" w:themeTint="FF" w:themeShade="FF"/>
                <w:lang w:eastAsia="sk-SK"/>
              </w:rPr>
              <w:t>consumer</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protection</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is</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the</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work</w:t>
            </w:r>
            <w:proofErr w:type="spellEnd"/>
            <w:r w:rsidRPr="5E0DB895" w:rsidR="000C0642">
              <w:rPr>
                <w:rFonts w:ascii="Calibri" w:hAnsi="Calibri" w:eastAsia="Times New Roman" w:cs="Times New Roman"/>
                <w:color w:val="000000" w:themeColor="text1" w:themeTint="FF" w:themeShade="FF"/>
                <w:lang w:eastAsia="sk-SK"/>
              </w:rPr>
              <w:t xml:space="preserve"> of a team of </w:t>
            </w:r>
            <w:proofErr w:type="spellStart"/>
            <w:r w:rsidRPr="5E0DB895" w:rsidR="000C0642">
              <w:rPr>
                <w:rFonts w:ascii="Calibri" w:hAnsi="Calibri" w:eastAsia="Times New Roman" w:cs="Times New Roman"/>
                <w:color w:val="000000" w:themeColor="text1" w:themeTint="FF" w:themeShade="FF"/>
                <w:lang w:eastAsia="sk-SK"/>
              </w:rPr>
              <w:t>authors</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led</w:t>
            </w:r>
            <w:proofErr w:type="spellEnd"/>
            <w:r w:rsidRPr="5E0DB895" w:rsidR="000C0642">
              <w:rPr>
                <w:rFonts w:ascii="Calibri" w:hAnsi="Calibri" w:eastAsia="Times New Roman" w:cs="Times New Roman"/>
                <w:color w:val="000000" w:themeColor="text1" w:themeTint="FF" w:themeShade="FF"/>
                <w:lang w:eastAsia="sk-SK"/>
              </w:rPr>
              <w:t xml:space="preserve"> by </w:t>
            </w:r>
            <w:proofErr w:type="spellStart"/>
            <w:r w:rsidRPr="5E0DB895" w:rsidR="000C0642">
              <w:rPr>
                <w:rFonts w:ascii="Calibri" w:hAnsi="Calibri" w:eastAsia="Times New Roman" w:cs="Times New Roman"/>
                <w:color w:val="000000" w:themeColor="text1" w:themeTint="FF" w:themeShade="FF"/>
                <w:lang w:eastAsia="sk-SK"/>
              </w:rPr>
              <w:t>Assoc</w:t>
            </w:r>
            <w:proofErr w:type="spellEnd"/>
            <w:r w:rsidRPr="5E0DB895" w:rsidR="000C0642">
              <w:rPr>
                <w:rFonts w:ascii="Calibri" w:hAnsi="Calibri" w:eastAsia="Times New Roman" w:cs="Times New Roman"/>
                <w:color w:val="000000" w:themeColor="text1" w:themeTint="FF" w:themeShade="FF"/>
                <w:lang w:eastAsia="sk-SK"/>
              </w:rPr>
              <w:t xml:space="preserve">. Monika </w:t>
            </w:r>
            <w:r w:rsidRPr="5E0DB895" w:rsidR="000C0642">
              <w:rPr>
                <w:rFonts w:ascii="Calibri" w:hAnsi="Calibri" w:eastAsia="Times New Roman" w:cs="Times New Roman"/>
                <w:color w:val="000000" w:themeColor="text1" w:themeTint="FF" w:themeShade="FF"/>
                <w:lang w:eastAsia="sk-SK"/>
              </w:rPr>
              <w:t xml:space="preserve">Jurčová </w:t>
            </w:r>
            <w:proofErr w:type="spellStart"/>
            <w:r w:rsidRPr="5E0DB895" w:rsidR="000C0642">
              <w:rPr>
                <w:rFonts w:ascii="Calibri" w:hAnsi="Calibri" w:eastAsia="Times New Roman" w:cs="Times New Roman"/>
                <w:color w:val="000000" w:themeColor="text1" w:themeTint="FF" w:themeShade="FF"/>
                <w:lang w:eastAsia="sk-SK"/>
              </w:rPr>
              <w:t>from</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the</w:t>
            </w:r>
            <w:proofErr w:type="spellEnd"/>
            <w:r w:rsidRPr="5E0DB895" w:rsidR="000C0642">
              <w:rPr>
                <w:rFonts w:ascii="Calibri" w:hAnsi="Calibri" w:eastAsia="Times New Roman" w:cs="Times New Roman"/>
                <w:color w:val="000000" w:themeColor="text1" w:themeTint="FF" w:themeShade="FF"/>
                <w:lang w:eastAsia="sk-SK"/>
              </w:rPr>
              <w:t xml:space="preserve"> Trnava </w:t>
            </w:r>
            <w:proofErr w:type="spellStart"/>
            <w:r w:rsidRPr="5E0DB895" w:rsidR="000C0642">
              <w:rPr>
                <w:rFonts w:ascii="Calibri" w:hAnsi="Calibri" w:eastAsia="Times New Roman" w:cs="Times New Roman"/>
                <w:color w:val="000000" w:themeColor="text1" w:themeTint="FF" w:themeShade="FF"/>
                <w:lang w:eastAsia="sk-SK"/>
              </w:rPr>
              <w:t>Faculty</w:t>
            </w:r>
            <w:proofErr w:type="spellEnd"/>
            <w:r w:rsidRPr="5E0DB895" w:rsidR="000C0642">
              <w:rPr>
                <w:rFonts w:ascii="Calibri" w:hAnsi="Calibri" w:eastAsia="Times New Roman" w:cs="Times New Roman"/>
                <w:color w:val="000000" w:themeColor="text1" w:themeTint="FF" w:themeShade="FF"/>
                <w:lang w:eastAsia="sk-SK"/>
              </w:rPr>
              <w:t xml:space="preserve"> of </w:t>
            </w:r>
            <w:proofErr w:type="spellStart"/>
            <w:r w:rsidRPr="5E0DB895" w:rsidR="000C0642">
              <w:rPr>
                <w:rFonts w:ascii="Calibri" w:hAnsi="Calibri" w:eastAsia="Times New Roman" w:cs="Times New Roman"/>
                <w:color w:val="000000" w:themeColor="text1" w:themeTint="FF" w:themeShade="FF"/>
                <w:lang w:eastAsia="sk-SK"/>
              </w:rPr>
              <w:t>Law</w:t>
            </w:r>
            <w:proofErr w:type="spellEnd"/>
            <w:r w:rsidRPr="5E0DB895" w:rsidR="000C0642">
              <w:rPr>
                <w:rFonts w:ascii="Calibri" w:hAnsi="Calibri" w:eastAsia="Times New Roman" w:cs="Times New Roman"/>
                <w:color w:val="000000" w:themeColor="text1" w:themeTint="FF" w:themeShade="FF"/>
                <w:lang w:eastAsia="sk-SK"/>
              </w:rPr>
              <w:t xml:space="preserve"> and </w:t>
            </w:r>
            <w:proofErr w:type="spellStart"/>
            <w:r w:rsidRPr="5E0DB895" w:rsidR="000C0642">
              <w:rPr>
                <w:rFonts w:ascii="Calibri" w:hAnsi="Calibri" w:eastAsia="Times New Roman" w:cs="Times New Roman"/>
                <w:color w:val="000000" w:themeColor="text1" w:themeTint="FF" w:themeShade="FF"/>
                <w:lang w:eastAsia="sk-SK"/>
              </w:rPr>
              <w:t>it</w:t>
            </w:r>
            <w:proofErr w:type="spellEnd"/>
            <w:r w:rsidRPr="5E0DB895" w:rsidR="000C0642">
              <w:rPr>
                <w:rFonts w:ascii="Calibri" w:hAnsi="Calibri" w:eastAsia="Times New Roman" w:cs="Times New Roman"/>
                <w:color w:val="000000" w:themeColor="text1" w:themeTint="FF" w:themeShade="FF"/>
                <w:lang w:eastAsia="sk-SK"/>
              </w:rPr>
              <w:t xml:space="preserve"> </w:t>
            </w:r>
            <w:proofErr w:type="spellStart"/>
            <w:r w:rsidRPr="5E0DB895" w:rsidR="000C0642">
              <w:rPr>
                <w:rFonts w:ascii="Calibri" w:hAnsi="Calibri" w:eastAsia="Times New Roman" w:cs="Times New Roman"/>
                <w:color w:val="000000" w:themeColor="text1" w:themeTint="FF" w:themeShade="FF"/>
                <w:lang w:eastAsia="sk-SK"/>
              </w:rPr>
              <w:t>includes</w:t>
            </w:r>
            <w:proofErr w:type="spellEnd"/>
            <w:r w:rsidRPr="5E0DB895" w:rsidR="000C0642">
              <w:rPr>
                <w:rFonts w:ascii="Calibri" w:hAnsi="Calibri" w:eastAsia="Times New Roman" w:cs="Times New Roman"/>
                <w:color w:val="000000" w:themeColor="text1" w:themeTint="FF" w:themeShade="FF"/>
                <w:lang w:eastAsia="sk-SK"/>
              </w:rPr>
              <w:t xml:space="preserve"> Dr. Veronika </w:t>
            </w:r>
            <w:proofErr w:type="spellStart"/>
            <w:r w:rsidRPr="5E0DB895" w:rsidR="000C0642">
              <w:rPr>
                <w:rFonts w:ascii="Calibri" w:hAnsi="Calibri" w:eastAsia="Times New Roman" w:cs="Times New Roman"/>
                <w:color w:val="000000" w:themeColor="text1" w:themeTint="FF" w:themeShade="FF"/>
                <w:lang w:eastAsia="sk-SK"/>
              </w:rPr>
              <w:t>Borkovičová</w:t>
            </w:r>
            <w:proofErr w:type="spellEnd"/>
            <w:r w:rsidRPr="5E0DB895" w:rsidR="000C0642">
              <w:rPr>
                <w:rFonts w:ascii="Calibri" w:hAnsi="Calibri" w:eastAsia="Times New Roman" w:cs="Times New Roman"/>
                <w:color w:val="000000" w:themeColor="text1" w:themeTint="FF" w:themeShade="FF"/>
                <w:lang w:eastAsia="sk-SK"/>
              </w:rPr>
              <w:t xml:space="preserve"> and Dr. Marek </w:t>
            </w:r>
            <w:proofErr w:type="spellStart"/>
            <w:r w:rsidRPr="5E0DB895" w:rsidR="000C0642">
              <w:rPr>
                <w:rFonts w:ascii="Calibri" w:hAnsi="Calibri" w:eastAsia="Times New Roman" w:cs="Times New Roman"/>
                <w:color w:val="000000" w:themeColor="text1" w:themeTint="FF" w:themeShade="FF"/>
                <w:lang w:eastAsia="sk-SK"/>
              </w:rPr>
              <w:t>Maslák</w:t>
            </w:r>
            <w:proofErr w:type="spellEnd"/>
            <w:r w:rsidRPr="5E0DB895" w:rsidR="000C0642">
              <w:rPr>
                <w:rFonts w:ascii="Calibri" w:hAnsi="Calibri" w:eastAsia="Times New Roman" w:cs="Times New Roman"/>
                <w:color w:val="000000" w:themeColor="text1" w:themeTint="FF" w:themeShade="FF"/>
                <w:lang w:eastAsia="sk-SK"/>
              </w:rPr>
              <w:t xml:space="preserve">. </w:t>
            </w:r>
          </w:p>
          <w:p w:rsidRPr="000C0642" w:rsidR="000C0642" w:rsidP="000C0642" w:rsidRDefault="000C0642" w14:paraId="19627330" w14:textId="77777777">
            <w:pPr>
              <w:spacing w:after="0" w:line="240" w:lineRule="auto"/>
              <w:rPr>
                <w:rFonts w:ascii="Calibri" w:hAnsi="Calibri" w:eastAsia="Times New Roman" w:cs="Times New Roman"/>
                <w:color w:val="000000"/>
                <w:lang w:eastAsia="sk-SK"/>
              </w:rPr>
            </w:pPr>
            <w:r w:rsidRPr="000C0642">
              <w:rPr>
                <w:rFonts w:ascii="Calibri" w:hAnsi="Calibri" w:eastAsia="Times New Roman" w:cs="Times New Roman"/>
                <w:color w:val="000000"/>
                <w:lang w:eastAsia="sk-SK"/>
              </w:rPr>
              <w:t xml:space="preserve">In the general part, the textbook focuses on the cycle of the contractual relationship, the pre-contractual stage and the control of the process of concluding a consumer contract, the possibilities of its content control, the security of obligations under consumer contracts, performance and legal consequences of non-performance of the contract. At the end of the general part, the interpretation deals comprehensively with the procedural aspect of consumer protection (judicial and out-of-court dispute resolution, concrete, abstract control). </w:t>
            </w:r>
          </w:p>
          <w:p w:rsidRPr="000C0642" w:rsidR="000C0642" w:rsidP="000C0642" w:rsidRDefault="000C0642" w14:paraId="70E9A76A" w14:textId="77777777">
            <w:pPr>
              <w:spacing w:after="0" w:line="240" w:lineRule="auto"/>
              <w:rPr>
                <w:rFonts w:ascii="Calibri" w:hAnsi="Calibri" w:eastAsia="Times New Roman" w:cs="Times New Roman"/>
                <w:color w:val="000000"/>
                <w:lang w:eastAsia="sk-SK"/>
              </w:rPr>
            </w:pPr>
            <w:r w:rsidRPr="000C0642">
              <w:rPr>
                <w:rFonts w:ascii="Calibri" w:hAnsi="Calibri" w:eastAsia="Times New Roman" w:cs="Times New Roman"/>
                <w:color w:val="000000"/>
                <w:lang w:eastAsia="sk-SK"/>
              </w:rPr>
              <w:t xml:space="preserve">The second part of the textbook deals with frequent contract types in consumer law (purchase, provision of services) and sectoral arrangements in the tourism and financial services sectors, with particular reference to the provision of consumer credit. </w:t>
            </w:r>
          </w:p>
          <w:p w:rsidRPr="000C0642" w:rsidR="000C0642" w:rsidP="000C0642" w:rsidRDefault="000C0642" w14:paraId="4EC88970" w14:textId="77777777">
            <w:pPr>
              <w:spacing w:after="0" w:line="240" w:lineRule="auto"/>
              <w:rPr>
                <w:rFonts w:ascii="Calibri" w:hAnsi="Calibri" w:eastAsia="Times New Roman" w:cs="Times New Roman"/>
                <w:color w:val="000000"/>
                <w:lang w:eastAsia="sk-SK"/>
              </w:rPr>
            </w:pPr>
            <w:r w:rsidRPr="000C0642">
              <w:rPr>
                <w:rFonts w:ascii="Calibri" w:hAnsi="Calibri" w:eastAsia="Times New Roman" w:cs="Times New Roman"/>
                <w:color w:val="000000"/>
                <w:lang w:eastAsia="sk-SK"/>
              </w:rPr>
              <w:t xml:space="preserve">The third part of the textbook has an interdisciplinary overlap, the purpose of which is to draw attention to other perspectives on the effectiveness of consumer protection and legal regulations of a protective nature. </w:t>
            </w:r>
          </w:p>
          <w:p w:rsidRPr="000C0642" w:rsidR="000C0642" w:rsidP="000C0642" w:rsidRDefault="000C0642" w14:paraId="51A2A679" w14:textId="77777777">
            <w:pPr>
              <w:spacing w:after="0" w:line="240" w:lineRule="auto"/>
              <w:rPr>
                <w:rFonts w:ascii="Calibri" w:hAnsi="Calibri" w:eastAsia="Times New Roman" w:cs="Times New Roman"/>
                <w:color w:val="000000"/>
                <w:lang w:eastAsia="sk-SK"/>
              </w:rPr>
            </w:pPr>
          </w:p>
          <w:p w:rsidRPr="00FF6B5A" w:rsidR="00422600" w:rsidP="000C0642" w:rsidRDefault="00422600" w14:paraId="7F0EFCA5" w14:textId="77777777">
            <w:pPr>
              <w:spacing w:after="0" w:line="240" w:lineRule="auto"/>
              <w:rPr>
                <w:rFonts w:ascii="Calibri" w:hAnsi="Calibri" w:eastAsia="Times New Roman" w:cs="Times New Roman"/>
                <w:color w:val="000000"/>
                <w:lang w:eastAsia="sk-SK"/>
              </w:rPr>
            </w:pPr>
          </w:p>
        </w:tc>
      </w:tr>
      <w:tr w:rsidRPr="00FF6B5A" w:rsidR="00FF6B5A" w:rsidTr="76984298" w14:paraId="478BE4C7" w14:textId="77777777">
        <w:trPr>
          <w:trHeight w:val="810"/>
        </w:trPr>
        <w:tc>
          <w:tcPr>
            <w:tcW w:w="160" w:type="dxa"/>
            <w:shd w:val="clear" w:color="auto" w:fill="auto"/>
            <w:tcMar/>
            <w:vAlign w:val="bottom"/>
            <w:hideMark/>
          </w:tcPr>
          <w:p w:rsidRPr="00FF6B5A" w:rsidR="00FF6B5A" w:rsidP="00FF6B5A" w:rsidRDefault="00FF6B5A" w14:paraId="6749F5BD" w14:textId="77777777">
            <w:pPr>
              <w:spacing w:after="0" w:line="240" w:lineRule="auto"/>
              <w:rPr>
                <w:rFonts w:ascii="Calibri" w:hAnsi="Calibri" w:eastAsia="Times New Roman" w:cs="Times New Roman"/>
                <w:color w:val="000000"/>
                <w:lang w:eastAsia="sk-SK"/>
              </w:rPr>
            </w:pPr>
          </w:p>
        </w:tc>
        <w:tc>
          <w:tcPr>
            <w:tcW w:w="2746" w:type="dxa"/>
            <w:gridSpan w:val="2"/>
            <w:shd w:val="clear" w:color="auto" w:fill="DAE3F3"/>
            <w:tcMar/>
            <w:vAlign w:val="center"/>
            <w:hideMark/>
          </w:tcPr>
          <w:p w:rsidRPr="00FF6B5A" w:rsidR="00FF6B5A" w:rsidP="00FF6B5A" w:rsidRDefault="00FF6B5A" w14:paraId="1B652F9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7173" w:type="dxa"/>
            <w:shd w:val="clear" w:color="auto" w:fill="auto"/>
            <w:tcMar/>
            <w:hideMark/>
          </w:tcPr>
          <w:p w:rsidR="00FF6B5A" w:rsidP="00FF6B5A" w:rsidRDefault="00FF6B5A" w14:paraId="13DFD58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Pr="00FF6B5A" w:rsidR="00422600" w:rsidP="00FF6B5A" w:rsidRDefault="00422600" w14:paraId="0D105B51" w14:textId="77777777">
            <w:pPr>
              <w:spacing w:after="0" w:line="240" w:lineRule="auto"/>
              <w:rPr>
                <w:rFonts w:ascii="Calibri" w:hAnsi="Calibri" w:eastAsia="Times New Roman" w:cs="Times New Roman"/>
                <w:color w:val="000000"/>
                <w:lang w:eastAsia="sk-SK"/>
              </w:rPr>
            </w:pPr>
          </w:p>
        </w:tc>
      </w:tr>
      <w:tr w:rsidRPr="00FF6B5A" w:rsidR="00FF6B5A" w:rsidTr="76984298" w14:paraId="47FE52C1" w14:textId="77777777">
        <w:trPr>
          <w:trHeight w:val="1170"/>
        </w:trPr>
        <w:tc>
          <w:tcPr>
            <w:tcW w:w="160" w:type="dxa"/>
            <w:shd w:val="clear" w:color="auto" w:fill="auto"/>
            <w:tcMar/>
            <w:vAlign w:val="bottom"/>
            <w:hideMark/>
          </w:tcPr>
          <w:p w:rsidRPr="00FF6B5A" w:rsidR="00FF6B5A" w:rsidP="00FF6B5A" w:rsidRDefault="00FF6B5A" w14:paraId="5CD48287" w14:textId="77777777">
            <w:pPr>
              <w:spacing w:after="0" w:line="240" w:lineRule="auto"/>
              <w:rPr>
                <w:rFonts w:ascii="Calibri" w:hAnsi="Calibri" w:eastAsia="Times New Roman" w:cs="Times New Roman"/>
                <w:color w:val="000000"/>
                <w:lang w:eastAsia="sk-SK"/>
              </w:rPr>
            </w:pPr>
          </w:p>
        </w:tc>
        <w:tc>
          <w:tcPr>
            <w:tcW w:w="2746" w:type="dxa"/>
            <w:gridSpan w:val="2"/>
            <w:shd w:val="clear" w:color="auto" w:fill="DAE3F3"/>
            <w:tcMar/>
            <w:vAlign w:val="center"/>
            <w:hideMark/>
          </w:tcPr>
          <w:p w:rsidRPr="00FF6B5A" w:rsidR="00FF6B5A" w:rsidP="00FF6B5A" w:rsidRDefault="00FF6B5A" w14:paraId="5FA065E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 xml:space="preserve">Rozsah do 200 slov v anglickom </w:t>
            </w:r>
            <w:r w:rsidRPr="00FF6B5A">
              <w:rPr>
                <w:rFonts w:ascii="Calibri" w:hAnsi="Calibri" w:eastAsia="Times New Roman" w:cs="Times New Roman"/>
                <w:i/>
                <w:iCs/>
                <w:color w:val="808080"/>
                <w:lang w:eastAsia="sk-SK"/>
              </w:rPr>
              <w:lastRenderedPageBreak/>
              <w:t>jazyku / Range up to 200 words in English</w:t>
            </w:r>
          </w:p>
        </w:tc>
        <w:tc>
          <w:tcPr>
            <w:tcW w:w="7173" w:type="dxa"/>
            <w:shd w:val="clear" w:color="auto" w:fill="auto"/>
            <w:tcMar/>
            <w:hideMark/>
          </w:tcPr>
          <w:p w:rsidRPr="00970694" w:rsidR="000C0642" w:rsidP="000C0642" w:rsidRDefault="000C0642" w14:paraId="58ED8D01" w14:textId="7AE702A5">
            <w:pPr>
              <w:spacing w:after="120"/>
              <w:jc w:val="both"/>
            </w:pPr>
            <w:r w:rsidR="000C0642">
              <w:rPr/>
              <w:t>Celou knihou sa prelínajú odkazy na rozhodovaciu prax Súdneho dvora EÚ.</w:t>
            </w:r>
            <w:r w:rsidR="000C0642">
              <w:rPr/>
              <w:t xml:space="preserve"> </w:t>
            </w:r>
            <w:r w:rsidR="000C0642">
              <w:rPr/>
              <w:t>Prílohy slúžia na zjednodušené predstavenie kľúčových krokov pri identifikácii nekalých praktík podnikateľov a neprijateľných zmluvných podmienok v spotrebiteľských zmluvách.</w:t>
            </w:r>
            <w:r w:rsidR="000C0642">
              <w:rPr/>
              <w:t xml:space="preserve"> </w:t>
            </w:r>
            <w:r w:rsidR="000C0642">
              <w:rPr/>
              <w:t xml:space="preserve">Vzhľadom na hĺbku spracovania problematiky je </w:t>
            </w:r>
            <w:r w:rsidR="000B3479">
              <w:rPr/>
              <w:t>táto vedecky sprac</w:t>
            </w:r>
            <w:r w:rsidR="53300BFD">
              <w:rPr/>
              <w:t>o</w:t>
            </w:r>
            <w:r w:rsidR="000B3479">
              <w:rPr/>
              <w:t xml:space="preserve">vaná </w:t>
            </w:r>
            <w:r w:rsidR="000C0642">
              <w:rPr/>
              <w:t xml:space="preserve">učebnica vhodná nielen pre študentov právnických fakúlt, ale aj pre sudcov, advokátov, pracovníkov správnych orgánov, spotrebiteľské združenia a celú aplikačnú prax. </w:t>
            </w:r>
          </w:p>
          <w:p w:rsidRPr="000C0642" w:rsidR="000C0642" w:rsidP="000C0642" w:rsidRDefault="000C0642" w14:paraId="783F271D" w14:textId="77777777">
            <w:pPr>
              <w:spacing w:after="0" w:line="240" w:lineRule="auto"/>
              <w:rPr>
                <w:rFonts w:ascii="Calibri" w:hAnsi="Calibri" w:eastAsia="Times New Roman" w:cs="Times New Roman"/>
                <w:color w:val="000000"/>
                <w:lang w:eastAsia="sk-SK"/>
              </w:rPr>
            </w:pPr>
            <w:r w:rsidRPr="000C0642">
              <w:rPr>
                <w:rFonts w:ascii="Calibri" w:hAnsi="Calibri" w:eastAsia="Times New Roman" w:cs="Times New Roman"/>
                <w:color w:val="000000"/>
                <w:lang w:eastAsia="sk-SK"/>
              </w:rPr>
              <w:t>Throughout the book there are references to the jurisprudence of the CJEU.</w:t>
            </w:r>
          </w:p>
          <w:p w:rsidRPr="000C0642" w:rsidR="000C0642" w:rsidP="000C0642" w:rsidRDefault="000C0642" w14:paraId="29CC7607" w14:textId="77777777">
            <w:pPr>
              <w:spacing w:after="0" w:line="240" w:lineRule="auto"/>
              <w:rPr>
                <w:rFonts w:ascii="Calibri" w:hAnsi="Calibri" w:eastAsia="Times New Roman" w:cs="Times New Roman"/>
                <w:color w:val="000000"/>
                <w:lang w:eastAsia="sk-SK"/>
              </w:rPr>
            </w:pPr>
            <w:r w:rsidRPr="000C0642">
              <w:rPr>
                <w:rFonts w:ascii="Calibri" w:hAnsi="Calibri" w:eastAsia="Times New Roman" w:cs="Times New Roman"/>
                <w:color w:val="000000"/>
                <w:lang w:eastAsia="sk-SK"/>
              </w:rPr>
              <w:t>The annexes serve to simplify the key steps in identifying unfair business practices and unfair contract terms in consumer contracts.</w:t>
            </w:r>
          </w:p>
          <w:p w:rsidRPr="000C0642" w:rsidR="000C0642" w:rsidP="000C0642" w:rsidRDefault="000C0642" w14:paraId="23D8B300" w14:textId="173FAC7C">
            <w:pPr>
              <w:spacing w:after="0" w:line="240" w:lineRule="auto"/>
              <w:rPr>
                <w:rFonts w:ascii="Calibri" w:hAnsi="Calibri" w:eastAsia="Times New Roman" w:cs="Times New Roman"/>
                <w:color w:val="000000"/>
                <w:lang w:eastAsia="sk-SK"/>
              </w:rPr>
            </w:pPr>
            <w:r w:rsidRPr="000C0642">
              <w:rPr>
                <w:rFonts w:ascii="Calibri" w:hAnsi="Calibri" w:eastAsia="Times New Roman" w:cs="Times New Roman"/>
                <w:color w:val="000000"/>
                <w:lang w:eastAsia="sk-SK"/>
              </w:rPr>
              <w:t xml:space="preserve">Due to the depth of the treatment of the issues, the </w:t>
            </w:r>
            <w:r w:rsidR="000B3479">
              <w:rPr>
                <w:rFonts w:ascii="Calibri" w:hAnsi="Calibri" w:eastAsia="Times New Roman" w:cs="Times New Roman"/>
                <w:color w:val="000000"/>
                <w:lang w:eastAsia="sk-SK"/>
              </w:rPr>
              <w:t xml:space="preserve">scientific </w:t>
            </w:r>
            <w:r w:rsidRPr="000C0642">
              <w:rPr>
                <w:rFonts w:ascii="Calibri" w:hAnsi="Calibri" w:eastAsia="Times New Roman" w:cs="Times New Roman"/>
                <w:color w:val="000000"/>
                <w:lang w:eastAsia="sk-SK"/>
              </w:rPr>
              <w:t xml:space="preserve">textbook is suitable not only for law students, but also for judges, lawyers, administrative authorities, consumer associations and the entire application practice. </w:t>
            </w:r>
          </w:p>
          <w:p w:rsidRPr="00FF6B5A" w:rsidR="00FF6B5A" w:rsidP="00FF6B5A" w:rsidRDefault="00FF6B5A" w14:paraId="27717E12" w14:textId="011CAA52">
            <w:pPr>
              <w:spacing w:after="0" w:line="240" w:lineRule="auto"/>
              <w:rPr>
                <w:rFonts w:ascii="Calibri" w:hAnsi="Calibri" w:eastAsia="Times New Roman" w:cs="Times New Roman"/>
                <w:color w:val="000000"/>
                <w:lang w:eastAsia="sk-SK"/>
              </w:rPr>
            </w:pPr>
          </w:p>
        </w:tc>
      </w:tr>
      <w:tr w:rsidRPr="00FF6B5A" w:rsidR="00FF6B5A" w:rsidTr="76984298" w14:paraId="6FDEE2BC" w14:textId="77777777">
        <w:trPr>
          <w:trHeight w:val="1290"/>
        </w:trPr>
        <w:tc>
          <w:tcPr>
            <w:tcW w:w="160" w:type="dxa"/>
            <w:shd w:val="clear" w:color="auto" w:fill="auto"/>
            <w:tcMar/>
            <w:vAlign w:val="bottom"/>
            <w:hideMark/>
          </w:tcPr>
          <w:p w:rsidRPr="00FF6B5A" w:rsidR="00FF6B5A" w:rsidP="00FF6B5A" w:rsidRDefault="00FF6B5A" w14:paraId="02B98444" w14:textId="77777777">
            <w:pPr>
              <w:spacing w:after="0" w:line="240" w:lineRule="auto"/>
              <w:rPr>
                <w:rFonts w:ascii="Calibri" w:hAnsi="Calibri" w:eastAsia="Times New Roman" w:cs="Times New Roman"/>
                <w:color w:val="000000"/>
                <w:lang w:eastAsia="sk-SK"/>
              </w:rPr>
            </w:pPr>
          </w:p>
        </w:tc>
        <w:tc>
          <w:tcPr>
            <w:tcW w:w="2746" w:type="dxa"/>
            <w:gridSpan w:val="2"/>
            <w:shd w:val="clear" w:color="auto" w:fill="DAE3F3"/>
            <w:tcMar/>
            <w:vAlign w:val="center"/>
            <w:hideMark/>
          </w:tcPr>
          <w:p w:rsidRPr="00FF6B5A" w:rsidR="00FF6B5A" w:rsidP="00FF6B5A" w:rsidRDefault="00FF6B5A" w14:paraId="2213E97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7173" w:type="dxa"/>
            <w:shd w:val="clear" w:color="auto" w:fill="auto"/>
            <w:tcMar/>
            <w:hideMark/>
          </w:tcPr>
          <w:p w:rsidR="00FF6B5A" w:rsidP="00FF6B5A" w:rsidRDefault="000B3479" w14:paraId="6B41FB92" w14:textId="58C0574A">
            <w:pPr>
              <w:spacing w:after="0" w:line="240" w:lineRule="auto"/>
              <w:rPr>
                <w:rFonts w:ascii="Calibri" w:hAnsi="Calibri" w:eastAsia="Times New Roman" w:cs="Times New Roman"/>
                <w:color w:val="000000"/>
                <w:lang w:eastAsia="sk-SK"/>
              </w:rPr>
            </w:pPr>
            <w:r w:rsidRPr="5E0DB895" w:rsidR="000B3479">
              <w:rPr>
                <w:rFonts w:ascii="Calibri" w:hAnsi="Calibri" w:eastAsia="Times New Roman" w:cs="Times New Roman"/>
                <w:color w:val="000000" w:themeColor="text1" w:themeTint="FF" w:themeShade="FF"/>
                <w:lang w:eastAsia="sk-SK"/>
              </w:rPr>
              <w:t>Spotrebiteľské právo je prvá učebnica na slovenskom trhu právnej literatúry, ktorá sa koncentruje na túto problematiku komplexne.</w:t>
            </w:r>
            <w:r w:rsidRPr="5E0DB895" w:rsidR="000B3479">
              <w:rPr>
                <w:rFonts w:ascii="Calibri" w:hAnsi="Calibri" w:eastAsia="Times New Roman" w:cs="Times New Roman"/>
                <w:color w:val="000000" w:themeColor="text1" w:themeTint="FF" w:themeShade="FF"/>
                <w:lang w:eastAsia="sk-SK"/>
              </w:rPr>
              <w:t xml:space="preserve"> Doteraz boli riešené len partikulárne otázky, ale táto učebnica ich zasadzuje do rámca obligačného práva, procesného práva a spája verejnoprávne a súkromnoprávne prvky ochrany spotrebiteľa. Navyše v dnešnej dobe nevyhnutne obsa</w:t>
            </w:r>
            <w:r w:rsidRPr="5E0DB895" w:rsidR="123657B3">
              <w:rPr>
                <w:rFonts w:ascii="Calibri" w:hAnsi="Calibri" w:eastAsia="Times New Roman" w:cs="Times New Roman"/>
                <w:color w:val="000000" w:themeColor="text1" w:themeTint="FF" w:themeShade="FF"/>
                <w:lang w:eastAsia="sk-SK"/>
              </w:rPr>
              <w:t>h</w:t>
            </w:r>
            <w:r w:rsidRPr="5E0DB895" w:rsidR="000B3479">
              <w:rPr>
                <w:rFonts w:ascii="Calibri" w:hAnsi="Calibri" w:eastAsia="Times New Roman" w:cs="Times New Roman"/>
                <w:color w:val="000000" w:themeColor="text1" w:themeTint="FF" w:themeShade="FF"/>
                <w:lang w:eastAsia="sk-SK"/>
              </w:rPr>
              <w:t>uje aj interdisciplinárne prvky v časti</w:t>
            </w:r>
            <w:r w:rsidRPr="5E0DB895" w:rsidR="342DECBF">
              <w:rPr>
                <w:rFonts w:ascii="Calibri" w:hAnsi="Calibri" w:eastAsia="Times New Roman" w:cs="Times New Roman"/>
                <w:color w:val="000000" w:themeColor="text1" w:themeTint="FF" w:themeShade="FF"/>
                <w:lang w:eastAsia="sk-SK"/>
              </w:rPr>
              <w:t xml:space="preserve"> </w:t>
            </w:r>
            <w:r w:rsidRPr="5E0DB895" w:rsidR="000B3479">
              <w:rPr>
                <w:rFonts w:ascii="Calibri" w:hAnsi="Calibri" w:eastAsia="Times New Roman" w:cs="Times New Roman"/>
                <w:color w:val="000000" w:themeColor="text1" w:themeTint="FF" w:themeShade="FF"/>
                <w:lang w:eastAsia="sk-SK"/>
              </w:rPr>
              <w:t>o venovanej behaviorálnym aspektom ochrany spotrebiteľa. Porovnateľnú študijnú pom</w:t>
            </w:r>
            <w:r w:rsidRPr="5E0DB895" w:rsidR="20AF41C4">
              <w:rPr>
                <w:rFonts w:ascii="Calibri" w:hAnsi="Calibri" w:eastAsia="Times New Roman" w:cs="Times New Roman"/>
                <w:color w:val="000000" w:themeColor="text1" w:themeTint="FF" w:themeShade="FF"/>
                <w:lang w:eastAsia="sk-SK"/>
              </w:rPr>
              <w:t>ô</w:t>
            </w:r>
            <w:r w:rsidRPr="5E0DB895" w:rsidR="000B3479">
              <w:rPr>
                <w:rFonts w:ascii="Calibri" w:hAnsi="Calibri" w:eastAsia="Times New Roman" w:cs="Times New Roman"/>
                <w:color w:val="000000" w:themeColor="text1" w:themeTint="FF" w:themeShade="FF"/>
                <w:lang w:eastAsia="sk-SK"/>
              </w:rPr>
              <w:t>cku ani študenti na slovenskom trhu právnej literatúry doteraz nemali, dopad na vzdelávací proces je významný.</w:t>
            </w:r>
          </w:p>
          <w:p w:rsidRPr="00FF6B5A" w:rsidR="000B3479" w:rsidP="00FF6B5A" w:rsidRDefault="000B3479" w14:paraId="70F13082" w14:textId="17D39A00">
            <w:pPr>
              <w:spacing w:after="0" w:line="240" w:lineRule="auto"/>
              <w:rPr>
                <w:rFonts w:ascii="Calibri" w:hAnsi="Calibri" w:eastAsia="Times New Roman" w:cs="Times New Roman"/>
                <w:color w:val="000000"/>
                <w:lang w:eastAsia="sk-SK"/>
              </w:rPr>
            </w:pPr>
            <w:r w:rsidRPr="000B3479">
              <w:rPr>
                <w:rFonts w:ascii="Calibri" w:hAnsi="Calibri" w:eastAsia="Times New Roman" w:cs="Times New Roman"/>
                <w:color w:val="000000"/>
                <w:lang w:eastAsia="sk-SK"/>
              </w:rPr>
              <w:t>Consumer Law is the first textbook on the Slovak market of legal literature that concentrates on this issue comprehensively. So far, only particular issues have been addressed, but this textbook places them in the framework of the law of obligations, procedural law and combines public and private law elements of consumer protection. Moreover, it now necessarily includes interdisciplinary elements in the section on behavioural aspects of consumer protection.</w:t>
            </w:r>
            <w:r>
              <w:rPr>
                <w:rFonts w:ascii="Calibri" w:hAnsi="Calibri" w:eastAsia="Times New Roman" w:cs="Times New Roman"/>
                <w:color w:val="000000"/>
                <w:lang w:eastAsia="sk-SK"/>
              </w:rPr>
              <w:t xml:space="preserve"> </w:t>
            </w:r>
            <w:r w:rsidRPr="000B3479">
              <w:rPr>
                <w:rFonts w:ascii="Calibri" w:hAnsi="Calibri" w:eastAsia="Times New Roman" w:cs="Times New Roman"/>
                <w:color w:val="000000"/>
                <w:lang w:eastAsia="sk-SK"/>
              </w:rPr>
              <w:t xml:space="preserve">Comparable study </w:t>
            </w:r>
            <w:r>
              <w:rPr>
                <w:rFonts w:ascii="Calibri" w:hAnsi="Calibri" w:eastAsia="Times New Roman" w:cs="Times New Roman"/>
                <w:color w:val="000000"/>
                <w:lang w:eastAsia="sk-SK"/>
              </w:rPr>
              <w:t>materials</w:t>
            </w:r>
            <w:r w:rsidRPr="000B3479">
              <w:rPr>
                <w:rFonts w:ascii="Calibri" w:hAnsi="Calibri" w:eastAsia="Times New Roman" w:cs="Times New Roman"/>
                <w:color w:val="000000"/>
                <w:lang w:eastAsia="sk-SK"/>
              </w:rPr>
              <w:t xml:space="preserve"> have not been available on the Slovak market of legal literature,  the impact on the educational process is significant.</w:t>
            </w:r>
          </w:p>
        </w:tc>
      </w:tr>
      <w:tr w:rsidRPr="00FF6B5A" w:rsidR="00FF6B5A" w:rsidTr="76984298" w14:paraId="51FB8844" w14:textId="77777777">
        <w:trPr>
          <w:trHeight w:val="204"/>
        </w:trPr>
        <w:tc>
          <w:tcPr>
            <w:tcW w:w="160" w:type="dxa"/>
            <w:shd w:val="clear" w:color="auto" w:fill="auto"/>
            <w:tcMar/>
            <w:vAlign w:val="bottom"/>
            <w:hideMark/>
          </w:tcPr>
          <w:p w:rsidRPr="00FF6B5A" w:rsidR="00FF6B5A" w:rsidP="00FF6B5A" w:rsidRDefault="00FF6B5A" w14:paraId="54AD3BB5" w14:textId="77777777">
            <w:pPr>
              <w:spacing w:after="0" w:line="240" w:lineRule="auto"/>
              <w:rPr>
                <w:rFonts w:ascii="Calibri" w:hAnsi="Calibri" w:eastAsia="Times New Roman" w:cs="Times New Roman"/>
                <w:color w:val="000000"/>
                <w:lang w:eastAsia="sk-SK"/>
              </w:rPr>
            </w:pPr>
          </w:p>
        </w:tc>
        <w:tc>
          <w:tcPr>
            <w:tcW w:w="316" w:type="dxa"/>
            <w:shd w:val="clear" w:color="auto" w:fill="auto"/>
            <w:tcMar/>
            <w:vAlign w:val="center"/>
            <w:hideMark/>
          </w:tcPr>
          <w:p w:rsidRPr="00FF6B5A" w:rsidR="00FF6B5A" w:rsidP="00FF6B5A" w:rsidRDefault="00FF6B5A" w14:paraId="14D880DF" w14:textId="77777777">
            <w:pPr>
              <w:spacing w:after="0" w:line="240" w:lineRule="auto"/>
              <w:rPr>
                <w:rFonts w:ascii="Times New Roman" w:hAnsi="Times New Roman" w:eastAsia="Times New Roman" w:cs="Times New Roman"/>
                <w:lang w:eastAsia="sk-SK"/>
              </w:rPr>
            </w:pPr>
          </w:p>
        </w:tc>
        <w:tc>
          <w:tcPr>
            <w:tcW w:w="2430" w:type="dxa"/>
            <w:shd w:val="clear" w:color="auto" w:fill="auto"/>
            <w:tcMar/>
            <w:vAlign w:val="center"/>
            <w:hideMark/>
          </w:tcPr>
          <w:p w:rsidRPr="00FF6B5A" w:rsidR="00FF6B5A" w:rsidP="00FF6B5A" w:rsidRDefault="00FF6B5A" w14:paraId="50D4B6FD" w14:textId="77777777">
            <w:pPr>
              <w:spacing w:after="0" w:line="240" w:lineRule="auto"/>
              <w:jc w:val="center"/>
              <w:rPr>
                <w:rFonts w:ascii="Times New Roman" w:hAnsi="Times New Roman" w:eastAsia="Times New Roman" w:cs="Times New Roman"/>
                <w:lang w:eastAsia="sk-SK"/>
              </w:rPr>
            </w:pPr>
          </w:p>
        </w:tc>
        <w:tc>
          <w:tcPr>
            <w:tcW w:w="7173" w:type="dxa"/>
            <w:shd w:val="clear" w:color="auto" w:fill="auto"/>
            <w:tcMar/>
            <w:hideMark/>
          </w:tcPr>
          <w:p w:rsidRPr="00FF6B5A" w:rsidR="00FF6B5A" w:rsidP="00FF6B5A" w:rsidRDefault="00FF6B5A" w14:paraId="0B7CE8CC" w14:textId="77777777">
            <w:pPr>
              <w:spacing w:after="0" w:line="240" w:lineRule="auto"/>
              <w:jc w:val="center"/>
              <w:rPr>
                <w:rFonts w:ascii="Times New Roman" w:hAnsi="Times New Roman" w:eastAsia="Times New Roman" w:cs="Times New Roman"/>
                <w:lang w:eastAsia="sk-SK"/>
              </w:rPr>
            </w:pPr>
          </w:p>
        </w:tc>
      </w:tr>
    </w:tbl>
    <w:p w:rsidR="00502F15" w:rsidRDefault="00502F15" w14:paraId="39A76E59" w14:textId="77777777"/>
    <w:p w:rsidR="00C86832" w:rsidRDefault="00C86832" w14:paraId="67411768" w14:textId="77777777"/>
    <w:p w:rsidRPr="00FF6B5A" w:rsidR="00C86832" w:rsidRDefault="00C86832" w14:paraId="472BF122" w14:textId="77777777">
      <w:r w:rsidRPr="00C86832">
        <w:t>https://app.crepc.sk/?fn=detailBiblioFormChildG1J2D&amp;sid=D0F7DA0282A4E6146F8ADDC9&amp;seo=CREP%C4%8C-detail-kniha</w:t>
      </w:r>
    </w:p>
    <w:sectPr w:rsidRPr="00FF6B5A" w:rsidR="00C86832" w:rsidSect="008E2108">
      <w:headerReference w:type="even" r:id="rId22"/>
      <w:headerReference w:type="default" r:id="rId23"/>
      <w:footerReference w:type="even" r:id="rId24"/>
      <w:footerReference w:type="default" r:id="rId25"/>
      <w:headerReference w:type="first" r:id="rId26"/>
      <w:footerReference w:type="first" r:id="rId27"/>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0CD2" w:rsidP="00816E73" w:rsidRDefault="00750CD2" w14:paraId="3E9998DC" w14:textId="77777777">
      <w:pPr>
        <w:spacing w:after="0" w:line="240" w:lineRule="auto"/>
      </w:pPr>
      <w:r>
        <w:separator/>
      </w:r>
    </w:p>
  </w:endnote>
  <w:endnote w:type="continuationSeparator" w:id="0">
    <w:p w:rsidR="00750CD2" w:rsidP="00816E73" w:rsidRDefault="00750CD2" w14:paraId="3C68C6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604020202020204"/>
    <w:charset w:val="EE"/>
    <w:family w:val="swiss"/>
    <w:pitch w:val="variable"/>
    <w:sig w:usb0="E5002EFF" w:usb1="C000E47F" w:usb2="0000002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31C65B01"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47AE9014" w14:textId="77777777">
    <w:pPr>
      <w:pStyle w:val="Pta"/>
    </w:pPr>
    <w:r w:rsidRPr="00A23768">
      <w:t>T_Z_VTCAj_1/ 2020</w:t>
    </w:r>
  </w:p>
  <w:p w:rsidR="00A23768" w:rsidRDefault="00A23768" w14:paraId="0EDA3925"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4A4DC3DB"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0CD2" w:rsidP="00816E73" w:rsidRDefault="00750CD2" w14:paraId="009CDF71" w14:textId="77777777">
      <w:pPr>
        <w:spacing w:after="0" w:line="240" w:lineRule="auto"/>
      </w:pPr>
      <w:r>
        <w:separator/>
      </w:r>
    </w:p>
  </w:footnote>
  <w:footnote w:type="continuationSeparator" w:id="0">
    <w:p w:rsidR="00750CD2" w:rsidP="00816E73" w:rsidRDefault="00750CD2" w14:paraId="067F341B" w14:textId="77777777">
      <w:pPr>
        <w:spacing w:after="0" w:line="240" w:lineRule="auto"/>
      </w:pPr>
      <w:r>
        <w:continuationSeparator/>
      </w:r>
    </w:p>
  </w:footnote>
  <w:footnote w:id="1">
    <w:p w:rsidRPr="001F26CD" w:rsidR="004E4845" w:rsidP="008E2108" w:rsidRDefault="004E4845" w14:paraId="23A299BA"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2FF03C3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2E42633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43E61EE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6E3BAA6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020422C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73B625F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2DDA9AF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3677F5C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C48F8D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15F7A435" w14:textId="77777777">
    <w:pPr>
      <w:pStyle w:val="Hlavika"/>
      <w:jc w:val="center"/>
    </w:pPr>
    <w:r>
      <w:rPr>
        <w:noProof/>
        <w:lang w:eastAsia="sk-SK"/>
      </w:rPr>
      <w:drawing>
        <wp:anchor distT="0" distB="0" distL="114300" distR="114300" simplePos="0" relativeHeight="251660288" behindDoc="1" locked="0" layoutInCell="1" allowOverlap="1" wp14:anchorId="78FE7975" wp14:editId="55867E28">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58634A56"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07946AC"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CBD"/>
    <w:rsid w:val="0007243E"/>
    <w:rsid w:val="0008088C"/>
    <w:rsid w:val="00087B3E"/>
    <w:rsid w:val="000B3479"/>
    <w:rsid w:val="000C0642"/>
    <w:rsid w:val="00102D82"/>
    <w:rsid w:val="00112F47"/>
    <w:rsid w:val="001A42DD"/>
    <w:rsid w:val="001F26CD"/>
    <w:rsid w:val="001F2D04"/>
    <w:rsid w:val="00222794"/>
    <w:rsid w:val="002846C8"/>
    <w:rsid w:val="00422600"/>
    <w:rsid w:val="004D3FFD"/>
    <w:rsid w:val="004D5CBD"/>
    <w:rsid w:val="004E4845"/>
    <w:rsid w:val="00502F15"/>
    <w:rsid w:val="00532FE9"/>
    <w:rsid w:val="00543C52"/>
    <w:rsid w:val="00572798"/>
    <w:rsid w:val="005957E8"/>
    <w:rsid w:val="00675F63"/>
    <w:rsid w:val="006849EB"/>
    <w:rsid w:val="00750CD2"/>
    <w:rsid w:val="00816E73"/>
    <w:rsid w:val="00852CC7"/>
    <w:rsid w:val="008B78D7"/>
    <w:rsid w:val="008E2108"/>
    <w:rsid w:val="008E7E49"/>
    <w:rsid w:val="009547F9"/>
    <w:rsid w:val="00975300"/>
    <w:rsid w:val="009770A6"/>
    <w:rsid w:val="00980601"/>
    <w:rsid w:val="00A23768"/>
    <w:rsid w:val="00AE0193"/>
    <w:rsid w:val="00B15040"/>
    <w:rsid w:val="00BA1526"/>
    <w:rsid w:val="00BC3494"/>
    <w:rsid w:val="00C40D4D"/>
    <w:rsid w:val="00C86832"/>
    <w:rsid w:val="00D64B7C"/>
    <w:rsid w:val="00D658DE"/>
    <w:rsid w:val="00D733AB"/>
    <w:rsid w:val="00DF77E6"/>
    <w:rsid w:val="00EC403D"/>
    <w:rsid w:val="00FE27EC"/>
    <w:rsid w:val="00FF6B5A"/>
    <w:rsid w:val="02A2D332"/>
    <w:rsid w:val="123657B3"/>
    <w:rsid w:val="12870814"/>
    <w:rsid w:val="1C180F94"/>
    <w:rsid w:val="1CD8DB8F"/>
    <w:rsid w:val="1E568554"/>
    <w:rsid w:val="20AF41C4"/>
    <w:rsid w:val="22331267"/>
    <w:rsid w:val="267D5F30"/>
    <w:rsid w:val="26B27CD3"/>
    <w:rsid w:val="288A8D4F"/>
    <w:rsid w:val="29273D1B"/>
    <w:rsid w:val="342DECBF"/>
    <w:rsid w:val="3560F0FB"/>
    <w:rsid w:val="35EFB94F"/>
    <w:rsid w:val="390577E2"/>
    <w:rsid w:val="40FF97DF"/>
    <w:rsid w:val="48D3482D"/>
    <w:rsid w:val="4D262F63"/>
    <w:rsid w:val="50A88C95"/>
    <w:rsid w:val="53300BFD"/>
    <w:rsid w:val="5961675E"/>
    <w:rsid w:val="5E0DB895"/>
    <w:rsid w:val="5FCABB96"/>
    <w:rsid w:val="691D9725"/>
    <w:rsid w:val="76984298"/>
    <w:rsid w:val="7DECD3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C20DE"/>
  <w15:docId w15:val="{862BBE52-D221-6C49-8F5C-791438BD53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ormaltextrun" w:customStyle="1">
    <w:name w:val="normaltextrun"/>
    <w:basedOn w:val="Predvolenpsmoodseku"/>
    <w:rsid w:val="00543C52"/>
  </w:style>
  <w:style w:type="character" w:styleId="eop" w:customStyle="1">
    <w:name w:val="eop"/>
    <w:basedOn w:val="Predvolenpsmoodseku"/>
    <w:rsid w:val="00543C52"/>
  </w:style>
  <w:style w:type="character" w:styleId="apple-converted-space" w:customStyle="1">
    <w:name w:val="apple-converted-space"/>
    <w:basedOn w:val="Predvolenpsmoodseku"/>
    <w:rsid w:val="008E7E49"/>
  </w:style>
  <w:style w:type="character" w:styleId="highlight" w:customStyle="1">
    <w:name w:val="highlight"/>
    <w:basedOn w:val="Predvolenpsmoodseku"/>
    <w:rsid w:val="008E7E49"/>
  </w:style>
  <w:style w:type="character" w:styleId="spellingerror" w:customStyle="1">
    <w:name w:val="spellingerror"/>
    <w:basedOn w:val="Predvolenpsmoodseku"/>
    <w:rsid w:val="008E7E49"/>
  </w:style>
  <w:style w:type="character" w:styleId="bcx4" w:customStyle="1">
    <w:name w:val="bcx4"/>
    <w:basedOn w:val="Predvolenpsmoodseku"/>
    <w:rsid w:val="008E7E49"/>
  </w:style>
  <w:style w:type="character" w:styleId="findhit" w:customStyle="1">
    <w:name w:val="findhit"/>
    <w:basedOn w:val="Predvolenpsmoodseku"/>
    <w:rsid w:val="008E7E49"/>
  </w:style>
  <w:style w:type="character" w:styleId="Nevyrieenzmienka">
    <w:name w:val="Unresolved Mention"/>
    <w:basedOn w:val="Predvolenpsmoodseku"/>
    <w:uiPriority w:val="99"/>
    <w:semiHidden/>
    <w:unhideWhenUsed/>
    <w:rsid w:val="00D65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1976">
      <w:bodyDiv w:val="1"/>
      <w:marLeft w:val="0"/>
      <w:marRight w:val="0"/>
      <w:marTop w:val="0"/>
      <w:marBottom w:val="0"/>
      <w:divBdr>
        <w:top w:val="none" w:sz="0" w:space="0" w:color="auto"/>
        <w:left w:val="none" w:sz="0" w:space="0" w:color="auto"/>
        <w:bottom w:val="none" w:sz="0" w:space="0" w:color="auto"/>
        <w:right w:val="none" w:sz="0" w:space="0" w:color="auto"/>
      </w:divBdr>
    </w:div>
    <w:div w:id="345981438">
      <w:bodyDiv w:val="1"/>
      <w:marLeft w:val="0"/>
      <w:marRight w:val="0"/>
      <w:marTop w:val="0"/>
      <w:marBottom w:val="0"/>
      <w:divBdr>
        <w:top w:val="none" w:sz="0" w:space="0" w:color="auto"/>
        <w:left w:val="none" w:sz="0" w:space="0" w:color="auto"/>
        <w:bottom w:val="none" w:sz="0" w:space="0" w:color="auto"/>
        <w:right w:val="none" w:sz="0" w:space="0" w:color="auto"/>
      </w:divBdr>
    </w:div>
    <w:div w:id="623318075">
      <w:bodyDiv w:val="1"/>
      <w:marLeft w:val="0"/>
      <w:marRight w:val="0"/>
      <w:marTop w:val="0"/>
      <w:marBottom w:val="0"/>
      <w:divBdr>
        <w:top w:val="none" w:sz="0" w:space="0" w:color="auto"/>
        <w:left w:val="none" w:sz="0" w:space="0" w:color="auto"/>
        <w:bottom w:val="none" w:sz="0" w:space="0" w:color="auto"/>
        <w:right w:val="none" w:sz="0" w:space="0" w:color="auto"/>
      </w:divBdr>
    </w:div>
    <w:div w:id="719132025">
      <w:bodyDiv w:val="1"/>
      <w:marLeft w:val="0"/>
      <w:marRight w:val="0"/>
      <w:marTop w:val="0"/>
      <w:marBottom w:val="0"/>
      <w:divBdr>
        <w:top w:val="none" w:sz="0" w:space="0" w:color="auto"/>
        <w:left w:val="none" w:sz="0" w:space="0" w:color="auto"/>
        <w:bottom w:val="none" w:sz="0" w:space="0" w:color="auto"/>
        <w:right w:val="none" w:sz="0" w:space="0" w:color="auto"/>
      </w:divBdr>
      <w:divsChild>
        <w:div w:id="751512902">
          <w:marLeft w:val="0"/>
          <w:marRight w:val="0"/>
          <w:marTop w:val="0"/>
          <w:marBottom w:val="0"/>
          <w:divBdr>
            <w:top w:val="none" w:sz="0" w:space="0" w:color="auto"/>
            <w:left w:val="none" w:sz="0" w:space="0" w:color="auto"/>
            <w:bottom w:val="none" w:sz="0" w:space="0" w:color="auto"/>
            <w:right w:val="none" w:sz="0" w:space="0" w:color="auto"/>
          </w:divBdr>
        </w:div>
        <w:div w:id="2083602034">
          <w:marLeft w:val="0"/>
          <w:marRight w:val="0"/>
          <w:marTop w:val="0"/>
          <w:marBottom w:val="0"/>
          <w:divBdr>
            <w:top w:val="none" w:sz="0" w:space="0" w:color="auto"/>
            <w:left w:val="none" w:sz="0" w:space="0" w:color="auto"/>
            <w:bottom w:val="none" w:sz="0" w:space="0" w:color="auto"/>
            <w:right w:val="none" w:sz="0" w:space="0" w:color="auto"/>
          </w:divBdr>
        </w:div>
      </w:divsChild>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747077205">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089891079">
      <w:bodyDiv w:val="1"/>
      <w:marLeft w:val="0"/>
      <w:marRight w:val="0"/>
      <w:marTop w:val="0"/>
      <w:marBottom w:val="0"/>
      <w:divBdr>
        <w:top w:val="none" w:sz="0" w:space="0" w:color="auto"/>
        <w:left w:val="none" w:sz="0" w:space="0" w:color="auto"/>
        <w:bottom w:val="none" w:sz="0" w:space="0" w:color="auto"/>
        <w:right w:val="none" w:sz="0" w:space="0" w:color="auto"/>
      </w:divBdr>
    </w:div>
    <w:div w:id="1338265734">
      <w:bodyDiv w:val="1"/>
      <w:marLeft w:val="0"/>
      <w:marRight w:val="0"/>
      <w:marTop w:val="0"/>
      <w:marBottom w:val="0"/>
      <w:divBdr>
        <w:top w:val="none" w:sz="0" w:space="0" w:color="auto"/>
        <w:left w:val="none" w:sz="0" w:space="0" w:color="auto"/>
        <w:bottom w:val="none" w:sz="0" w:space="0" w:color="auto"/>
        <w:right w:val="none" w:sz="0" w:space="0" w:color="auto"/>
      </w:divBdr>
    </w:div>
    <w:div w:id="1434744684">
      <w:bodyDiv w:val="1"/>
      <w:marLeft w:val="0"/>
      <w:marRight w:val="0"/>
      <w:marTop w:val="0"/>
      <w:marBottom w:val="0"/>
      <w:divBdr>
        <w:top w:val="none" w:sz="0" w:space="0" w:color="auto"/>
        <w:left w:val="none" w:sz="0" w:space="0" w:color="auto"/>
        <w:bottom w:val="none" w:sz="0" w:space="0" w:color="auto"/>
        <w:right w:val="none" w:sz="0" w:space="0" w:color="auto"/>
      </w:divBdr>
    </w:div>
    <w:div w:id="1551384915">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header" Target="header3.xml" Id="rId26" /><Relationship Type="http://schemas.openxmlformats.org/officeDocument/2006/relationships/settings" Target="settings.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https://www.portalvs.sk/regzam/detail/8754?do=filterForm-submit&amp;name=Monika&amp;surname=Jur&#269;ov&#225;&amp;university=713000000&amp;faculty=713050000&amp;sort=surname&amp;employment_state=yes&amp;filter=Vyh&#318;ada&#357;" TargetMode="External" Id="rId12" /><Relationship Type="http://schemas.openxmlformats.org/officeDocument/2006/relationships/hyperlink" Target="https://app.crepc.sk/?fn=detailBiblioForm&amp;sid=59CB35E416CE960C591EAB811A" TargetMode="External" Id="rId17" /><Relationship Type="http://schemas.openxmlformats.org/officeDocument/2006/relationships/footer" Target="footer2.xml" Id="rId25" /><Relationship Type="http://schemas.openxmlformats.org/officeDocument/2006/relationships/styles" Target="styles.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footer" Target="footer1.xml" Id="rId24" /><Relationship Type="http://schemas.openxmlformats.org/officeDocument/2006/relationships/customXml" Target="../customXml/item4.xml" Id="rId32"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customXml" Target="../customXml/item3.xml" Id="rId31"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customXml" Target="../customXml/item2.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E7AB4BF8-A5E4-4491-8CA3-00A5371CF951}"/>
</file>

<file path=customXml/itemProps3.xml><?xml version="1.0" encoding="utf-8"?>
<ds:datastoreItem xmlns:ds="http://schemas.openxmlformats.org/officeDocument/2006/customXml" ds:itemID="{AADF08F5-7CF0-4D7F-BC97-C97F33C0E929}"/>
</file>

<file path=customXml/itemProps4.xml><?xml version="1.0" encoding="utf-8"?>
<ds:datastoreItem xmlns:ds="http://schemas.openxmlformats.org/officeDocument/2006/customXml" ds:itemID="{36961709-89C2-4DFB-B3BD-E9B394CD19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Csach Kristián</cp:lastModifiedBy>
  <cp:revision>5</cp:revision>
  <dcterms:created xsi:type="dcterms:W3CDTF">2022-01-11T09:29:00Z</dcterms:created>
  <dcterms:modified xsi:type="dcterms:W3CDTF">2022-01-27T17:25:06Z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