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19"/>
        <w:gridCol w:w="2160"/>
        <w:gridCol w:w="7338"/>
      </w:tblGrid>
      <w:tr w:rsidR="00FF6B5A" w:rsidRPr="00FF6B5A" w14:paraId="0E2789AC" w14:textId="77777777" w:rsidTr="381DE60B">
        <w:trPr>
          <w:trHeight w:val="204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9A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789A9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789AA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E2789AB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0E2789AF" w14:textId="77777777" w:rsidTr="381DE60B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0E2789AD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vAlign w:val="center"/>
            <w:hideMark/>
          </w:tcPr>
          <w:p w14:paraId="0E2789AE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  <w:t>output</w:t>
            </w:r>
            <w:proofErr w:type="spellEnd"/>
          </w:p>
        </w:tc>
      </w:tr>
      <w:tr w:rsidR="00FF6B5A" w:rsidRPr="00FF6B5A" w14:paraId="0E2789B2" w14:textId="77777777" w:rsidTr="381DE60B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0E2789B0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E2789B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sk-SK"/>
              </w:rPr>
            </w:pPr>
          </w:p>
        </w:tc>
      </w:tr>
      <w:tr w:rsidR="00FF6B5A" w:rsidRPr="00FF6B5A" w14:paraId="0E2789B7" w14:textId="77777777" w:rsidTr="381DE60B">
        <w:trPr>
          <w:trHeight w:val="60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9B3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789B4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789B5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E2789B6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0E2789BA" w14:textId="77777777" w:rsidTr="381DE60B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9B8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bottom"/>
            <w:hideMark/>
          </w:tcPr>
          <w:p w14:paraId="0E2789B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="00FF6B5A" w:rsidRPr="00FF6B5A" w14:paraId="0E2789BD" w14:textId="77777777" w:rsidTr="381DE60B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9BB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E2789BC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2F5597"/>
                <w:lang w:eastAsia="sk-SK"/>
              </w:rPr>
            </w:pPr>
          </w:p>
        </w:tc>
      </w:tr>
      <w:tr w:rsidR="00FF6B5A" w:rsidRPr="00FF6B5A" w14:paraId="0E2789C2" w14:textId="77777777" w:rsidTr="381DE60B">
        <w:trPr>
          <w:trHeight w:val="90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9B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789BF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789C0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E2789C1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0E2789C7" w14:textId="77777777" w:rsidTr="381DE60B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9C3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789C4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0E2789C5" w14:textId="77777777" w:rsidR="00FF6B5A" w:rsidRPr="00FF6B5A" w:rsidRDefault="0072061B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2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ID konania/ID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procedure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hideMark/>
          </w:tcPr>
          <w:p w14:paraId="0E2789C6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0E2789CC" w14:textId="77777777" w:rsidTr="381DE60B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9C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789C9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bookmarkStart w:id="0" w:name="RANGE!C9"/>
        <w:tc>
          <w:tcPr>
            <w:tcW w:w="0" w:type="auto"/>
            <w:shd w:val="clear" w:color="auto" w:fill="D9E1F2"/>
            <w:vAlign w:val="center"/>
            <w:hideMark/>
          </w:tcPr>
          <w:p w14:paraId="0E2789C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begin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separate"/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lang w:eastAsia="sk-SK"/>
              </w:rPr>
              <w:t xml:space="preserve"> (RAOO):</w:t>
            </w:r>
            <w:r w:rsidRPr="00FF6B5A">
              <w:rPr>
                <w:rFonts w:ascii="Calibri" w:eastAsia="Times New Roman" w:hAnsi="Calibri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eastAsia="Times New Roman" w:hAnsi="Calibri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hideMark/>
          </w:tcPr>
          <w:p w14:paraId="0E2789CB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0E2789D1" w14:textId="77777777" w:rsidTr="381DE60B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9CD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789CE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2789CF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E2789D0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F6B5A" w:rsidRPr="00FF6B5A" w14:paraId="0E2789D5" w14:textId="77777777" w:rsidTr="381DE60B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9D2" w14:textId="77777777" w:rsidR="00FF6B5A" w:rsidRPr="00FF6B5A" w:rsidRDefault="00FF6B5A" w:rsidP="00FF6B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E2789D3" w14:textId="77777777" w:rsidR="00FF6B5A" w:rsidRPr="00FF6B5A" w:rsidRDefault="0072061B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3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OCA1.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Priezvisko hodnotenej osob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y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Surname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hideMark/>
          </w:tcPr>
          <w:p w14:paraId="0E2789D4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Križan</w:t>
            </w:r>
          </w:p>
        </w:tc>
      </w:tr>
      <w:tr w:rsidR="00FF6B5A" w:rsidRPr="00FF6B5A" w14:paraId="0E2789D9" w14:textId="77777777" w:rsidTr="381DE60B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9D6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E2789D7" w14:textId="77777777" w:rsidR="00FF6B5A" w:rsidRPr="00FF6B5A" w:rsidRDefault="0072061B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4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OCA2.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Meno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Name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E2789D8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Viktor</w:t>
            </w:r>
          </w:p>
        </w:tc>
      </w:tr>
      <w:tr w:rsidR="00FF6B5A" w:rsidRPr="00FF6B5A" w14:paraId="0E2789DD" w14:textId="77777777" w:rsidTr="381DE60B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9D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E2789DB" w14:textId="77777777" w:rsidR="00FF6B5A" w:rsidRPr="00FF6B5A" w:rsidRDefault="0072061B" w:rsidP="00FF6B5A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5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OCA3.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Tituly hodnotenej osoby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Degrees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awarded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</w:t>
              </w:r>
              <w:r w:rsidR="00FF6B5A" w:rsidRPr="00FF6B5A">
                <w:rPr>
                  <w:rFonts w:ascii="Calibri" w:eastAsia="Times New Roman" w:hAnsi="Calibri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E2789DC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doc. JUDr., PhD.</w:t>
            </w:r>
          </w:p>
        </w:tc>
      </w:tr>
      <w:tr w:rsidR="00FF6B5A" w:rsidRPr="00FF6B5A" w14:paraId="0E2789E1" w14:textId="77777777" w:rsidTr="381DE60B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9D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E2789DF" w14:textId="77777777" w:rsidR="00FF6B5A" w:rsidRPr="00FF6B5A" w:rsidRDefault="0072061B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6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OCA4.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entry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person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university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staff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hideMark/>
          </w:tcPr>
          <w:p w14:paraId="0E2789E0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1335DE" w:rsidRPr="001335DE">
              <w:rPr>
                <w:rFonts w:ascii="Calibri" w:eastAsia="Times New Roman" w:hAnsi="Calibri" w:cs="Times New Roman"/>
                <w:color w:val="000000"/>
                <w:lang w:eastAsia="sk-SK"/>
              </w:rPr>
              <w:t>https://www.portalvs.sk/regzam/detail/8758</w:t>
            </w:r>
          </w:p>
        </w:tc>
      </w:tr>
      <w:tr w:rsidR="00FF6B5A" w:rsidRPr="00FF6B5A" w14:paraId="0E2789E5" w14:textId="77777777" w:rsidTr="381DE60B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9E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E2789E3" w14:textId="77777777" w:rsidR="00FF6B5A" w:rsidRPr="00FF6B5A" w:rsidRDefault="0072061B" w:rsidP="004E48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7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Oblasť posudzovania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Area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assessment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hideMark/>
          </w:tcPr>
          <w:p w14:paraId="0E2789E4" w14:textId="77777777" w:rsidR="00FF6B5A" w:rsidRPr="00FF6B5A" w:rsidRDefault="00422600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16DC1">
              <w:t xml:space="preserve">Študijný program Pracovné právo, 3. stupeň / </w:t>
            </w:r>
            <w:proofErr w:type="spellStart"/>
            <w:r w:rsidRPr="00816DC1">
              <w:t>Third</w:t>
            </w:r>
            <w:proofErr w:type="spellEnd"/>
            <w:r w:rsidRPr="00816DC1">
              <w:t xml:space="preserve"> </w:t>
            </w:r>
            <w:proofErr w:type="spellStart"/>
            <w:r w:rsidRPr="00816DC1">
              <w:t>degree</w:t>
            </w:r>
            <w:proofErr w:type="spellEnd"/>
            <w:r w:rsidRPr="00816DC1">
              <w:t xml:space="preserve"> study programe "</w:t>
            </w:r>
            <w:proofErr w:type="spellStart"/>
            <w:r w:rsidRPr="00816DC1">
              <w:t>Labour</w:t>
            </w:r>
            <w:proofErr w:type="spellEnd"/>
            <w:r w:rsidRPr="00816DC1">
              <w:t xml:space="preserve"> </w:t>
            </w:r>
            <w:proofErr w:type="spellStart"/>
            <w:r w:rsidRPr="00816DC1">
              <w:t>law</w:t>
            </w:r>
            <w:proofErr w:type="spellEnd"/>
            <w:r w:rsidRPr="00816DC1">
              <w:t>"</w:t>
            </w:r>
          </w:p>
        </w:tc>
      </w:tr>
      <w:tr w:rsidR="008E2108" w:rsidRPr="00FF6B5A" w14:paraId="0E2789E9" w14:textId="77777777" w:rsidTr="381DE60B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0E2789E6" w14:textId="77777777" w:rsidR="008E2108" w:rsidRPr="00FF6B5A" w:rsidRDefault="008E2108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2789E7" w14:textId="49201EC1" w:rsidR="008E2108" w:rsidRDefault="00605551" w:rsidP="004E4845">
            <w:pPr>
              <w:spacing w:after="0" w:line="240" w:lineRule="auto"/>
            </w:pPr>
            <w:r w:rsidRPr="00FE55BD">
              <w:rPr>
                <w:b/>
              </w:rPr>
              <w:t>Zaradenie (PF TU)</w:t>
            </w:r>
          </w:p>
        </w:tc>
        <w:tc>
          <w:tcPr>
            <w:tcW w:w="0" w:type="auto"/>
            <w:shd w:val="clear" w:color="auto" w:fill="auto"/>
          </w:tcPr>
          <w:p w14:paraId="0E2789E8" w14:textId="3EE9F1F3" w:rsidR="008E2108" w:rsidRPr="00FF6B5A" w:rsidRDefault="00956708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381DE60B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A</w:t>
            </w:r>
            <w:r w:rsidR="45DCE386" w:rsidRPr="381DE60B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-</w:t>
            </w:r>
          </w:p>
        </w:tc>
      </w:tr>
      <w:tr w:rsidR="00FF6B5A" w:rsidRPr="00FF6B5A" w14:paraId="0E2789EE" w14:textId="77777777" w:rsidTr="381DE60B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9E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E2789EB" w14:textId="77777777" w:rsidR="00FF6B5A" w:rsidRDefault="0072061B" w:rsidP="008E21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</w:pPr>
            <w:hyperlink r:id="rId18" w:anchor="Expl.OCA6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OCA6. </w:t>
              </w:r>
              <w:r w:rsidR="00FF6B5A" w:rsidRPr="00087B3E">
                <w:rPr>
                  <w:rFonts w:ascii="Calibri" w:eastAsia="Times New Roman" w:hAnsi="Calibri" w:cs="Times New Roman"/>
                  <w:b/>
                  <w:lang w:eastAsia="sk-SK"/>
                </w:rPr>
                <w:t>Kategória výstupu tvorivej činnosti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Category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14:paraId="0E2789EC" w14:textId="77777777" w:rsidR="008E2108" w:rsidRPr="00FF6B5A" w:rsidRDefault="008E2108" w:rsidP="008E2108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vedecký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lastRenderedPageBreak/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E2789ED" w14:textId="77777777" w:rsidR="00FF6B5A" w:rsidRPr="00422600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color w:val="00B0F0"/>
                <w:lang w:eastAsia="sk-SK"/>
              </w:rPr>
            </w:pPr>
            <w:r w:rsidRPr="00422600">
              <w:rPr>
                <w:rFonts w:ascii="Calibri" w:eastAsia="Times New Roman" w:hAnsi="Calibri" w:cs="Times New Roman"/>
                <w:i/>
                <w:iCs/>
                <w:lang w:eastAsia="sk-SK"/>
              </w:rPr>
              <w:lastRenderedPageBreak/>
              <w:t> </w:t>
            </w:r>
            <w:r w:rsidR="00454786">
              <w:rPr>
                <w:rFonts w:ascii="Calibri" w:eastAsia="Times New Roman" w:hAnsi="Calibri" w:cs="Times New Roman"/>
                <w:iCs/>
                <w:lang w:eastAsia="sk-SK"/>
              </w:rPr>
              <w:t>v</w:t>
            </w:r>
            <w:r w:rsidR="00422600" w:rsidRPr="00422600">
              <w:rPr>
                <w:rFonts w:ascii="Calibri" w:eastAsia="Times New Roman" w:hAnsi="Calibri" w:cs="Times New Roman"/>
                <w:iCs/>
                <w:lang w:eastAsia="sk-SK"/>
              </w:rPr>
              <w:t>edecký výstup</w:t>
            </w:r>
          </w:p>
        </w:tc>
      </w:tr>
      <w:tr w:rsidR="00FF6B5A" w:rsidRPr="00FF6B5A" w14:paraId="0E2789F2" w14:textId="77777777" w:rsidTr="381DE60B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9E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0E2789F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E2789F1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956708">
              <w:rPr>
                <w:rFonts w:ascii="Calibri" w:eastAsia="Times New Roman" w:hAnsi="Calibri" w:cs="Times New Roman"/>
                <w:color w:val="000000"/>
                <w:lang w:eastAsia="sk-SK"/>
              </w:rPr>
              <w:t>2019</w:t>
            </w:r>
          </w:p>
        </w:tc>
      </w:tr>
      <w:tr w:rsidR="00FF6B5A" w:rsidRPr="00FF6B5A" w14:paraId="0E2789F7" w14:textId="77777777" w:rsidTr="381DE60B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9F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E2789F4" w14:textId="77777777" w:rsidR="00FF6B5A" w:rsidRPr="00FF6B5A" w:rsidRDefault="0072061B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19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OCA8.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ID záznamu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lang w:eastAsia="sk-SK"/>
                </w:rPr>
                <w:t>(ak je)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ID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(CRPA) or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Central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Registry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hideMark/>
          </w:tcPr>
          <w:p w14:paraId="0E2789F5" w14:textId="77777777" w:rsidR="000C0FF8" w:rsidRDefault="000C0FF8" w:rsidP="000C0FF8">
            <w:pPr>
              <w:spacing w:after="0" w:line="240" w:lineRule="auto"/>
              <w:jc w:val="both"/>
            </w:pPr>
            <w:r>
              <w:t>ID: 193027 | </w:t>
            </w:r>
            <w:r>
              <w:rPr>
                <w:rStyle w:val="Siln"/>
              </w:rPr>
              <w:t xml:space="preserve">COVID-19 and </w:t>
            </w:r>
            <w:proofErr w:type="spellStart"/>
            <w:r>
              <w:rPr>
                <w:rStyle w:val="Siln"/>
              </w:rPr>
              <w:t>Labour</w:t>
            </w:r>
            <w:proofErr w:type="spellEnd"/>
            <w:r>
              <w:rPr>
                <w:rStyle w:val="Siln"/>
              </w:rPr>
              <w:t xml:space="preserve"> </w:t>
            </w:r>
            <w:proofErr w:type="spellStart"/>
            <w:r>
              <w:rPr>
                <w:rStyle w:val="Siln"/>
              </w:rPr>
              <w:t>Law</w:t>
            </w:r>
            <w:proofErr w:type="spellEnd"/>
            <w:r>
              <w:rPr>
                <w:rStyle w:val="Siln"/>
              </w:rPr>
              <w:t>: Slovakia</w:t>
            </w:r>
            <w:r>
              <w:t xml:space="preserve"> / Križan, Viktor [Autor, 100%]. – [recenzované]. – DOI 10.6092/issn.1561-8048/10957</w:t>
            </w:r>
          </w:p>
          <w:p w14:paraId="0E2789F6" w14:textId="77777777" w:rsidR="00422600" w:rsidRPr="00FF6B5A" w:rsidRDefault="000C0FF8" w:rsidP="000C0F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/>
                <w:bCs/>
              </w:rPr>
              <w:t>In: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Italian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Labour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Law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e-Journal</w:t>
            </w:r>
            <w:proofErr w:type="spellEnd"/>
            <w:r>
              <w:t xml:space="preserve"> [elektronický dokument] . – Bologna (Taliansko) : </w:t>
            </w:r>
            <w:proofErr w:type="spellStart"/>
            <w:r>
              <w:t>Università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Bologna. </w:t>
            </w:r>
            <w:proofErr w:type="spellStart"/>
            <w:r>
              <w:t>Dipartimento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Sociologia</w:t>
            </w:r>
            <w:proofErr w:type="spellEnd"/>
            <w:r>
              <w:t xml:space="preserve"> e </w:t>
            </w:r>
            <w:proofErr w:type="spellStart"/>
            <w:r>
              <w:t>Diritto</w:t>
            </w:r>
            <w:proofErr w:type="spellEnd"/>
            <w:r>
              <w:t xml:space="preserve"> </w:t>
            </w:r>
            <w:proofErr w:type="spellStart"/>
            <w:r>
              <w:t>dell'Economia</w:t>
            </w:r>
            <w:proofErr w:type="spellEnd"/>
            <w:r>
              <w:t>. – ISSN (</w:t>
            </w:r>
            <w:proofErr w:type="spellStart"/>
            <w:r>
              <w:t>online</w:t>
            </w:r>
            <w:proofErr w:type="spellEnd"/>
            <w:r>
              <w:t xml:space="preserve">) 1561-8048. – </w:t>
            </w:r>
            <w:proofErr w:type="spellStart"/>
            <w:r>
              <w:t>suppl</w:t>
            </w:r>
            <w:proofErr w:type="spellEnd"/>
            <w:r>
              <w:t xml:space="preserve">. Covid-19 and </w:t>
            </w:r>
            <w:proofErr w:type="spellStart"/>
            <w:r>
              <w:t>Labour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. A </w:t>
            </w:r>
            <w:proofErr w:type="spellStart"/>
            <w:r>
              <w:t>Global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Roč. 13, č. S1 (2020), s. 1-9 [</w:t>
            </w:r>
            <w:proofErr w:type="spellStart"/>
            <w:r>
              <w:t>online</w:t>
            </w:r>
            <w:proofErr w:type="spellEnd"/>
            <w:r>
              <w:t>]</w:t>
            </w:r>
          </w:p>
        </w:tc>
      </w:tr>
      <w:tr w:rsidR="00FF6B5A" w:rsidRPr="00FF6B5A" w14:paraId="0E2789FB" w14:textId="77777777" w:rsidTr="381DE60B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9F8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E2789F9" w14:textId="77777777" w:rsidR="00FF6B5A" w:rsidRPr="00FF6B5A" w:rsidRDefault="0072061B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0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OCA9.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CREPČ alebo CREUČ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hideMark/>
          </w:tcPr>
          <w:p w14:paraId="0E2789FA" w14:textId="77777777" w:rsidR="00FF6B5A" w:rsidRPr="00FF6B5A" w:rsidRDefault="000C0FF8" w:rsidP="000C0F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</w:t>
            </w:r>
            <w:r w:rsidRPr="000C0FF8">
              <w:rPr>
                <w:rFonts w:ascii="Calibri" w:eastAsia="Times New Roman" w:hAnsi="Calibri" w:cs="Times New Roman"/>
                <w:color w:val="000000"/>
                <w:lang w:eastAsia="sk-SK"/>
              </w:rPr>
              <w:t>ttps://app.crepc.sk/?fn=detailBiblioForm&amp;sid=574F2F10DB8DFA9B773DA06CC1</w:t>
            </w:r>
          </w:p>
        </w:tc>
      </w:tr>
      <w:tr w:rsidR="00C86832" w:rsidRPr="00FF6B5A" w14:paraId="0E2789FF" w14:textId="77777777" w:rsidTr="381DE60B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14:paraId="0E2789FC" w14:textId="77777777" w:rsidR="00C86832" w:rsidRPr="00FF6B5A" w:rsidRDefault="00C86832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</w:tcPr>
          <w:p w14:paraId="0E2789FD" w14:textId="77777777" w:rsidR="00C86832" w:rsidRDefault="00C86832" w:rsidP="00532FE9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14:paraId="0E2789FE" w14:textId="77777777" w:rsidR="00C86832" w:rsidRPr="00FF6B5A" w:rsidRDefault="00C86832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F6B5A" w:rsidRPr="00FF6B5A" w14:paraId="0E278A04" w14:textId="77777777" w:rsidTr="381DE60B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A0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extDirection w:val="btLr"/>
            <w:vAlign w:val="center"/>
            <w:hideMark/>
          </w:tcPr>
          <w:p w14:paraId="0E278A01" w14:textId="77777777" w:rsidR="00FF6B5A" w:rsidRPr="00FF6B5A" w:rsidRDefault="00FF6B5A" w:rsidP="00FF6B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0E278A02" w14:textId="77777777" w:rsidR="00FF6B5A" w:rsidRPr="00FF6B5A" w:rsidRDefault="0072061B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1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OCA10. </w:t>
              </w:r>
              <w:proofErr w:type="spellStart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Hyperlink</w:t>
              </w:r>
              <w:proofErr w:type="spellEnd"/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 xml:space="preserve"> na záznam v inom verejne prístupnom registri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Hyperlink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record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publicly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accessible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register,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catalogue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eastAsia="Times New Roman" w:hAnsi="Calibri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hideMark/>
          </w:tcPr>
          <w:p w14:paraId="0E278A03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0E278A09" w14:textId="77777777" w:rsidTr="381DE60B">
        <w:trPr>
          <w:trHeight w:val="1515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A05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278A06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0E278A07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výstupov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E278A08" w14:textId="77777777" w:rsidR="00FF6B5A" w:rsidRPr="00FF6B5A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 </w:t>
            </w:r>
            <w:r w:rsidR="00422600"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</w:p>
        </w:tc>
      </w:tr>
      <w:tr w:rsidR="00FF6B5A" w:rsidRPr="00FF6B5A" w14:paraId="0E278A0E" w14:textId="77777777" w:rsidTr="381DE60B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A0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278A0B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0E278A0C" w14:textId="77777777" w:rsidR="00FF6B5A" w:rsidRPr="00FF6B5A" w:rsidRDefault="0072061B" w:rsidP="00087B3E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2" w:anchor="Expl.OCA12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OCA12. Typ výstupu (ak nie je výstup registrovaný v CREPČ alebo CREUČ) / Type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(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not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registered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CRPA or CRAA)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E278A0D" w14:textId="77777777" w:rsidR="00FF6B5A" w:rsidRPr="00087B3E" w:rsidRDefault="00FF6B5A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 </w:t>
            </w:r>
            <w:r w:rsidR="00087B3E" w:rsidRPr="00087B3E">
              <w:rPr>
                <w:rFonts w:ascii="Calibri" w:eastAsia="Times New Roman" w:hAnsi="Calibri" w:cs="Times New Roman"/>
                <w:iCs/>
                <w:color w:val="000000"/>
                <w:lang w:eastAsia="sk-SK"/>
              </w:rPr>
              <w:t>x</w:t>
            </w:r>
          </w:p>
        </w:tc>
      </w:tr>
      <w:tr w:rsidR="00FF6B5A" w:rsidRPr="00FF6B5A" w14:paraId="0E278A13" w14:textId="77777777" w:rsidTr="381DE60B">
        <w:trPr>
          <w:trHeight w:val="1110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A0F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278A10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0E278A11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Hyperlink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webpage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where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full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documentation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etc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14:paraId="0E278A12" w14:textId="77777777" w:rsidR="00FF6B5A" w:rsidRPr="00FF6B5A" w:rsidRDefault="000C0FF8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C0FF8">
              <w:rPr>
                <w:rFonts w:ascii="Calibri" w:eastAsia="Times New Roman" w:hAnsi="Calibri" w:cs="Times New Roman"/>
                <w:color w:val="000000"/>
                <w:lang w:eastAsia="sk-SK"/>
              </w:rPr>
              <w:t>https://illej.unibo.it/article/view/10957</w:t>
            </w:r>
          </w:p>
        </w:tc>
      </w:tr>
      <w:tr w:rsidR="00FF6B5A" w:rsidRPr="00FF6B5A" w14:paraId="0E278A18" w14:textId="77777777" w:rsidTr="381DE60B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A14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278A15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vAlign w:val="center"/>
            <w:hideMark/>
          </w:tcPr>
          <w:p w14:paraId="0E278A16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OCA14. </w:t>
            </w:r>
            <w:r w:rsidRPr="00422600">
              <w:rPr>
                <w:rFonts w:ascii="Calibri" w:eastAsia="Times New Roman" w:hAnsi="Calibri" w:cs="Times New Roman"/>
                <w:color w:val="000000"/>
                <w:lang w:eastAsia="sk-SK"/>
              </w:rPr>
              <w:t>Charakteristika autorského vkladu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author's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E278A17" w14:textId="77777777" w:rsidR="00FF6B5A" w:rsidRPr="00FF6B5A" w:rsidRDefault="00422600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x</w:t>
            </w:r>
            <w:r w:rsidR="00FF6B5A"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FF6B5A" w:rsidRPr="00FF6B5A" w14:paraId="0E278A1D" w14:textId="77777777" w:rsidTr="381DE60B">
        <w:trPr>
          <w:trHeight w:val="2310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A19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278A1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vAlign w:val="center"/>
            <w:hideMark/>
          </w:tcPr>
          <w:p w14:paraId="0E278A1B" w14:textId="77777777" w:rsidR="00FF6B5A" w:rsidRPr="00FF6B5A" w:rsidRDefault="0072061B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3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OCA15.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with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contextual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information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concerning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description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creative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process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and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content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lastRenderedPageBreak/>
                <w:t>research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artistic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/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other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activity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,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etc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. </w:t>
              </w:r>
              <w:r w:rsidR="00532FE9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8"/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br w:type="page"/>
                <w:t xml:space="preserve">Rozsah do 200 slov v anglickom jazyku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English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</w:tcPr>
          <w:p w14:paraId="0E278A1C" w14:textId="7D4A969C" w:rsidR="00422600" w:rsidRPr="00FF6B5A" w:rsidRDefault="00422600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F6B5A" w:rsidRPr="00FF6B5A" w14:paraId="0E278A21" w14:textId="77777777" w:rsidTr="381DE60B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A1E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vAlign w:val="center"/>
            <w:hideMark/>
          </w:tcPr>
          <w:p w14:paraId="0E278A1F" w14:textId="77777777" w:rsidR="00FF6B5A" w:rsidRPr="00FF6B5A" w:rsidRDefault="0072061B" w:rsidP="00532FE9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hyperlink r:id="rId24" w:anchor="'poznamky_explanatory notes'!A1" w:history="1"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OCA16. </w:t>
              </w:r>
              <w:r w:rsidR="00FF6B5A" w:rsidRPr="00422600">
                <w:rPr>
                  <w:rFonts w:ascii="Calibri" w:eastAsia="Times New Roman" w:hAnsi="Calibri" w:cs="Times New Roman"/>
                  <w:b/>
                  <w:lang w:eastAsia="sk-SK"/>
                </w:rPr>
                <w:t>Anotácia výstupu v anglickom jazyku</w:t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Annotation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of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the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output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>English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t xml:space="preserve"> </w:t>
              </w:r>
              <w:r w:rsidR="00532FE9">
                <w:rPr>
                  <w:rStyle w:val="Odkaznapoznmkupodiarou"/>
                  <w:rFonts w:ascii="Calibri" w:eastAsia="Times New Roman" w:hAnsi="Calibri" w:cs="Times New Roman"/>
                  <w:lang w:eastAsia="sk-SK"/>
                </w:rPr>
                <w:footnoteReference w:id="9"/>
              </w:r>
              <w:r w:rsidR="00FF6B5A" w:rsidRPr="00FF6B5A">
                <w:rPr>
                  <w:rFonts w:ascii="Calibri" w:eastAsia="Times New Roman" w:hAnsi="Calibri" w:cs="Times New Roman"/>
                  <w:lang w:eastAsia="sk-SK"/>
                </w:rPr>
                <w:br w:type="page"/>
              </w:r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eastAsia="Times New Roman" w:hAnsi="Calibri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14:paraId="0E278A20" w14:textId="785F58B3" w:rsidR="00422600" w:rsidRPr="00FF6B5A" w:rsidRDefault="00C5272B" w:rsidP="00C527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Th</w:t>
            </w:r>
            <w:r w:rsidR="00FD6FA5">
              <w:rPr>
                <w:rFonts w:ascii="Calibri" w:eastAsia="Times New Roman" w:hAnsi="Calibri" w:cs="Times New Roman"/>
                <w:color w:val="000000"/>
                <w:lang w:eastAsia="sk-SK"/>
              </w:rPr>
              <w:t>is</w:t>
            </w:r>
            <w:proofErr w:type="spellEnd"/>
            <w:r w:rsidR="00FD6FA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>
              <w:rPr>
                <w:rFonts w:ascii="Calibri" w:eastAsia="Times New Roman" w:hAnsi="Calibri" w:cs="Times New Roman"/>
                <w:color w:val="000000"/>
                <w:lang w:eastAsia="sk-SK"/>
              </w:rPr>
              <w:t>paper</w:t>
            </w:r>
            <w:proofErr w:type="spellEnd"/>
            <w:r w:rsidR="00FD6FA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>
              <w:rPr>
                <w:rFonts w:ascii="Calibri" w:eastAsia="Times New Roman" w:hAnsi="Calibri" w:cs="Times New Roman"/>
                <w:color w:val="000000"/>
                <w:lang w:eastAsia="sk-SK"/>
              </w:rPr>
              <w:t>aim</w:t>
            </w:r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s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contribute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ongoing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discussion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COVID-19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pandemic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social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policy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to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provide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systematic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informative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overview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measures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taken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by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Slovak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government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legislator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deal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with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emerging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pandemic</w:t>
            </w:r>
            <w:proofErr w:type="spellEnd"/>
            <w:r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</w:t>
            </w:r>
            <w:proofErr w:type="spellStart"/>
            <w:r w:rsidR="00CE5300">
              <w:t>One</w:t>
            </w:r>
            <w:proofErr w:type="spellEnd"/>
            <w:r w:rsidR="00CE5300">
              <w:t xml:space="preserve"> </w:t>
            </w:r>
            <w:proofErr w:type="spellStart"/>
            <w:r w:rsidR="00CE5300">
              <w:t>may</w:t>
            </w:r>
            <w:proofErr w:type="spellEnd"/>
            <w:r w:rsidR="00CE5300">
              <w:t xml:space="preserve"> note in </w:t>
            </w:r>
            <w:proofErr w:type="spellStart"/>
            <w:r w:rsidR="00CE5300">
              <w:t>this</w:t>
            </w:r>
            <w:proofErr w:type="spellEnd"/>
            <w:r w:rsidR="00CE5300">
              <w:t xml:space="preserve"> </w:t>
            </w:r>
            <w:proofErr w:type="spellStart"/>
            <w:r w:rsidR="00CE5300">
              <w:t>regard</w:t>
            </w:r>
            <w:proofErr w:type="spellEnd"/>
            <w:r w:rsidR="00CE5300">
              <w:t xml:space="preserve"> </w:t>
            </w:r>
            <w:proofErr w:type="spellStart"/>
            <w:r w:rsidR="00CE5300">
              <w:t>that</w:t>
            </w:r>
            <w:proofErr w:type="spellEnd"/>
            <w:r w:rsidR="00CE5300">
              <w:t xml:space="preserve"> </w:t>
            </w:r>
            <w:proofErr w:type="spellStart"/>
            <w:r w:rsidR="00CE5300">
              <w:t>workers</w:t>
            </w:r>
            <w:proofErr w:type="spellEnd"/>
            <w:r w:rsidR="00CE5300">
              <w:t xml:space="preserve"> in </w:t>
            </w:r>
            <w:proofErr w:type="spellStart"/>
            <w:r w:rsidR="00CE5300">
              <w:t>essential</w:t>
            </w:r>
            <w:proofErr w:type="spellEnd"/>
            <w:r w:rsidR="00CE5300">
              <w:t xml:space="preserve"> </w:t>
            </w:r>
            <w:proofErr w:type="spellStart"/>
            <w:r w:rsidR="00CE5300">
              <w:t>services</w:t>
            </w:r>
            <w:proofErr w:type="spellEnd"/>
            <w:r w:rsidR="00CE5300">
              <w:t xml:space="preserve">, </w:t>
            </w:r>
            <w:proofErr w:type="spellStart"/>
            <w:r w:rsidR="00CE5300">
              <w:t>inevitably</w:t>
            </w:r>
            <w:proofErr w:type="spellEnd"/>
            <w:r w:rsidR="00CE5300">
              <w:t xml:space="preserve"> </w:t>
            </w:r>
            <w:proofErr w:type="spellStart"/>
            <w:r w:rsidR="00CE5300">
              <w:t>not</w:t>
            </w:r>
            <w:proofErr w:type="spellEnd"/>
            <w:r w:rsidR="00CE5300">
              <w:t xml:space="preserve"> </w:t>
            </w:r>
            <w:proofErr w:type="spellStart"/>
            <w:r w:rsidR="00CE5300">
              <w:t>involved</w:t>
            </w:r>
            <w:proofErr w:type="spellEnd"/>
            <w:r w:rsidR="00CE5300">
              <w:t xml:space="preserve"> in </w:t>
            </w:r>
            <w:proofErr w:type="spellStart"/>
            <w:r w:rsidR="00CE5300">
              <w:t>the</w:t>
            </w:r>
            <w:proofErr w:type="spellEnd"/>
            <w:r w:rsidR="00CE5300">
              <w:t xml:space="preserve"> </w:t>
            </w:r>
            <w:proofErr w:type="spellStart"/>
            <w:r w:rsidR="00CE5300">
              <w:t>lockdown</w:t>
            </w:r>
            <w:proofErr w:type="spellEnd"/>
            <w:r w:rsidR="00CE5300">
              <w:t xml:space="preserve"> </w:t>
            </w:r>
            <w:proofErr w:type="spellStart"/>
            <w:r w:rsidR="00CE5300">
              <w:t>measures</w:t>
            </w:r>
            <w:proofErr w:type="spellEnd"/>
            <w:r w:rsidR="00CE5300">
              <w:t xml:space="preserve">, are </w:t>
            </w:r>
            <w:proofErr w:type="spellStart"/>
            <w:r w:rsidR="00CE5300">
              <w:t>facing</w:t>
            </w:r>
            <w:proofErr w:type="spellEnd"/>
            <w:r w:rsidR="00CE5300">
              <w:t xml:space="preserve"> </w:t>
            </w:r>
            <w:proofErr w:type="spellStart"/>
            <w:r w:rsidR="00CE5300">
              <w:t>increased</w:t>
            </w:r>
            <w:proofErr w:type="spellEnd"/>
            <w:r w:rsidR="00CE5300">
              <w:t xml:space="preserve"> </w:t>
            </w:r>
            <w:proofErr w:type="spellStart"/>
            <w:r w:rsidR="00CE5300">
              <w:t>health</w:t>
            </w:r>
            <w:proofErr w:type="spellEnd"/>
            <w:r w:rsidR="00CE5300">
              <w:t xml:space="preserve"> and </w:t>
            </w:r>
            <w:proofErr w:type="spellStart"/>
            <w:r w:rsidR="00CE5300">
              <w:t>safety</w:t>
            </w:r>
            <w:proofErr w:type="spellEnd"/>
            <w:r w:rsidR="00CE5300">
              <w:t xml:space="preserve"> </w:t>
            </w:r>
            <w:proofErr w:type="spellStart"/>
            <w:r w:rsidR="00CE5300">
              <w:t>risks</w:t>
            </w:r>
            <w:proofErr w:type="spellEnd"/>
            <w:r w:rsidR="00CE5300">
              <w:t xml:space="preserve"> in </w:t>
            </w:r>
            <w:proofErr w:type="spellStart"/>
            <w:r w:rsidR="00CE5300">
              <w:t>the</w:t>
            </w:r>
            <w:proofErr w:type="spellEnd"/>
            <w:r w:rsidR="00CE5300">
              <w:t xml:space="preserve"> </w:t>
            </w:r>
            <w:proofErr w:type="spellStart"/>
            <w:r w:rsidR="00CE5300">
              <w:t>short</w:t>
            </w:r>
            <w:proofErr w:type="spellEnd"/>
            <w:r w:rsidR="00CE5300">
              <w:t xml:space="preserve"> </w:t>
            </w:r>
            <w:proofErr w:type="spellStart"/>
            <w:r w:rsidR="00CE5300">
              <w:t>run</w:t>
            </w:r>
            <w:proofErr w:type="spellEnd"/>
            <w:r w:rsidR="00CE5300">
              <w:t xml:space="preserve">. On </w:t>
            </w:r>
            <w:proofErr w:type="spellStart"/>
            <w:r w:rsidR="00CE5300">
              <w:t>the</w:t>
            </w:r>
            <w:proofErr w:type="spellEnd"/>
            <w:r w:rsidR="00CE5300">
              <w:t xml:space="preserve"> </w:t>
            </w:r>
            <w:proofErr w:type="spellStart"/>
            <w:r w:rsidR="00CE5300">
              <w:t>other</w:t>
            </w:r>
            <w:proofErr w:type="spellEnd"/>
            <w:r w:rsidR="00CE5300">
              <w:t xml:space="preserve"> </w:t>
            </w:r>
            <w:proofErr w:type="spellStart"/>
            <w:r w:rsidR="00CE5300">
              <w:t>hand</w:t>
            </w:r>
            <w:proofErr w:type="spellEnd"/>
            <w:r w:rsidR="00CE5300">
              <w:t xml:space="preserve">, </w:t>
            </w:r>
            <w:proofErr w:type="spellStart"/>
            <w:r w:rsidR="00CE5300">
              <w:t>those</w:t>
            </w:r>
            <w:proofErr w:type="spellEnd"/>
            <w:r w:rsidR="00CE5300">
              <w:t xml:space="preserve"> </w:t>
            </w:r>
            <w:proofErr w:type="spellStart"/>
            <w:r w:rsidR="00CE5300">
              <w:t>employed</w:t>
            </w:r>
            <w:proofErr w:type="spellEnd"/>
            <w:r w:rsidR="00CE5300">
              <w:t xml:space="preserve"> in </w:t>
            </w:r>
            <w:proofErr w:type="spellStart"/>
            <w:r w:rsidR="00CE5300">
              <w:t>businesses</w:t>
            </w:r>
            <w:proofErr w:type="spellEnd"/>
            <w:r w:rsidR="00CE5300">
              <w:t xml:space="preserve"> </w:t>
            </w:r>
            <w:proofErr w:type="spellStart"/>
            <w:r w:rsidR="00CE5300">
              <w:t>subject</w:t>
            </w:r>
            <w:proofErr w:type="spellEnd"/>
            <w:r w:rsidR="00CE5300">
              <w:t xml:space="preserve"> to </w:t>
            </w:r>
            <w:proofErr w:type="spellStart"/>
            <w:r w:rsidR="00CE5300">
              <w:t>authoritative</w:t>
            </w:r>
            <w:proofErr w:type="spellEnd"/>
            <w:r w:rsidR="00CE5300">
              <w:t xml:space="preserve"> </w:t>
            </w:r>
            <w:proofErr w:type="spellStart"/>
            <w:r w:rsidR="00CE5300">
              <w:t>closures</w:t>
            </w:r>
            <w:proofErr w:type="spellEnd"/>
            <w:r w:rsidR="00CE5300">
              <w:t xml:space="preserve"> are </w:t>
            </w:r>
            <w:proofErr w:type="spellStart"/>
            <w:r w:rsidR="00CE5300">
              <w:t>risking</w:t>
            </w:r>
            <w:proofErr w:type="spellEnd"/>
            <w:r w:rsidR="00CE5300">
              <w:t xml:space="preserve"> </w:t>
            </w:r>
            <w:proofErr w:type="spellStart"/>
            <w:r w:rsidR="00CE5300">
              <w:t>displacement</w:t>
            </w:r>
            <w:proofErr w:type="spellEnd"/>
            <w:r w:rsidR="00CE5300">
              <w:t xml:space="preserve"> and </w:t>
            </w:r>
            <w:proofErr w:type="spellStart"/>
            <w:r w:rsidR="00CE5300">
              <w:t>loss</w:t>
            </w:r>
            <w:proofErr w:type="spellEnd"/>
            <w:r w:rsidR="00CE5300">
              <w:t xml:space="preserve"> </w:t>
            </w:r>
            <w:proofErr w:type="spellStart"/>
            <w:r w:rsidR="00CE5300">
              <w:t>of</w:t>
            </w:r>
            <w:proofErr w:type="spellEnd"/>
            <w:r w:rsidR="00CE5300">
              <w:t xml:space="preserve"> </w:t>
            </w:r>
            <w:proofErr w:type="spellStart"/>
            <w:r w:rsidR="00CE5300">
              <w:t>employment</w:t>
            </w:r>
            <w:proofErr w:type="spellEnd"/>
            <w:r w:rsidR="00CE5300">
              <w:t xml:space="preserve"> in </w:t>
            </w:r>
            <w:proofErr w:type="spellStart"/>
            <w:r w:rsidR="00CE5300">
              <w:t>the</w:t>
            </w:r>
            <w:proofErr w:type="spellEnd"/>
            <w:r w:rsidR="00CE5300">
              <w:t xml:space="preserve"> </w:t>
            </w:r>
            <w:proofErr w:type="spellStart"/>
            <w:r w:rsidR="00CE5300">
              <w:t>medium</w:t>
            </w:r>
            <w:proofErr w:type="spellEnd"/>
            <w:r w:rsidR="00CE5300">
              <w:t xml:space="preserve"> </w:t>
            </w:r>
            <w:proofErr w:type="spellStart"/>
            <w:r w:rsidR="00CE5300">
              <w:t>run</w:t>
            </w:r>
            <w:proofErr w:type="spellEnd"/>
            <w:r w:rsidR="00CE5300">
              <w:t xml:space="preserve">, </w:t>
            </w:r>
            <w:proofErr w:type="spellStart"/>
            <w:r w:rsidR="00CE5300">
              <w:t>if</w:t>
            </w:r>
            <w:proofErr w:type="spellEnd"/>
            <w:r w:rsidR="00CE5300">
              <w:t xml:space="preserve"> </w:t>
            </w:r>
            <w:proofErr w:type="spellStart"/>
            <w:r w:rsidR="00CE5300">
              <w:t>the</w:t>
            </w:r>
            <w:proofErr w:type="spellEnd"/>
            <w:r w:rsidR="00CE5300">
              <w:t xml:space="preserve"> </w:t>
            </w:r>
            <w:proofErr w:type="spellStart"/>
            <w:r w:rsidR="00CE5300">
              <w:t>production</w:t>
            </w:r>
            <w:proofErr w:type="spellEnd"/>
            <w:r w:rsidR="00CE5300">
              <w:t xml:space="preserve"> and </w:t>
            </w:r>
            <w:proofErr w:type="spellStart"/>
            <w:r w:rsidR="00CE5300">
              <w:t>commercial</w:t>
            </w:r>
            <w:proofErr w:type="spellEnd"/>
            <w:r w:rsidR="00CE5300">
              <w:t xml:space="preserve"> </w:t>
            </w:r>
            <w:proofErr w:type="spellStart"/>
            <w:r w:rsidR="00CE5300">
              <w:t>operations</w:t>
            </w:r>
            <w:proofErr w:type="spellEnd"/>
            <w:r w:rsidR="00CE5300">
              <w:t xml:space="preserve"> </w:t>
            </w:r>
            <w:proofErr w:type="spellStart"/>
            <w:r w:rsidR="00CE5300">
              <w:t>will</w:t>
            </w:r>
            <w:proofErr w:type="spellEnd"/>
            <w:r w:rsidR="00CE5300">
              <w:t xml:space="preserve"> </w:t>
            </w:r>
            <w:proofErr w:type="spellStart"/>
            <w:r w:rsidR="00CE5300">
              <w:t>not</w:t>
            </w:r>
            <w:proofErr w:type="spellEnd"/>
            <w:r w:rsidR="00CE5300">
              <w:t xml:space="preserve"> </w:t>
            </w:r>
            <w:proofErr w:type="spellStart"/>
            <w:r w:rsidR="00CE5300">
              <w:t>be</w:t>
            </w:r>
            <w:proofErr w:type="spellEnd"/>
            <w:r w:rsidR="00CE5300">
              <w:t xml:space="preserve"> </w:t>
            </w:r>
            <w:proofErr w:type="spellStart"/>
            <w:r w:rsidR="00CE5300">
              <w:t>soon</w:t>
            </w:r>
            <w:proofErr w:type="spellEnd"/>
            <w:r w:rsidR="00CE5300">
              <w:t xml:space="preserve"> </w:t>
            </w:r>
            <w:proofErr w:type="spellStart"/>
            <w:r w:rsidR="00CE5300">
              <w:t>resumed</w:t>
            </w:r>
            <w:proofErr w:type="spellEnd"/>
            <w:r w:rsidR="00CE5300">
              <w:t>.</w:t>
            </w:r>
            <w:r>
              <w:t xml:space="preserve"> </w:t>
            </w:r>
            <w:proofErr w:type="spellStart"/>
            <w:r w:rsidR="00CE5300">
              <w:t>This</w:t>
            </w:r>
            <w:proofErr w:type="spellEnd"/>
            <w:r w:rsidR="00CE5300">
              <w:t xml:space="preserve"> </w:t>
            </w:r>
            <w:proofErr w:type="spellStart"/>
            <w:r w:rsidR="00CE5300">
              <w:t>output</w:t>
            </w:r>
            <w:proofErr w:type="spellEnd"/>
            <w:r w:rsidR="00CE5300">
              <w:t xml:space="preserve"> </w:t>
            </w:r>
            <w:proofErr w:type="spellStart"/>
            <w:r w:rsidR="00CE5300">
              <w:t>presents</w:t>
            </w:r>
            <w:proofErr w:type="spellEnd"/>
            <w:r w:rsidR="00CE5300">
              <w:t xml:space="preserve"> </w:t>
            </w:r>
            <w:proofErr w:type="spellStart"/>
            <w:r w:rsidR="00CE5300">
              <w:t>an</w:t>
            </w:r>
            <w:proofErr w:type="spellEnd"/>
            <w:r w:rsidR="00CE5300">
              <w:t xml:space="preserve"> </w:t>
            </w:r>
            <w:proofErr w:type="spellStart"/>
            <w:r w:rsidR="00CE5300">
              <w:t>overview</w:t>
            </w:r>
            <w:proofErr w:type="spellEnd"/>
            <w:r w:rsidR="00CE5300">
              <w:t xml:space="preserve"> </w:t>
            </w:r>
            <w:proofErr w:type="spellStart"/>
            <w:r w:rsidR="00CE5300">
              <w:t>of</w:t>
            </w:r>
            <w:proofErr w:type="spellEnd"/>
            <w:r w:rsidR="00CE5300">
              <w:t xml:space="preserve"> </w:t>
            </w:r>
            <w:proofErr w:type="spellStart"/>
            <w:r w:rsidR="00CE5300">
              <w:t>the</w:t>
            </w:r>
            <w:proofErr w:type="spellEnd"/>
            <w:r w:rsidR="00CE5300">
              <w:t xml:space="preserve"> </w:t>
            </w:r>
            <w:proofErr w:type="spellStart"/>
            <w:r w:rsidR="00CE5300">
              <w:t>labour</w:t>
            </w:r>
            <w:proofErr w:type="spellEnd"/>
            <w:r w:rsidR="00CE5300">
              <w:t xml:space="preserve"> </w:t>
            </w:r>
            <w:proofErr w:type="spellStart"/>
            <w:r w:rsidR="00CE5300">
              <w:t>law</w:t>
            </w:r>
            <w:proofErr w:type="spellEnd"/>
            <w:r w:rsidR="00CE5300">
              <w:t xml:space="preserve"> </w:t>
            </w:r>
            <w:proofErr w:type="spellStart"/>
            <w:r w:rsidR="00CE5300">
              <w:t>norms</w:t>
            </w:r>
            <w:proofErr w:type="spellEnd"/>
            <w:r w:rsidR="00CE5300">
              <w:t xml:space="preserve">, </w:t>
            </w:r>
            <w:proofErr w:type="spellStart"/>
            <w:r w:rsidR="00CE5300">
              <w:t>institutions</w:t>
            </w:r>
            <w:proofErr w:type="spellEnd"/>
            <w:r w:rsidR="00CE5300">
              <w:t xml:space="preserve"> and </w:t>
            </w:r>
            <w:proofErr w:type="spellStart"/>
            <w:r w:rsidR="00CE5300">
              <w:t>work</w:t>
            </w:r>
            <w:proofErr w:type="spellEnd"/>
            <w:r w:rsidR="00CE5300">
              <w:t xml:space="preserve"> </w:t>
            </w:r>
            <w:proofErr w:type="spellStart"/>
            <w:r w:rsidR="00CE5300">
              <w:t>arrangements</w:t>
            </w:r>
            <w:proofErr w:type="spellEnd"/>
            <w:r w:rsidR="00CE5300">
              <w:t xml:space="preserve"> </w:t>
            </w:r>
            <w:proofErr w:type="spellStart"/>
            <w:r w:rsidR="00CE5300">
              <w:t>that</w:t>
            </w:r>
            <w:proofErr w:type="spellEnd"/>
            <w:r w:rsidR="00CE5300">
              <w:t xml:space="preserve"> are </w:t>
            </w:r>
            <w:proofErr w:type="spellStart"/>
            <w:r w:rsidR="00CE5300">
              <w:t>being</w:t>
            </w:r>
            <w:proofErr w:type="spellEnd"/>
            <w:r w:rsidR="00CE5300">
              <w:t xml:space="preserve"> </w:t>
            </w:r>
            <w:proofErr w:type="spellStart"/>
            <w:r w:rsidR="00CE5300">
              <w:t>deployed</w:t>
            </w:r>
            <w:proofErr w:type="spellEnd"/>
            <w:r w:rsidR="00CE5300">
              <w:t xml:space="preserve"> in </w:t>
            </w:r>
            <w:proofErr w:type="spellStart"/>
            <w:r w:rsidR="00CE5300">
              <w:t>the</w:t>
            </w:r>
            <w:proofErr w:type="spellEnd"/>
            <w:r w:rsidR="00CE5300">
              <w:t xml:space="preserve"> </w:t>
            </w:r>
            <w:proofErr w:type="spellStart"/>
            <w:r w:rsidR="00CE5300">
              <w:t>different</w:t>
            </w:r>
            <w:proofErr w:type="spellEnd"/>
            <w:r w:rsidR="00CE5300">
              <w:t xml:space="preserve"> </w:t>
            </w:r>
            <w:proofErr w:type="spellStart"/>
            <w:r w:rsidR="00CE5300">
              <w:t>legal</w:t>
            </w:r>
            <w:proofErr w:type="spellEnd"/>
            <w:r w:rsidR="00CE5300">
              <w:t xml:space="preserve"> </w:t>
            </w:r>
            <w:proofErr w:type="spellStart"/>
            <w:r w:rsidR="00CE5300">
              <w:t>systems</w:t>
            </w:r>
            <w:proofErr w:type="spellEnd"/>
            <w:r w:rsidR="00CE5300">
              <w:t xml:space="preserve"> to </w:t>
            </w:r>
            <w:proofErr w:type="spellStart"/>
            <w:r w:rsidR="00CE5300">
              <w:t>cope</w:t>
            </w:r>
            <w:proofErr w:type="spellEnd"/>
            <w:r w:rsidR="00CE5300">
              <w:t xml:space="preserve"> </w:t>
            </w:r>
            <w:proofErr w:type="spellStart"/>
            <w:r w:rsidR="00CE5300">
              <w:t>with</w:t>
            </w:r>
            <w:proofErr w:type="spellEnd"/>
            <w:r w:rsidR="00CE5300">
              <w:t xml:space="preserve"> </w:t>
            </w:r>
            <w:proofErr w:type="spellStart"/>
            <w:r w:rsidR="00CE5300">
              <w:t>the</w:t>
            </w:r>
            <w:proofErr w:type="spellEnd"/>
            <w:r w:rsidR="00CE5300">
              <w:t xml:space="preserve"> </w:t>
            </w:r>
            <w:proofErr w:type="spellStart"/>
            <w:r w:rsidR="00CE5300">
              <w:t>global</w:t>
            </w:r>
            <w:proofErr w:type="spellEnd"/>
            <w:r w:rsidR="00CE5300">
              <w:t xml:space="preserve"> </w:t>
            </w:r>
            <w:proofErr w:type="spellStart"/>
            <w:r w:rsidR="00CE5300">
              <w:t>health</w:t>
            </w:r>
            <w:proofErr w:type="spellEnd"/>
            <w:r w:rsidR="00CE5300">
              <w:t xml:space="preserve"> </w:t>
            </w:r>
            <w:proofErr w:type="spellStart"/>
            <w:r w:rsidR="00CE5300">
              <w:t>crisis</w:t>
            </w:r>
            <w:proofErr w:type="spellEnd"/>
            <w:r w:rsidR="00CE5300">
              <w:t xml:space="preserve"> in </w:t>
            </w:r>
            <w:proofErr w:type="spellStart"/>
            <w:r w:rsidR="00CE5300">
              <w:t>the</w:t>
            </w:r>
            <w:proofErr w:type="spellEnd"/>
            <w:r w:rsidR="00CE5300">
              <w:t xml:space="preserve"> Slovak </w:t>
            </w:r>
            <w:proofErr w:type="spellStart"/>
            <w:r w:rsidR="00CE5300">
              <w:t>republic</w:t>
            </w:r>
            <w:proofErr w:type="spellEnd"/>
            <w:r w:rsidR="00CE5300">
              <w:t>.</w:t>
            </w:r>
            <w:r w:rsidR="00FD6FA5">
              <w:t xml:space="preserve"> </w:t>
            </w:r>
            <w:proofErr w:type="spellStart"/>
            <w:r w:rsidR="00FD6FA5">
              <w:t>Therefore</w:t>
            </w:r>
            <w:proofErr w:type="spellEnd"/>
            <w:r w:rsidR="00FD6FA5">
              <w:t xml:space="preserve">, </w:t>
            </w:r>
            <w:proofErr w:type="spellStart"/>
            <w:r w:rsidR="00FD6FA5">
              <w:t>a</w:t>
            </w:r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nother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issue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addressed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by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was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solution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by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which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various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normative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law-making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techniques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practices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were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put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into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practice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including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variations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in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involvement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social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partners</w:t>
            </w:r>
            <w:proofErr w:type="spellEnd"/>
            <w:r w:rsidR="00FD6FA5" w:rsidRPr="00C5272B"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</w:tc>
      </w:tr>
      <w:tr w:rsidR="00FF6B5A" w:rsidRPr="00FF6B5A" w14:paraId="0E278A25" w14:textId="77777777" w:rsidTr="381DE60B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A22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0E278A23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/ List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maximum 5 most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E278A24" w14:textId="77777777" w:rsidR="00956708" w:rsidRPr="00A6241C" w:rsidRDefault="00956708" w:rsidP="00785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F6B5A" w:rsidRPr="00FF6B5A" w14:paraId="0E278A29" w14:textId="77777777" w:rsidTr="381DE60B">
        <w:trPr>
          <w:trHeight w:val="1170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A26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0E278A27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socio-economic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lastRenderedPageBreak/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635F5CC6" w14:textId="66A32F50" w:rsidR="00FF6B5A" w:rsidRPr="00FF6B5A" w:rsidRDefault="00661F54" w:rsidP="37BA81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 w:rsidRPr="37BA817A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lastRenderedPageBreak/>
              <w:t>Výstup má z</w:t>
            </w:r>
            <w:r w:rsidR="00B7454C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 xml:space="preserve">a cieľ poskytnúť systematický </w:t>
            </w:r>
            <w:r w:rsidRPr="37BA817A"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  <w:t>prehľad o opatreniach, ktoré prijal zákonodarca a sociálni partneri v Slovenskej republike na riešenie vplyvu nepriaznivej situácie spojenej s prvou vlnou COVID-19 na pracovné podmienky a obchodné operácie. Výstup predstavuje, ktoré normy a inštitúcie pracovného práva a aké opatrenia na pracovisku sa používajú na riešenie zdravotnej krízy. Výstup prispel do začínajúcej diskusie o vplyve pandémie Covid-19 na sociálnu politiku. /</w:t>
            </w:r>
          </w:p>
          <w:p w14:paraId="0E278A28" w14:textId="1D5AF19F" w:rsidR="00FF6B5A" w:rsidRPr="0078585C" w:rsidRDefault="00661F54" w:rsidP="00B745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output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aims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to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provide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a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systematic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bookmarkStart w:id="1" w:name="_GoBack"/>
            <w:bookmarkEnd w:id="1"/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overview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of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measures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taken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by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legislator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and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social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partners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in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Slovak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Republic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to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address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impact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of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unfavorable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situation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associated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with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first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wave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of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COVID-19 on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working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conditions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and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business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operations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.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output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represents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which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labo</w:t>
            </w:r>
            <w:r w:rsidR="00191064"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u</w:t>
            </w:r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r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law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lastRenderedPageBreak/>
              <w:t>standards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and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institutions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and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what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workplace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measures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are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being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used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to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address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health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crisis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.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outcome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contributed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to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ongoing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debate on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impact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of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the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Covid-19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pandemic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on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social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 xml:space="preserve"> </w:t>
            </w:r>
            <w:proofErr w:type="spellStart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policy</w:t>
            </w:r>
            <w:proofErr w:type="spellEnd"/>
            <w:r w:rsidRPr="0078585C">
              <w:rPr>
                <w:rFonts w:ascii="Calibri" w:eastAsia="Times New Roman" w:hAnsi="Calibri" w:cs="Times New Roman"/>
                <w:i/>
                <w:color w:val="000000" w:themeColor="text1"/>
                <w:lang w:eastAsia="sk-SK"/>
              </w:rPr>
              <w:t>.</w:t>
            </w:r>
          </w:p>
        </w:tc>
      </w:tr>
      <w:tr w:rsidR="00FF6B5A" w:rsidRPr="00FF6B5A" w14:paraId="0E278A2D" w14:textId="77777777" w:rsidTr="381DE60B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0E278A2A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vAlign w:val="center"/>
            <w:hideMark/>
          </w:tcPr>
          <w:p w14:paraId="0E278A2B" w14:textId="77777777" w:rsidR="00FF6B5A" w:rsidRPr="00FF6B5A" w:rsidRDefault="00FF6B5A" w:rsidP="00FF6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of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output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eastAsia="Times New Roman" w:hAnsi="Calibri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 xml:space="preserve"> in </w:t>
            </w:r>
            <w:proofErr w:type="spellStart"/>
            <w:r w:rsidRPr="00FF6B5A">
              <w:rPr>
                <w:rFonts w:ascii="Calibri" w:eastAsia="Times New Roman" w:hAnsi="Calibri" w:cs="Times New Roman"/>
                <w:i/>
                <w:iCs/>
                <w:color w:val="808080"/>
                <w:lang w:eastAsia="sk-SK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BA8FB72" w14:textId="760C91F0" w:rsidR="00FF6B5A" w:rsidRPr="00FF6B5A" w:rsidRDefault="00DF6A31" w:rsidP="37BA81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lang w:eastAsia="sk-SK"/>
              </w:rPr>
            </w:pPr>
            <w:r>
              <w:t>Výstup predstavuje podstatný informačný zdroj pre spracovanie vedeckých, odborných a záverečných prác zahraničnými študentmi, doktorandmi a ďalšími vedeckými pracovníkmi. /</w:t>
            </w:r>
          </w:p>
          <w:p w14:paraId="0E278A2C" w14:textId="34257EC3" w:rsidR="00FF6B5A" w:rsidRPr="0078585C" w:rsidRDefault="00DF6A31" w:rsidP="00B8470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sk-SK"/>
              </w:rPr>
            </w:pPr>
            <w:proofErr w:type="spellStart"/>
            <w:r w:rsidRPr="0078585C">
              <w:rPr>
                <w:i/>
              </w:rPr>
              <w:t>The</w:t>
            </w:r>
            <w:proofErr w:type="spellEnd"/>
            <w:r w:rsidRPr="0078585C">
              <w:rPr>
                <w:i/>
              </w:rPr>
              <w:t xml:space="preserve"> </w:t>
            </w:r>
            <w:proofErr w:type="spellStart"/>
            <w:r w:rsidRPr="0078585C">
              <w:rPr>
                <w:i/>
              </w:rPr>
              <w:t>output</w:t>
            </w:r>
            <w:proofErr w:type="spellEnd"/>
            <w:r w:rsidRPr="0078585C">
              <w:rPr>
                <w:i/>
              </w:rPr>
              <w:t xml:space="preserve"> </w:t>
            </w:r>
            <w:proofErr w:type="spellStart"/>
            <w:r w:rsidRPr="0078585C">
              <w:rPr>
                <w:i/>
              </w:rPr>
              <w:t>represents</w:t>
            </w:r>
            <w:proofErr w:type="spellEnd"/>
            <w:r w:rsidRPr="0078585C">
              <w:rPr>
                <w:i/>
              </w:rPr>
              <w:t xml:space="preserve"> </w:t>
            </w:r>
            <w:proofErr w:type="spellStart"/>
            <w:r w:rsidRPr="0078585C">
              <w:rPr>
                <w:i/>
              </w:rPr>
              <w:t>an</w:t>
            </w:r>
            <w:proofErr w:type="spellEnd"/>
            <w:r w:rsidRPr="0078585C">
              <w:rPr>
                <w:i/>
              </w:rPr>
              <w:t xml:space="preserve"> </w:t>
            </w:r>
            <w:proofErr w:type="spellStart"/>
            <w:r w:rsidRPr="0078585C">
              <w:rPr>
                <w:i/>
              </w:rPr>
              <w:t>essential</w:t>
            </w:r>
            <w:proofErr w:type="spellEnd"/>
            <w:r w:rsidRPr="0078585C">
              <w:rPr>
                <w:i/>
              </w:rPr>
              <w:t xml:space="preserve"> </w:t>
            </w:r>
            <w:proofErr w:type="spellStart"/>
            <w:r w:rsidRPr="0078585C">
              <w:rPr>
                <w:i/>
              </w:rPr>
              <w:t>source</w:t>
            </w:r>
            <w:proofErr w:type="spellEnd"/>
            <w:r w:rsidRPr="0078585C">
              <w:rPr>
                <w:i/>
              </w:rPr>
              <w:t xml:space="preserve"> </w:t>
            </w:r>
            <w:proofErr w:type="spellStart"/>
            <w:r w:rsidRPr="0078585C">
              <w:rPr>
                <w:i/>
              </w:rPr>
              <w:t>of</w:t>
            </w:r>
            <w:proofErr w:type="spellEnd"/>
            <w:r w:rsidRPr="0078585C">
              <w:rPr>
                <w:i/>
              </w:rPr>
              <w:t xml:space="preserve"> </w:t>
            </w:r>
            <w:proofErr w:type="spellStart"/>
            <w:r w:rsidRPr="0078585C">
              <w:rPr>
                <w:i/>
              </w:rPr>
              <w:t>information</w:t>
            </w:r>
            <w:proofErr w:type="spellEnd"/>
            <w:r w:rsidRPr="0078585C">
              <w:rPr>
                <w:i/>
              </w:rPr>
              <w:t xml:space="preserve"> </w:t>
            </w:r>
            <w:proofErr w:type="spellStart"/>
            <w:r w:rsidRPr="0078585C">
              <w:rPr>
                <w:i/>
              </w:rPr>
              <w:t>for</w:t>
            </w:r>
            <w:proofErr w:type="spellEnd"/>
            <w:r w:rsidRPr="0078585C">
              <w:rPr>
                <w:i/>
              </w:rPr>
              <w:t xml:space="preserve"> </w:t>
            </w:r>
            <w:proofErr w:type="spellStart"/>
            <w:r w:rsidRPr="0078585C">
              <w:rPr>
                <w:i/>
              </w:rPr>
              <w:t>the</w:t>
            </w:r>
            <w:proofErr w:type="spellEnd"/>
            <w:r w:rsidRPr="0078585C">
              <w:rPr>
                <w:i/>
              </w:rPr>
              <w:t xml:space="preserve"> </w:t>
            </w:r>
            <w:proofErr w:type="spellStart"/>
            <w:r w:rsidRPr="0078585C">
              <w:rPr>
                <w:i/>
              </w:rPr>
              <w:t>processing</w:t>
            </w:r>
            <w:proofErr w:type="spellEnd"/>
            <w:r w:rsidRPr="0078585C">
              <w:rPr>
                <w:i/>
              </w:rPr>
              <w:t xml:space="preserve"> </w:t>
            </w:r>
            <w:proofErr w:type="spellStart"/>
            <w:r w:rsidRPr="0078585C">
              <w:rPr>
                <w:i/>
              </w:rPr>
              <w:t>of</w:t>
            </w:r>
            <w:proofErr w:type="spellEnd"/>
            <w:r w:rsidRPr="0078585C">
              <w:rPr>
                <w:i/>
              </w:rPr>
              <w:t xml:space="preserve"> </w:t>
            </w:r>
            <w:proofErr w:type="spellStart"/>
            <w:r w:rsidRPr="0078585C">
              <w:rPr>
                <w:i/>
              </w:rPr>
              <w:t>scientific</w:t>
            </w:r>
            <w:proofErr w:type="spellEnd"/>
            <w:r w:rsidRPr="0078585C">
              <w:rPr>
                <w:i/>
              </w:rPr>
              <w:t xml:space="preserve">, </w:t>
            </w:r>
            <w:proofErr w:type="spellStart"/>
            <w:r w:rsidRPr="0078585C">
              <w:rPr>
                <w:i/>
              </w:rPr>
              <w:t>professional</w:t>
            </w:r>
            <w:proofErr w:type="spellEnd"/>
            <w:r w:rsidRPr="0078585C">
              <w:rPr>
                <w:i/>
              </w:rPr>
              <w:t xml:space="preserve"> and </w:t>
            </w:r>
            <w:proofErr w:type="spellStart"/>
            <w:r w:rsidRPr="0078585C">
              <w:rPr>
                <w:i/>
              </w:rPr>
              <w:t>final</w:t>
            </w:r>
            <w:proofErr w:type="spellEnd"/>
            <w:r w:rsidRPr="0078585C">
              <w:rPr>
                <w:i/>
              </w:rPr>
              <w:t xml:space="preserve"> </w:t>
            </w:r>
            <w:proofErr w:type="spellStart"/>
            <w:r w:rsidRPr="0078585C">
              <w:rPr>
                <w:i/>
              </w:rPr>
              <w:t>theses</w:t>
            </w:r>
            <w:proofErr w:type="spellEnd"/>
            <w:r w:rsidRPr="0078585C">
              <w:rPr>
                <w:i/>
              </w:rPr>
              <w:t xml:space="preserve"> by </w:t>
            </w:r>
            <w:proofErr w:type="spellStart"/>
            <w:r w:rsidRPr="0078585C">
              <w:rPr>
                <w:i/>
              </w:rPr>
              <w:t>foreign</w:t>
            </w:r>
            <w:proofErr w:type="spellEnd"/>
            <w:r w:rsidRPr="0078585C">
              <w:rPr>
                <w:i/>
              </w:rPr>
              <w:t xml:space="preserve"> </w:t>
            </w:r>
            <w:proofErr w:type="spellStart"/>
            <w:r w:rsidRPr="0078585C">
              <w:rPr>
                <w:i/>
              </w:rPr>
              <w:t>students</w:t>
            </w:r>
            <w:proofErr w:type="spellEnd"/>
            <w:r w:rsidRPr="0078585C">
              <w:rPr>
                <w:i/>
              </w:rPr>
              <w:t xml:space="preserve">, </w:t>
            </w:r>
            <w:proofErr w:type="spellStart"/>
            <w:r w:rsidRPr="0078585C">
              <w:rPr>
                <w:i/>
              </w:rPr>
              <w:t>doctoral</w:t>
            </w:r>
            <w:proofErr w:type="spellEnd"/>
            <w:r w:rsidRPr="0078585C">
              <w:rPr>
                <w:i/>
              </w:rPr>
              <w:t xml:space="preserve"> </w:t>
            </w:r>
            <w:proofErr w:type="spellStart"/>
            <w:r w:rsidRPr="0078585C">
              <w:rPr>
                <w:i/>
              </w:rPr>
              <w:t>students</w:t>
            </w:r>
            <w:proofErr w:type="spellEnd"/>
            <w:r w:rsidRPr="0078585C">
              <w:rPr>
                <w:i/>
              </w:rPr>
              <w:t xml:space="preserve"> and </w:t>
            </w:r>
            <w:proofErr w:type="spellStart"/>
            <w:r w:rsidRPr="0078585C">
              <w:rPr>
                <w:i/>
              </w:rPr>
              <w:t>other</w:t>
            </w:r>
            <w:proofErr w:type="spellEnd"/>
            <w:r w:rsidRPr="0078585C">
              <w:rPr>
                <w:i/>
              </w:rPr>
              <w:t xml:space="preserve"> </w:t>
            </w:r>
            <w:proofErr w:type="spellStart"/>
            <w:r w:rsidRPr="0078585C">
              <w:rPr>
                <w:i/>
              </w:rPr>
              <w:t>researchers</w:t>
            </w:r>
            <w:proofErr w:type="spellEnd"/>
            <w:r w:rsidRPr="0078585C">
              <w:rPr>
                <w:i/>
              </w:rPr>
              <w:t>.</w:t>
            </w:r>
          </w:p>
        </w:tc>
      </w:tr>
    </w:tbl>
    <w:p w14:paraId="0E278A2E" w14:textId="77777777" w:rsidR="00C86832" w:rsidRPr="00FF6B5A" w:rsidRDefault="00C86832"/>
    <w:sectPr w:rsidR="00C86832" w:rsidRPr="00FF6B5A" w:rsidSect="008E210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A233" w14:textId="77777777" w:rsidR="0072061B" w:rsidRDefault="0072061B" w:rsidP="00816E73">
      <w:pPr>
        <w:spacing w:after="0" w:line="240" w:lineRule="auto"/>
      </w:pPr>
      <w:r>
        <w:separator/>
      </w:r>
    </w:p>
  </w:endnote>
  <w:endnote w:type="continuationSeparator" w:id="0">
    <w:p w14:paraId="26AE3F1E" w14:textId="77777777" w:rsidR="0072061B" w:rsidRDefault="0072061B" w:rsidP="0081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8A36" w14:textId="77777777" w:rsidR="00B15040" w:rsidRDefault="00B150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8A37" w14:textId="77777777" w:rsidR="00A23768" w:rsidRDefault="00A23768">
    <w:pPr>
      <w:pStyle w:val="Pta"/>
    </w:pPr>
    <w:r w:rsidRPr="00A23768">
      <w:t>T_Z_VTCAj_1/ 2020</w:t>
    </w:r>
  </w:p>
  <w:p w14:paraId="0E278A38" w14:textId="77777777" w:rsidR="00A23768" w:rsidRDefault="00A237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8A3A" w14:textId="77777777" w:rsidR="00B15040" w:rsidRDefault="00B150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2396F" w14:textId="77777777" w:rsidR="0072061B" w:rsidRDefault="0072061B" w:rsidP="00816E73">
      <w:pPr>
        <w:spacing w:after="0" w:line="240" w:lineRule="auto"/>
      </w:pPr>
      <w:r>
        <w:separator/>
      </w:r>
    </w:p>
  </w:footnote>
  <w:footnote w:type="continuationSeparator" w:id="0">
    <w:p w14:paraId="54FFF796" w14:textId="77777777" w:rsidR="0072061B" w:rsidRDefault="0072061B" w:rsidP="00816E73">
      <w:pPr>
        <w:spacing w:after="0" w:line="240" w:lineRule="auto"/>
      </w:pPr>
      <w:r>
        <w:continuationSeparator/>
      </w:r>
    </w:p>
  </w:footnote>
  <w:footnote w:id="1">
    <w:p w14:paraId="0E278A3D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0E278A3E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0E278A3F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14:paraId="0E278A40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14:paraId="0E278A41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0E278A42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https://cms.crepc.sk/,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0E278A43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14:paraId="0E278A44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non-text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9">
    <w:p w14:paraId="0E278A45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8A33" w14:textId="77777777" w:rsidR="00B15040" w:rsidRDefault="00B150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8A34" w14:textId="77777777" w:rsidR="006849EB" w:rsidRDefault="00B15040" w:rsidP="00B15040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E278A3B" wp14:editId="0E278A3C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14:paraId="0E278A35" w14:textId="77777777" w:rsidR="006849EB" w:rsidRDefault="006849E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8A39" w14:textId="77777777" w:rsidR="00B15040" w:rsidRDefault="00B1504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64A2"/>
    <w:multiLevelType w:val="hybridMultilevel"/>
    <w:tmpl w:val="E2E87206"/>
    <w:lvl w:ilvl="0" w:tplc="91B206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MzE2sTQ0MTE1MDNV0lEKTi0uzszPAykwrgUAwFpMmCwAAAA="/>
  </w:docVars>
  <w:rsids>
    <w:rsidRoot w:val="004D5CBD"/>
    <w:rsid w:val="00007A97"/>
    <w:rsid w:val="0008088C"/>
    <w:rsid w:val="00087B3E"/>
    <w:rsid w:val="000C0FF8"/>
    <w:rsid w:val="00102D82"/>
    <w:rsid w:val="00112F47"/>
    <w:rsid w:val="001335DE"/>
    <w:rsid w:val="0014104A"/>
    <w:rsid w:val="001615BC"/>
    <w:rsid w:val="00191064"/>
    <w:rsid w:val="001A42DD"/>
    <w:rsid w:val="001E2A7F"/>
    <w:rsid w:val="001F26CD"/>
    <w:rsid w:val="00222794"/>
    <w:rsid w:val="00240474"/>
    <w:rsid w:val="003C77F9"/>
    <w:rsid w:val="00422600"/>
    <w:rsid w:val="00454786"/>
    <w:rsid w:val="004D5CBD"/>
    <w:rsid w:val="004E4845"/>
    <w:rsid w:val="00502F15"/>
    <w:rsid w:val="00532FE9"/>
    <w:rsid w:val="00572798"/>
    <w:rsid w:val="005A5792"/>
    <w:rsid w:val="005E5596"/>
    <w:rsid w:val="00605551"/>
    <w:rsid w:val="00661F54"/>
    <w:rsid w:val="00675F63"/>
    <w:rsid w:val="006849EB"/>
    <w:rsid w:val="006D472B"/>
    <w:rsid w:val="0072061B"/>
    <w:rsid w:val="0078585C"/>
    <w:rsid w:val="007A53CA"/>
    <w:rsid w:val="00816DC1"/>
    <w:rsid w:val="00816E73"/>
    <w:rsid w:val="00852CC7"/>
    <w:rsid w:val="00886BB3"/>
    <w:rsid w:val="008B78D7"/>
    <w:rsid w:val="008E2108"/>
    <w:rsid w:val="009547F9"/>
    <w:rsid w:val="00956708"/>
    <w:rsid w:val="00975300"/>
    <w:rsid w:val="00980601"/>
    <w:rsid w:val="00A23768"/>
    <w:rsid w:val="00A6241C"/>
    <w:rsid w:val="00A73228"/>
    <w:rsid w:val="00B15040"/>
    <w:rsid w:val="00B7454C"/>
    <w:rsid w:val="00B8470B"/>
    <w:rsid w:val="00BA1526"/>
    <w:rsid w:val="00C40D4D"/>
    <w:rsid w:val="00C5272B"/>
    <w:rsid w:val="00C86832"/>
    <w:rsid w:val="00CE5300"/>
    <w:rsid w:val="00CF3599"/>
    <w:rsid w:val="00D44352"/>
    <w:rsid w:val="00D64B7C"/>
    <w:rsid w:val="00D733AB"/>
    <w:rsid w:val="00DF6A31"/>
    <w:rsid w:val="00DF77E6"/>
    <w:rsid w:val="00E76EBB"/>
    <w:rsid w:val="00EA035C"/>
    <w:rsid w:val="00EC403D"/>
    <w:rsid w:val="00F403F5"/>
    <w:rsid w:val="00F44ACE"/>
    <w:rsid w:val="00F70D72"/>
    <w:rsid w:val="00FD6FA5"/>
    <w:rsid w:val="00FE27EC"/>
    <w:rsid w:val="00FF6B5A"/>
    <w:rsid w:val="357462F7"/>
    <w:rsid w:val="37BA817A"/>
    <w:rsid w:val="381DE60B"/>
    <w:rsid w:val="45DCE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78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816DC1"/>
    <w:pPr>
      <w:ind w:left="720"/>
      <w:contextualSpacing/>
    </w:pPr>
  </w:style>
  <w:style w:type="character" w:customStyle="1" w:styleId="jlqj4b">
    <w:name w:val="jlqj4b"/>
    <w:basedOn w:val="Predvolenpsmoodseku"/>
    <w:rsid w:val="00886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paragraph" w:styleId="Odsekzoznamu">
    <w:name w:val="List Paragraph"/>
    <w:basedOn w:val="Normlny"/>
    <w:uiPriority w:val="34"/>
    <w:qFormat/>
    <w:rsid w:val="00816DC1"/>
    <w:pPr>
      <w:ind w:left="720"/>
      <w:contextualSpacing/>
    </w:pPr>
  </w:style>
  <w:style w:type="character" w:customStyle="1" w:styleId="jlqj4b">
    <w:name w:val="jlqj4b"/>
    <w:basedOn w:val="Predvolenpsmoodseku"/>
    <w:rsid w:val="0088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8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7" Type="http://schemas.microsoft.com/office/2007/relationships/stylesWithEffects" Target="stylesWithEffects.xml"/><Relationship Id="rId1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7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0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31ED-A471-42FB-B3A1-C5F7EE03A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49873-A852-4FB8-9FC9-FA9920B5B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A92097-D7D9-4834-884F-DF6417C8C3DF}"/>
</file>

<file path=customXml/itemProps4.xml><?xml version="1.0" encoding="utf-8"?>
<ds:datastoreItem xmlns:ds="http://schemas.openxmlformats.org/officeDocument/2006/customXml" ds:itemID="{B51F1F69-9602-4394-990F-B4862AAF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9082</Characters>
  <Application>Microsoft Office Word</Application>
  <DocSecurity>0</DocSecurity>
  <Lines>75</Lines>
  <Paragraphs>21</Paragraphs>
  <ScaleCrop>false</ScaleCrop>
  <Company>Trnavska univerzita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Viktor Križan</cp:lastModifiedBy>
  <cp:revision>28</cp:revision>
  <dcterms:created xsi:type="dcterms:W3CDTF">2022-01-10T11:04:00Z</dcterms:created>
  <dcterms:modified xsi:type="dcterms:W3CDTF">2022-01-28T10:39:00Z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84000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