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22"/>
        <w:gridCol w:w="2628"/>
        <w:gridCol w:w="6867"/>
      </w:tblGrid>
      <w:tr w:rsidR="00FF6B5A" w:rsidRPr="00FF6B5A" w14:paraId="7999C3D7" w14:textId="77777777" w:rsidTr="6E439A93">
        <w:trPr>
          <w:trHeight w:val="204"/>
        </w:trPr>
        <w:tc>
          <w:tcPr>
            <w:tcW w:w="0" w:type="auto"/>
            <w:shd w:val="clear" w:color="auto" w:fill="auto"/>
            <w:vAlign w:val="bottom"/>
            <w:hideMark/>
          </w:tcPr>
          <w:p w14:paraId="73232BE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57A17F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DB4CB1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31A0E0C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23A6B548" w14:textId="77777777" w:rsidTr="6E439A93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1AFAF50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2F5597"/>
            <w:vAlign w:val="center"/>
            <w:hideMark/>
          </w:tcPr>
          <w:p w14:paraId="289628C4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output</w:t>
            </w:r>
            <w:proofErr w:type="spellEnd"/>
          </w:p>
        </w:tc>
      </w:tr>
      <w:tr w:rsidR="00FF6B5A" w:rsidRPr="00FF6B5A" w14:paraId="698368FA" w14:textId="77777777" w:rsidTr="6E439A93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4D8548F9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D4D4CAE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</w:tr>
      <w:tr w:rsidR="00FF6B5A" w:rsidRPr="00FF6B5A" w14:paraId="7BEECFD7" w14:textId="77777777" w:rsidTr="6E439A93">
        <w:trPr>
          <w:trHeight w:val="60"/>
        </w:trPr>
        <w:tc>
          <w:tcPr>
            <w:tcW w:w="0" w:type="auto"/>
            <w:shd w:val="clear" w:color="auto" w:fill="auto"/>
            <w:vAlign w:val="bottom"/>
            <w:hideMark/>
          </w:tcPr>
          <w:p w14:paraId="715F40BE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3B7E0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F1FA25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C163B5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11A5B647" w14:textId="77777777" w:rsidTr="6E439A93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13A87281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bottom"/>
            <w:hideMark/>
          </w:tcPr>
          <w:p w14:paraId="403D7B0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="00FF6B5A" w:rsidRPr="00FF6B5A" w14:paraId="6AC13F87" w14:textId="77777777" w:rsidTr="6E439A93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1D4E898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8FDC6D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</w:tr>
      <w:tr w:rsidR="00FF6B5A" w:rsidRPr="00FF6B5A" w14:paraId="5198784E" w14:textId="77777777" w:rsidTr="6E439A93">
        <w:trPr>
          <w:trHeight w:val="90"/>
        </w:trPr>
        <w:tc>
          <w:tcPr>
            <w:tcW w:w="0" w:type="auto"/>
            <w:shd w:val="clear" w:color="auto" w:fill="auto"/>
            <w:vAlign w:val="bottom"/>
            <w:hideMark/>
          </w:tcPr>
          <w:p w14:paraId="12AF04B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3F4A8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DDC2A0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08035B1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7F5F1258" w14:textId="77777777" w:rsidTr="6E439A93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614C1A3B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74331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28F98F03" w14:textId="77777777" w:rsidR="00FF6B5A" w:rsidRPr="00FF6B5A" w:rsidRDefault="00B10591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2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ID konania/ID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procedure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: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hideMark/>
          </w:tcPr>
          <w:p w14:paraId="08F0224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2B5D034A" w14:textId="77777777" w:rsidTr="6E439A93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7D4FA809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E5B06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bookmarkStart w:id="0" w:name="RANGE!C9"/>
        <w:tc>
          <w:tcPr>
            <w:tcW w:w="0" w:type="auto"/>
            <w:shd w:val="clear" w:color="auto" w:fill="D9E1F2"/>
            <w:vAlign w:val="center"/>
            <w:hideMark/>
          </w:tcPr>
          <w:p w14:paraId="1A26FBD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begin"/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separate"/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t>Kód VTC/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Code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(RAOO):</w:t>
            </w:r>
            <w:r w:rsidRPr="00FF6B5A">
              <w:rPr>
                <w:rFonts w:ascii="Calibri" w:eastAsia="Times New Roman" w:hAnsi="Calibri" w:cs="Times New Roman"/>
                <w:vertAlign w:val="superscript"/>
                <w:lang w:eastAsia="sk-SK"/>
              </w:rPr>
              <w:t>1</w:t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hideMark/>
          </w:tcPr>
          <w:p w14:paraId="6497B739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1A3743DC" w14:textId="77777777" w:rsidTr="6E439A93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14:paraId="2A53F1D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1BBA4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386A0E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6496F15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0828DDB7" w14:textId="77777777" w:rsidTr="6E439A93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5533107C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230C3C6A" w14:textId="77777777" w:rsidR="00FF6B5A" w:rsidRPr="00FF6B5A" w:rsidRDefault="00B10591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3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OCA1.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Priezvisko hodnotenej osob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y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Surname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hideMark/>
          </w:tcPr>
          <w:p w14:paraId="27768068" w14:textId="3EB70DEA" w:rsidR="00FF6B5A" w:rsidRPr="00FF6B5A" w:rsidRDefault="000D1F22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Novotná</w:t>
            </w:r>
          </w:p>
        </w:tc>
      </w:tr>
      <w:tr w:rsidR="00FF6B5A" w:rsidRPr="00FF6B5A" w14:paraId="3D5FD751" w14:textId="77777777" w:rsidTr="6E439A93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22CE775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65C537D8" w14:textId="77777777" w:rsidR="00FF6B5A" w:rsidRPr="00FF6B5A" w:rsidRDefault="00B10591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4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OCA2.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Meno hodnotenej osoby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Name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FF6B5A" w:rsidRPr="00FF6B5A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9FC413E" w14:textId="0F9D9F48" w:rsidR="00FF6B5A" w:rsidRPr="00FF6B5A" w:rsidRDefault="000D1F22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Marianna</w:t>
            </w:r>
          </w:p>
        </w:tc>
      </w:tr>
      <w:tr w:rsidR="00FF6B5A" w:rsidRPr="00FF6B5A" w14:paraId="6A8415BD" w14:textId="77777777" w:rsidTr="6E439A93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20D4189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3BF39DD" w14:textId="77777777" w:rsidR="00FF6B5A" w:rsidRPr="00FF6B5A" w:rsidRDefault="00B10591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5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OCA3.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Tituly hodnotenej osoby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Degrees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FF6B5A" w:rsidRPr="00FF6B5A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A1B75D3" w14:textId="2CF43565" w:rsidR="00FF6B5A" w:rsidRPr="00FF6B5A" w:rsidRDefault="000D1F22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doc. JUDr., PhD.</w:t>
            </w:r>
          </w:p>
        </w:tc>
      </w:tr>
      <w:tr w:rsidR="00FF6B5A" w:rsidRPr="00FF6B5A" w14:paraId="3111DAAD" w14:textId="77777777" w:rsidTr="6E439A93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6842D7B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67596795" w14:textId="77777777" w:rsidR="00FF6B5A" w:rsidRPr="00FF6B5A" w:rsidRDefault="00B10591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6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OCA4.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entry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Register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university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staff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hideMark/>
          </w:tcPr>
          <w:p w14:paraId="6BE7A780" w14:textId="21A24A53" w:rsidR="00FF6B5A" w:rsidRPr="00FF6B5A" w:rsidRDefault="000D1F22" w:rsidP="00CC448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FAD">
              <w:rPr>
                <w:rStyle w:val="spellingerror"/>
                <w:rFonts w:ascii="Calibri" w:hAnsi="Calibri" w:cs="Calibri"/>
                <w:color w:val="000000"/>
              </w:rPr>
              <w:t>https</w:t>
            </w:r>
            <w:r w:rsidRPr="002C1FAD">
              <w:rPr>
                <w:rStyle w:val="normaltextrun"/>
                <w:rFonts w:ascii="Calibri" w:hAnsi="Calibri" w:cs="Calibri"/>
                <w:color w:val="000000"/>
              </w:rPr>
              <w:t>://www.portalvs.sk/</w:t>
            </w:r>
            <w:r w:rsidRPr="002C1FAD">
              <w:rPr>
                <w:rStyle w:val="spellingerror"/>
                <w:rFonts w:ascii="Calibri" w:hAnsi="Calibri" w:cs="Calibri"/>
                <w:color w:val="000000"/>
              </w:rPr>
              <w:t>regzam</w:t>
            </w:r>
            <w:r w:rsidRPr="002C1FAD">
              <w:rPr>
                <w:rStyle w:val="normaltextrun"/>
                <w:rFonts w:ascii="Calibri" w:hAnsi="Calibri" w:cs="Calibri"/>
                <w:color w:val="000000"/>
              </w:rPr>
              <w:t>/detail/8767</w:t>
            </w:r>
          </w:p>
        </w:tc>
      </w:tr>
      <w:tr w:rsidR="00FF6B5A" w:rsidRPr="00FF6B5A" w14:paraId="25296673" w14:textId="77777777" w:rsidTr="6E439A93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4FEFE6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1571BFC9" w14:textId="77777777" w:rsidR="00FF6B5A" w:rsidRPr="00FF6B5A" w:rsidRDefault="00B10591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7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OCA5.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Oblasť posudzovania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Area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assessment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hideMark/>
          </w:tcPr>
          <w:p w14:paraId="47D72EC0" w14:textId="2FB12BEC" w:rsidR="00FF6B5A" w:rsidRPr="00FF6B5A" w:rsidRDefault="00422600" w:rsidP="00422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Študijný program </w:t>
            </w:r>
            <w:r w:rsidRPr="00DA3A7D">
              <w:t>Pracovné právo</w:t>
            </w:r>
            <w:r>
              <w:t xml:space="preserve">, 3. stupeň /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  <w:r>
              <w:t xml:space="preserve"> study </w:t>
            </w:r>
            <w:r w:rsidRPr="00DA3A7D">
              <w:t>programe "</w:t>
            </w:r>
            <w:proofErr w:type="spellStart"/>
            <w:r w:rsidRPr="00DA3A7D">
              <w:t>Labour</w:t>
            </w:r>
            <w:proofErr w:type="spellEnd"/>
            <w:r w:rsidRPr="00DA3A7D">
              <w:t xml:space="preserve"> </w:t>
            </w:r>
            <w:proofErr w:type="spellStart"/>
            <w:r>
              <w:t>law</w:t>
            </w:r>
            <w:proofErr w:type="spellEnd"/>
            <w:r>
              <w:t>"</w:t>
            </w:r>
          </w:p>
        </w:tc>
      </w:tr>
      <w:tr w:rsidR="008E2108" w:rsidRPr="00FF6B5A" w14:paraId="12403A01" w14:textId="77777777" w:rsidTr="6E439A93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404C166E" w14:textId="77777777" w:rsidR="008E2108" w:rsidRPr="00FF6B5A" w:rsidRDefault="008E2108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054CD5" w14:textId="56FC72D3" w:rsidR="008E2108" w:rsidRDefault="00942AAC" w:rsidP="00942AAC">
            <w:pPr>
              <w:spacing w:after="0" w:line="240" w:lineRule="auto"/>
            </w:pPr>
            <w:r w:rsidRPr="00FE55BD">
              <w:rPr>
                <w:b/>
              </w:rPr>
              <w:t>Zaradenie (PF TU)</w:t>
            </w:r>
          </w:p>
        </w:tc>
        <w:tc>
          <w:tcPr>
            <w:tcW w:w="0" w:type="auto"/>
            <w:shd w:val="clear" w:color="auto" w:fill="auto"/>
          </w:tcPr>
          <w:p w14:paraId="60615D2C" w14:textId="475CF19B" w:rsidR="008E2108" w:rsidRPr="00FF6B5A" w:rsidRDefault="00315AE0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A+</w:t>
            </w:r>
          </w:p>
        </w:tc>
      </w:tr>
      <w:tr w:rsidR="00FF6B5A" w:rsidRPr="00FF6B5A" w14:paraId="600A7E5F" w14:textId="77777777" w:rsidTr="6E439A93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44FDE3B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5B16F6BE" w14:textId="77777777" w:rsidR="00FF6B5A" w:rsidRDefault="00B10591" w:rsidP="008E21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</w:pPr>
            <w:hyperlink r:id="rId18" w:anchor="Expl.OCA6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OCA6. </w:t>
              </w:r>
              <w:r w:rsidR="00FF6B5A" w:rsidRPr="00087B3E">
                <w:rPr>
                  <w:rFonts w:ascii="Calibri" w:eastAsia="Times New Roman" w:hAnsi="Calibri" w:cs="Times New Roman"/>
                  <w:b/>
                  <w:lang w:eastAsia="sk-SK"/>
                </w:rPr>
                <w:t>Kategória výstupu tvorivej činnosti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Category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/>
              </w:r>
              <w:r w:rsidR="008E2108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14:paraId="1B04C77E" w14:textId="77777777" w:rsidR="008E2108" w:rsidRPr="00FF6B5A" w:rsidRDefault="008E2108" w:rsidP="008E2108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vedecký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 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2165F8E7" w14:textId="66E0418B" w:rsidR="00FF6B5A" w:rsidRPr="00422600" w:rsidRDefault="00422600" w:rsidP="00FF6B5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B0F0"/>
                <w:lang w:eastAsia="sk-SK"/>
              </w:rPr>
            </w:pPr>
            <w:r w:rsidRPr="00422600">
              <w:rPr>
                <w:rFonts w:ascii="Calibri" w:eastAsia="Times New Roman" w:hAnsi="Calibri" w:cs="Times New Roman"/>
                <w:iCs/>
                <w:lang w:eastAsia="sk-SK"/>
              </w:rPr>
              <w:t>vedecký výstup</w:t>
            </w:r>
            <w:r w:rsidR="00DA3A7D">
              <w:rPr>
                <w:rFonts w:ascii="Calibri" w:eastAsia="Times New Roman" w:hAnsi="Calibri" w:cs="Times New Roman"/>
                <w:iCs/>
                <w:lang w:eastAsia="sk-SK"/>
              </w:rPr>
              <w:t xml:space="preserve"> / </w:t>
            </w:r>
            <w:proofErr w:type="spellStart"/>
            <w:r w:rsidR="00DA3A7D">
              <w:rPr>
                <w:rFonts w:ascii="Calibri" w:eastAsia="Times New Roman" w:hAnsi="Calibri" w:cs="Times New Roman"/>
                <w:iCs/>
                <w:lang w:eastAsia="sk-SK"/>
              </w:rPr>
              <w:t>scientific</w:t>
            </w:r>
            <w:proofErr w:type="spellEnd"/>
            <w:r w:rsidR="00DA3A7D">
              <w:rPr>
                <w:rFonts w:ascii="Calibri" w:eastAsia="Times New Roman" w:hAnsi="Calibri" w:cs="Times New Roman"/>
                <w:iCs/>
                <w:lang w:eastAsia="sk-SK"/>
              </w:rPr>
              <w:t xml:space="preserve"> </w:t>
            </w:r>
            <w:proofErr w:type="spellStart"/>
            <w:r w:rsidR="00DA3A7D">
              <w:rPr>
                <w:rFonts w:ascii="Calibri" w:eastAsia="Times New Roman" w:hAnsi="Calibri" w:cs="Times New Roman"/>
                <w:iCs/>
                <w:lang w:eastAsia="sk-SK"/>
              </w:rPr>
              <w:t>output</w:t>
            </w:r>
            <w:proofErr w:type="spellEnd"/>
          </w:p>
        </w:tc>
      </w:tr>
      <w:tr w:rsidR="00FF6B5A" w:rsidRPr="00FF6B5A" w14:paraId="50478C79" w14:textId="77777777" w:rsidTr="6E439A93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0D9EF52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262FAF9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OCA7.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Rok vydania výstupu tvorivej činnosti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Year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publication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E6EEB5A" w14:textId="21882A9C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031988">
              <w:rPr>
                <w:rFonts w:ascii="Calibri" w:eastAsia="Times New Roman" w:hAnsi="Calibri" w:cs="Times New Roman"/>
                <w:color w:val="000000"/>
                <w:lang w:eastAsia="sk-SK"/>
              </w:rPr>
              <w:t>201</w:t>
            </w:r>
            <w:r w:rsidR="002A1F97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</w:tr>
      <w:tr w:rsidR="00FF6B5A" w:rsidRPr="00FF6B5A" w14:paraId="223C9C57" w14:textId="77777777" w:rsidTr="6E439A93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63E4E14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5EA48E5B" w14:textId="77777777" w:rsidR="00FF6B5A" w:rsidRPr="00FF6B5A" w:rsidRDefault="00B10591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9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OCA8.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ID záznamu v CREPČ alebo CREUČ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lang w:eastAsia="sk-SK"/>
                </w:rPr>
                <w:t>(ak je)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ID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Publication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(CRPA) or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hideMark/>
          </w:tcPr>
          <w:p w14:paraId="69F62028" w14:textId="683419F5" w:rsidR="00DA3A7D" w:rsidRPr="002A1F97" w:rsidRDefault="002A1F97" w:rsidP="002A1F97">
            <w:pPr>
              <w:jc w:val="both"/>
              <w:rPr>
                <w:rFonts w:cstheme="minorHAnsi"/>
              </w:rPr>
            </w:pPr>
            <w:r w:rsidRPr="002A1F97">
              <w:rPr>
                <w:rFonts w:cstheme="minorHAnsi"/>
                <w:color w:val="333333"/>
                <w:shd w:val="clear" w:color="auto" w:fill="FFFFFF"/>
              </w:rPr>
              <w:t>ID: 346974 | </w:t>
            </w:r>
            <w:proofErr w:type="spellStart"/>
            <w:r w:rsidRPr="002A1F97">
              <w:rPr>
                <w:rStyle w:val="Siln"/>
                <w:rFonts w:cstheme="minorHAnsi"/>
              </w:rPr>
              <w:t>Die</w:t>
            </w:r>
            <w:proofErr w:type="spellEnd"/>
            <w:r w:rsidRPr="002A1F97">
              <w:rPr>
                <w:rStyle w:val="Siln"/>
                <w:rFonts w:cstheme="minorHAnsi"/>
              </w:rPr>
              <w:t xml:space="preserve"> </w:t>
            </w:r>
            <w:proofErr w:type="spellStart"/>
            <w:r w:rsidRPr="002A1F97">
              <w:rPr>
                <w:rStyle w:val="Siln"/>
                <w:rFonts w:cstheme="minorHAnsi"/>
              </w:rPr>
              <w:t>Haftung</w:t>
            </w:r>
            <w:proofErr w:type="spellEnd"/>
            <w:r w:rsidRPr="002A1F97">
              <w:rPr>
                <w:rStyle w:val="Siln"/>
                <w:rFonts w:cstheme="minorHAnsi"/>
              </w:rPr>
              <w:t xml:space="preserve"> </w:t>
            </w:r>
            <w:proofErr w:type="spellStart"/>
            <w:r w:rsidRPr="002A1F97">
              <w:rPr>
                <w:rStyle w:val="Siln"/>
                <w:rFonts w:cstheme="minorHAnsi"/>
              </w:rPr>
              <w:t>für</w:t>
            </w:r>
            <w:proofErr w:type="spellEnd"/>
            <w:r w:rsidRPr="002A1F97">
              <w:rPr>
                <w:rStyle w:val="Siln"/>
                <w:rFonts w:cstheme="minorHAnsi"/>
              </w:rPr>
              <w:t xml:space="preserve"> </w:t>
            </w:r>
            <w:proofErr w:type="spellStart"/>
            <w:r w:rsidRPr="002A1F97">
              <w:rPr>
                <w:rStyle w:val="Siln"/>
                <w:rFonts w:cstheme="minorHAnsi"/>
              </w:rPr>
              <w:t>Information</w:t>
            </w:r>
            <w:proofErr w:type="spellEnd"/>
            <w:r w:rsidRPr="002A1F97">
              <w:rPr>
                <w:rStyle w:val="Siln"/>
                <w:rFonts w:cstheme="minorHAnsi"/>
              </w:rPr>
              <w:t xml:space="preserve"> im </w:t>
            </w:r>
            <w:proofErr w:type="spellStart"/>
            <w:r w:rsidRPr="002A1F97">
              <w:rPr>
                <w:rStyle w:val="Siln"/>
                <w:rFonts w:cstheme="minorHAnsi"/>
              </w:rPr>
              <w:t>slowakischen</w:t>
            </w:r>
            <w:proofErr w:type="spellEnd"/>
            <w:r w:rsidRPr="002A1F97">
              <w:rPr>
                <w:rStyle w:val="Siln"/>
                <w:rFonts w:cstheme="minorHAnsi"/>
              </w:rPr>
              <w:t xml:space="preserve"> </w:t>
            </w:r>
            <w:proofErr w:type="spellStart"/>
            <w:r w:rsidRPr="002A1F97">
              <w:rPr>
                <w:rStyle w:val="Siln"/>
                <w:rFonts w:cstheme="minorHAnsi"/>
              </w:rPr>
              <w:t>Privatrecht</w:t>
            </w:r>
            <w:proofErr w:type="spellEnd"/>
            <w:r w:rsidRPr="002A1F97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2A1F97">
              <w:rPr>
                <w:rFonts w:cstheme="minorHAnsi"/>
                <w:color w:val="333333"/>
                <w:shd w:val="clear" w:color="auto" w:fill="FFFFFF"/>
              </w:rPr>
              <w:t>/ Novotná, Marianna [Autor, 100%]. – [recenzované]</w:t>
            </w:r>
            <w:r w:rsidRPr="002A1F97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2A1F97">
              <w:rPr>
                <w:rFonts w:cstheme="minorHAnsi"/>
                <w:b/>
                <w:bCs/>
                <w:color w:val="333333"/>
              </w:rPr>
              <w:t>In:</w:t>
            </w:r>
            <w:r w:rsidRPr="002A1F97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Rat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und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Auskunft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als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Grundlage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der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Haftung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bei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der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Veräußerung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von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Wertpapieren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nach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dem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Recht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der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CEE-Staaten</w:t>
            </w:r>
            <w:proofErr w:type="spellEnd"/>
            <w:r w:rsidRPr="002A1F97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2A1F97">
              <w:rPr>
                <w:rFonts w:cstheme="minorHAnsi"/>
                <w:color w:val="333333"/>
                <w:shd w:val="clear" w:color="auto" w:fill="FFFFFF"/>
              </w:rPr>
              <w:t>[textový dokument (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print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)] :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mit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Beiträgen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zur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Haftung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von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Ratingagenturen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/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Welser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, Rudolf [Zostavovateľ, editor] ; Leopold,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Wieland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A. [Zostavovateľ, editor] ;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Rucker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, Anna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Franziska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[Zostavovateľ, editor]. – 1. vyd. –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Wien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(Rakúsko) :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Manz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>, 2016. – (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Veröffentlichungen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der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Forschungsstelle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für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europäische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Rechtsentwicklung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und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Privatrechtsreform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an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der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Rechtswissenschaftlichen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Fakultät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der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Universität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Wien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;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Bd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>. 11) (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Haftung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bei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Wertpapierveräusserung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;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Teil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1). – ISBN 978-3-214-05649-0, s. 105-114 [tlačená forma]</w:t>
            </w:r>
          </w:p>
        </w:tc>
      </w:tr>
      <w:tr w:rsidR="00FF6B5A" w:rsidRPr="00FF6B5A" w14:paraId="79149E5F" w14:textId="77777777" w:rsidTr="6E439A93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14:paraId="0A46681C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A14BDFB" w14:textId="77777777" w:rsidR="00FF6B5A" w:rsidRPr="00FF6B5A" w:rsidRDefault="00B10591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0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OCA9. </w:t>
              </w:r>
              <w:proofErr w:type="spellStart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CREPČ alebo CREUČ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hideMark/>
          </w:tcPr>
          <w:p w14:paraId="3E6E90FA" w14:textId="30468BC9" w:rsidR="00FF6B5A" w:rsidRPr="00FF6B5A" w:rsidRDefault="00FF6B5A" w:rsidP="6E439A9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6E439A93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 </w:t>
            </w:r>
            <w:hyperlink r:id="rId21">
              <w:r w:rsidR="524F1C20" w:rsidRPr="6E439A93">
                <w:rPr>
                  <w:rStyle w:val="Hypertextovprepojenie"/>
                  <w:rFonts w:ascii="Helvetica Neue" w:eastAsia="Helvetica Neue" w:hAnsi="Helvetica Neue" w:cs="Helvetica Neue"/>
                  <w:sz w:val="19"/>
                  <w:szCs w:val="19"/>
                </w:rPr>
                <w:t>https://app.crepc.sk/?fn=detailBiblioForm&amp;sid=2B0BE293A95B46A401C1BF1361</w:t>
              </w:r>
            </w:hyperlink>
          </w:p>
          <w:p w14:paraId="18C92EC9" w14:textId="74349401" w:rsidR="00FF6B5A" w:rsidRPr="00FF6B5A" w:rsidRDefault="00FF6B5A" w:rsidP="6E439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86832" w:rsidRPr="00FF6B5A" w14:paraId="606552E8" w14:textId="77777777" w:rsidTr="6E439A93">
        <w:trPr>
          <w:trHeight w:val="525"/>
        </w:trPr>
        <w:tc>
          <w:tcPr>
            <w:tcW w:w="0" w:type="auto"/>
            <w:shd w:val="clear" w:color="auto" w:fill="auto"/>
            <w:vAlign w:val="bottom"/>
          </w:tcPr>
          <w:p w14:paraId="270C9C0C" w14:textId="77777777" w:rsidR="00C86832" w:rsidRPr="00FF6B5A" w:rsidRDefault="00C86832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</w:tcPr>
          <w:p w14:paraId="29CB43D0" w14:textId="77777777" w:rsidR="00C86832" w:rsidRDefault="00C86832" w:rsidP="00532FE9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14:paraId="75F55907" w14:textId="77777777" w:rsidR="00C86832" w:rsidRPr="00FF6B5A" w:rsidRDefault="00C86832" w:rsidP="00FE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F6B5A" w:rsidRPr="00FF6B5A" w14:paraId="055ACEBA" w14:textId="77777777" w:rsidTr="6E439A93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14:paraId="2A2A87BE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extDirection w:val="btLr"/>
            <w:vAlign w:val="center"/>
            <w:hideMark/>
          </w:tcPr>
          <w:p w14:paraId="3CA6485C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that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registered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5232BE13" w14:textId="77777777" w:rsidR="00FF6B5A" w:rsidRPr="00FF6B5A" w:rsidRDefault="00B10591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2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OCA10. </w:t>
              </w:r>
              <w:proofErr w:type="spellStart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inom verejne prístupnom registri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publicly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accessible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register,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catalogue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hideMark/>
          </w:tcPr>
          <w:p w14:paraId="7FB2B1C5" w14:textId="11A8608D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0D315BAE" w14:textId="77777777" w:rsidTr="6E439A93">
        <w:trPr>
          <w:trHeight w:val="1515"/>
        </w:trPr>
        <w:tc>
          <w:tcPr>
            <w:tcW w:w="0" w:type="auto"/>
            <w:shd w:val="clear" w:color="auto" w:fill="auto"/>
            <w:vAlign w:val="bottom"/>
            <w:hideMark/>
          </w:tcPr>
          <w:p w14:paraId="07B9684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E3045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1629C06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výstupov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format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bibliographic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record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publicly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accessible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catalogue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AC686E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422600">
              <w:rPr>
                <w:rFonts w:ascii="Calibri" w:eastAsia="Times New Roman" w:hAnsi="Calibri" w:cs="Times New Roman"/>
                <w:color w:val="000000"/>
                <w:lang w:eastAsia="sk-SK"/>
              </w:rPr>
              <w:t>x</w:t>
            </w:r>
          </w:p>
        </w:tc>
      </w:tr>
      <w:tr w:rsidR="00FF6B5A" w:rsidRPr="00FF6B5A" w14:paraId="170882F0" w14:textId="77777777" w:rsidTr="6E439A93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3996D1F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00D91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3D949587" w14:textId="77777777" w:rsidR="00FF6B5A" w:rsidRPr="00FF6B5A" w:rsidRDefault="00B10591" w:rsidP="00087B3E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3" w:anchor="Expl.OCA12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OCA12. Typ výstupu (ak nie je výstup registrovaný v CREPČ alebo CREUČ) / Type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not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registered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CRPA or CRAA)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8393DE7" w14:textId="77777777" w:rsidR="00FF6B5A" w:rsidRPr="00087B3E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  <w:r w:rsidR="00087B3E" w:rsidRPr="00087B3E"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  <w:t>x</w:t>
            </w:r>
          </w:p>
        </w:tc>
      </w:tr>
      <w:tr w:rsidR="00FF6B5A" w:rsidRPr="00FF6B5A" w14:paraId="7D473BEA" w14:textId="77777777" w:rsidTr="6E439A93">
        <w:trPr>
          <w:trHeight w:val="1110"/>
        </w:trPr>
        <w:tc>
          <w:tcPr>
            <w:tcW w:w="0" w:type="auto"/>
            <w:shd w:val="clear" w:color="auto" w:fill="auto"/>
            <w:vAlign w:val="bottom"/>
            <w:hideMark/>
          </w:tcPr>
          <w:p w14:paraId="3C93F79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8F5EB7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7E313EA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Hyperlink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webpage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where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full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documentation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etc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14:paraId="423EC638" w14:textId="038CB082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778742DE" w14:textId="77777777" w:rsidTr="6E439A93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14:paraId="30D27D97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28CDD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366C9B1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OCA14. </w:t>
            </w:r>
            <w:r w:rsidRPr="00422600">
              <w:rPr>
                <w:rFonts w:ascii="Calibri" w:eastAsia="Times New Roman" w:hAnsi="Calibri" w:cs="Times New Roman"/>
                <w:color w:val="000000"/>
                <w:lang w:eastAsia="sk-SK"/>
              </w:rPr>
              <w:t>Charakteristika autorského vkladu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author's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7F86F58E" w14:textId="7AB1A468" w:rsidR="00FF6B5A" w:rsidRPr="00FF6B5A" w:rsidRDefault="005E7634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autor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author</w:t>
            </w:r>
            <w:proofErr w:type="spellEnd"/>
          </w:p>
        </w:tc>
      </w:tr>
      <w:tr w:rsidR="00FF6B5A" w:rsidRPr="00FF6B5A" w14:paraId="7A2DD196" w14:textId="77777777" w:rsidTr="6E439A93">
        <w:trPr>
          <w:trHeight w:val="2310"/>
        </w:trPr>
        <w:tc>
          <w:tcPr>
            <w:tcW w:w="0" w:type="auto"/>
            <w:shd w:val="clear" w:color="auto" w:fill="auto"/>
            <w:vAlign w:val="bottom"/>
            <w:hideMark/>
          </w:tcPr>
          <w:p w14:paraId="1B1D2946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C5283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4EA39766" w14:textId="77777777" w:rsidR="00FF6B5A" w:rsidRPr="00FF6B5A" w:rsidRDefault="00B10591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4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OCA15.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.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with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contextual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information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concerning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description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creative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process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and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content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,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etc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. </w:t>
              </w:r>
              <w:r w:rsidR="00532FE9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8"/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br w:type="page"/>
                <w:t xml:space="preserve">Rozsah do 200 slov v anglickom jazyku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English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758CF24" w14:textId="77777777" w:rsidR="00422600" w:rsidRPr="001E0369" w:rsidRDefault="00422600" w:rsidP="00FF6B5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14:paraId="450F61F5" w14:textId="77777777" w:rsidR="00422600" w:rsidRPr="001E0369" w:rsidRDefault="00422600" w:rsidP="00FF6B5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FF6B5A" w:rsidRPr="00FF6B5A" w14:paraId="01B73760" w14:textId="77777777" w:rsidTr="6E439A93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4ACE62A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6AAC5200" w14:textId="77777777" w:rsidR="00FF6B5A" w:rsidRPr="00FF6B5A" w:rsidRDefault="00B10591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5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OCA16.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v anglickom jazyku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English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532FE9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9"/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14:paraId="17CBCFF3" w14:textId="6334C3DC" w:rsidR="00422600" w:rsidRDefault="00D82002" w:rsidP="00D820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82002">
              <w:rPr>
                <w:rFonts w:ascii="Calibri" w:eastAsia="Times New Roman" w:hAnsi="Calibri" w:cs="Times New Roman"/>
                <w:color w:val="000000"/>
                <w:lang w:eastAsia="sk-SK"/>
              </w:rPr>
              <w:t>Výstup sa venuje prístupu (primárne) právnej vedy k  zodpovednosti za nesprávnu alebo neúplnú informáciu v slovenskom súkromnom práve, ktorú do istej miery komplikuje historická dichotómia súkromného práva, ako aj absencia všeobecnej civilnoprávnej úpravy zodpovednosti v tejto oblasti. Poukazujúc na tieto limity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D8200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vedúce v niektorých prípadoch k asymetrickému modelu zodpovednosti navrhuje vychádzajúc z komparatívnych poznatkov výskumu obsiahnutých v publikácii, ktorej je </w:t>
            </w:r>
            <w:r w:rsidRPr="00D82002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výstup súčasťou, vhodný model normatívnej úpravy tohto typu zodpovednosti pre slovenské právne prostredie.</w:t>
            </w:r>
          </w:p>
          <w:p w14:paraId="5E614B32" w14:textId="77777777" w:rsidR="00D82002" w:rsidRDefault="00D82002" w:rsidP="00D82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FF5547D" w14:textId="591AC010" w:rsidR="00D82002" w:rsidRPr="00CC448D" w:rsidRDefault="00D82002" w:rsidP="00D820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</w:pP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scientific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output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devoted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to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approach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(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primarily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)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legal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science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to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liability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incorrect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or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incomplete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information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Slovak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private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which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to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some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extent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complicated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by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historical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dichotomy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private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well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absence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general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civil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regulation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liability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this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area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.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Pointing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to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these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limits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leading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some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cases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to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asymmetric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model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liability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proposes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based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on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comparative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research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findings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contained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publication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which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output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 part,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appropriate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model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normative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regulation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this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type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liability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Slovak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legal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environment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.</w:t>
            </w:r>
          </w:p>
        </w:tc>
      </w:tr>
      <w:tr w:rsidR="00FF6B5A" w:rsidRPr="00FF6B5A" w14:paraId="37D6A356" w14:textId="77777777" w:rsidTr="6E439A93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14:paraId="6CD40A0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1D90C80C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OCA17.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/ List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maximum 5 most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significant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citations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corresponding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694C86A7" w14:textId="11AC532A" w:rsidR="00422600" w:rsidRPr="0039010A" w:rsidRDefault="0039010A" w:rsidP="0039010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388045: </w:t>
            </w:r>
            <w:proofErr w:type="spellStart"/>
            <w:r>
              <w:t>Prozessrechtliche</w:t>
            </w:r>
            <w:proofErr w:type="spellEnd"/>
            <w:r>
              <w:t xml:space="preserve"> Aspekte des </w:t>
            </w:r>
            <w:proofErr w:type="spellStart"/>
            <w:r>
              <w:t>Schutzes</w:t>
            </w:r>
            <w:proofErr w:type="spellEnd"/>
            <w:r>
              <w:t xml:space="preserve"> der </w:t>
            </w:r>
            <w:proofErr w:type="spellStart"/>
            <w:r>
              <w:t>Reisenden</w:t>
            </w:r>
            <w:proofErr w:type="spellEnd"/>
            <w:r>
              <w:t xml:space="preserve"> nach der </w:t>
            </w:r>
            <w:proofErr w:type="spellStart"/>
            <w:r>
              <w:t>Reform</w:t>
            </w:r>
            <w:proofErr w:type="spellEnd"/>
            <w:r>
              <w:t xml:space="preserve"> des </w:t>
            </w:r>
            <w:proofErr w:type="spellStart"/>
            <w:r>
              <w:t>Zivilprozessrechts</w:t>
            </w:r>
            <w:proofErr w:type="spellEnd"/>
            <w:r>
              <w:t xml:space="preserve"> in der </w:t>
            </w:r>
            <w:proofErr w:type="spellStart"/>
            <w:r>
              <w:t>Slowakei</w:t>
            </w:r>
            <w:proofErr w:type="spellEnd"/>
            <w:r>
              <w:t xml:space="preserve"> </w:t>
            </w:r>
            <w:proofErr w:type="spellStart"/>
            <w:r>
              <w:t>ab</w:t>
            </w:r>
            <w:proofErr w:type="spellEnd"/>
            <w:r>
              <w:t xml:space="preserve"> 1. </w:t>
            </w:r>
            <w:proofErr w:type="spellStart"/>
            <w:r>
              <w:t>Juli</w:t>
            </w:r>
            <w:proofErr w:type="spellEnd"/>
            <w:r>
              <w:t xml:space="preserve"> 2016 / Dobrovodský, Róbert [Autor, 100%] ; Schmidt, Alexander [Recenzent] ; </w:t>
            </w:r>
            <w:proofErr w:type="spellStart"/>
            <w:r>
              <w:t>Saria</w:t>
            </w:r>
            <w:proofErr w:type="spellEnd"/>
            <w:r>
              <w:t xml:space="preserve">, </w:t>
            </w:r>
            <w:proofErr w:type="spellStart"/>
            <w:r>
              <w:t>Gerhard</w:t>
            </w:r>
            <w:proofErr w:type="spellEnd"/>
            <w:r>
              <w:t xml:space="preserve"> [Recenzent] </w:t>
            </w:r>
            <w:r>
              <w:br/>
            </w:r>
            <w:r w:rsidRPr="0039010A">
              <w:rPr>
                <w:b/>
                <w:bCs/>
              </w:rPr>
              <w:t>In:</w:t>
            </w:r>
            <w:r>
              <w:t xml:space="preserve"> </w:t>
            </w:r>
            <w:proofErr w:type="spellStart"/>
            <w:r w:rsidRPr="0039010A">
              <w:rPr>
                <w:i/>
                <w:iCs/>
              </w:rPr>
              <w:t>Tourismusrecht</w:t>
            </w:r>
            <w:proofErr w:type="spellEnd"/>
            <w:r>
              <w:t xml:space="preserve"> [textový dokument (</w:t>
            </w:r>
            <w:proofErr w:type="spellStart"/>
            <w:r>
              <w:t>print</w:t>
            </w:r>
            <w:proofErr w:type="spellEnd"/>
            <w:r>
              <w:t xml:space="preserve">)] : </w:t>
            </w:r>
            <w:proofErr w:type="spellStart"/>
            <w:r>
              <w:t>Jahrbuch</w:t>
            </w:r>
            <w:proofErr w:type="spellEnd"/>
            <w:r>
              <w:t xml:space="preserve"> 2017 / </w:t>
            </w:r>
            <w:proofErr w:type="spellStart"/>
            <w:r>
              <w:t>Saria</w:t>
            </w:r>
            <w:proofErr w:type="spellEnd"/>
            <w:r>
              <w:t xml:space="preserve">, </w:t>
            </w:r>
            <w:proofErr w:type="spellStart"/>
            <w:r>
              <w:t>Gerhard</w:t>
            </w:r>
            <w:proofErr w:type="spellEnd"/>
            <w:r>
              <w:t xml:space="preserve"> [Zostavovateľ, editor]. – 1. vyd. – </w:t>
            </w:r>
            <w:proofErr w:type="spellStart"/>
            <w:r>
              <w:t>Wien</w:t>
            </w:r>
            <w:proofErr w:type="spellEnd"/>
            <w:r>
              <w:t xml:space="preserve"> (Rakúsko) : </w:t>
            </w:r>
            <w:proofErr w:type="spellStart"/>
            <w:r>
              <w:t>Neuer</w:t>
            </w:r>
            <w:proofErr w:type="spellEnd"/>
            <w:r>
              <w:t xml:space="preserve"> </w:t>
            </w:r>
            <w:proofErr w:type="spellStart"/>
            <w:r>
              <w:t>wissenschaftlicher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>, 2017. – ISBN 978-3-7083-1189-0, s. 171-179 [tlačená forma]</w:t>
            </w:r>
            <w:bookmarkStart w:id="1" w:name="_GoBack"/>
            <w:bookmarkEnd w:id="1"/>
          </w:p>
        </w:tc>
      </w:tr>
      <w:tr w:rsidR="00FF6B5A" w:rsidRPr="00FF6B5A" w14:paraId="7DBED568" w14:textId="77777777" w:rsidTr="6E439A93">
        <w:trPr>
          <w:trHeight w:val="1170"/>
        </w:trPr>
        <w:tc>
          <w:tcPr>
            <w:tcW w:w="0" w:type="auto"/>
            <w:shd w:val="clear" w:color="auto" w:fill="auto"/>
            <w:vAlign w:val="bottom"/>
            <w:hideMark/>
          </w:tcPr>
          <w:p w14:paraId="4044FEF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31F5688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OCA18.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output's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socio-economic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practice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05B1255" w14:textId="6E58C0BF" w:rsidR="007F36E2" w:rsidRPr="005847E9" w:rsidRDefault="00E33F7E" w:rsidP="007F36E2">
            <w:pPr>
              <w:jc w:val="both"/>
              <w:rPr>
                <w:rFonts w:cstheme="minorHAnsi"/>
                <w:color w:val="000000"/>
              </w:rPr>
            </w:pPr>
            <w:r w:rsidRPr="007F36E2">
              <w:rPr>
                <w:rFonts w:cstheme="minorHAnsi"/>
                <w:color w:val="000000"/>
              </w:rPr>
              <w:t xml:space="preserve">Výstup je súčasťou </w:t>
            </w:r>
            <w:r w:rsidR="003B3E32" w:rsidRPr="007F36E2">
              <w:rPr>
                <w:rFonts w:cstheme="minorHAnsi"/>
                <w:color w:val="000000"/>
              </w:rPr>
              <w:t>publikácie,</w:t>
            </w:r>
            <w:r w:rsidR="00662241">
              <w:rPr>
                <w:rFonts w:cstheme="minorHAnsi"/>
                <w:color w:val="000000"/>
              </w:rPr>
              <w:t xml:space="preserve"> vydanej v renomovanom vydavateľstve </w:t>
            </w:r>
            <w:proofErr w:type="spellStart"/>
            <w:r w:rsidR="00662241" w:rsidRPr="00662241">
              <w:rPr>
                <w:rFonts w:cstheme="minorHAnsi"/>
                <w:color w:val="000000"/>
              </w:rPr>
              <w:t>MANZ'sche</w:t>
            </w:r>
            <w:proofErr w:type="spellEnd"/>
            <w:r w:rsidR="00662241" w:rsidRPr="00662241">
              <w:rPr>
                <w:rFonts w:cstheme="minorHAnsi"/>
                <w:color w:val="000000"/>
              </w:rPr>
              <w:t> </w:t>
            </w:r>
            <w:proofErr w:type="spellStart"/>
            <w:r w:rsidR="00662241" w:rsidRPr="00662241">
              <w:rPr>
                <w:rFonts w:cstheme="minorHAnsi"/>
                <w:color w:val="000000"/>
              </w:rPr>
              <w:t>Verlags-und</w:t>
            </w:r>
            <w:proofErr w:type="spellEnd"/>
            <w:r w:rsidR="00662241" w:rsidRPr="00662241">
              <w:rPr>
                <w:rFonts w:cstheme="minorHAnsi"/>
                <w:color w:val="000000"/>
              </w:rPr>
              <w:t> </w:t>
            </w:r>
            <w:proofErr w:type="spellStart"/>
            <w:r w:rsidR="00662241" w:rsidRPr="00662241">
              <w:rPr>
                <w:rFonts w:cstheme="minorHAnsi"/>
                <w:color w:val="000000"/>
              </w:rPr>
              <w:t>Universitätsbuchhandlung</w:t>
            </w:r>
            <w:proofErr w:type="spellEnd"/>
            <w:r w:rsidR="00662241" w:rsidRPr="00662241">
              <w:rPr>
                <w:rFonts w:cstheme="minorHAnsi"/>
                <w:color w:val="000000"/>
              </w:rPr>
              <w:t>,</w:t>
            </w:r>
            <w:r w:rsidR="00EA47B5">
              <w:rPr>
                <w:rFonts w:cstheme="minorHAnsi"/>
                <w:color w:val="000000"/>
              </w:rPr>
              <w:t xml:space="preserve"> </w:t>
            </w:r>
            <w:r w:rsidR="003B3E32" w:rsidRPr="007F36E2">
              <w:rPr>
                <w:rFonts w:cstheme="minorHAnsi"/>
                <w:color w:val="000000"/>
              </w:rPr>
              <w:t>ktorá</w:t>
            </w:r>
            <w:r w:rsidRPr="007F36E2">
              <w:rPr>
                <w:rFonts w:cstheme="minorHAnsi"/>
                <w:color w:val="000000"/>
              </w:rPr>
              <w:t xml:space="preserve"> je jedenástym zväzkom</w:t>
            </w:r>
            <w:r w:rsidR="0057724E" w:rsidRPr="007F36E2">
              <w:rPr>
                <w:rFonts w:cstheme="minorHAnsi"/>
                <w:color w:val="000000"/>
              </w:rPr>
              <w:t xml:space="preserve"> edície</w:t>
            </w:r>
            <w:r w:rsidRPr="007F36E2">
              <w:rPr>
                <w:rFonts w:cstheme="minorHAnsi"/>
                <w:color w:val="000000"/>
              </w:rPr>
              <w:t xml:space="preserve">  Výskumného centra pre európsky právny rozvoj</w:t>
            </w:r>
            <w:r w:rsidR="000C23EF" w:rsidRPr="007F36E2">
              <w:rPr>
                <w:rFonts w:cstheme="minorHAnsi"/>
                <w:color w:val="000000"/>
              </w:rPr>
              <w:t xml:space="preserve"> so sídlom vo Viedni</w:t>
            </w:r>
            <w:r w:rsidRPr="007F36E2">
              <w:rPr>
                <w:rFonts w:cstheme="minorHAnsi"/>
                <w:color w:val="000000"/>
              </w:rPr>
              <w:t xml:space="preserve"> </w:t>
            </w:r>
            <w:r w:rsidRPr="007F36E2">
              <w:rPr>
                <w:rFonts w:cstheme="minorHAnsi"/>
              </w:rPr>
              <w:t>(</w:t>
            </w:r>
            <w:proofErr w:type="spellStart"/>
            <w:r w:rsidRPr="007F36E2">
              <w:rPr>
                <w:rFonts w:cstheme="minorHAnsi"/>
                <w:color w:val="000000"/>
                <w:shd w:val="clear" w:color="auto" w:fill="FFFFFF"/>
              </w:rPr>
              <w:t>Forschungsstelle</w:t>
            </w:r>
            <w:proofErr w:type="spellEnd"/>
            <w:r w:rsidRPr="007F36E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6E2">
              <w:rPr>
                <w:rFonts w:cstheme="minorHAnsi"/>
                <w:color w:val="000000"/>
                <w:shd w:val="clear" w:color="auto" w:fill="FFFFFF"/>
              </w:rPr>
              <w:t>für</w:t>
            </w:r>
            <w:proofErr w:type="spellEnd"/>
            <w:r w:rsidRPr="007F36E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6E2">
              <w:rPr>
                <w:rFonts w:cstheme="minorHAnsi"/>
                <w:color w:val="000000"/>
                <w:shd w:val="clear" w:color="auto" w:fill="FFFFFF"/>
              </w:rPr>
              <w:t>Europäische</w:t>
            </w:r>
            <w:proofErr w:type="spellEnd"/>
            <w:r w:rsidRPr="007F36E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6E2">
              <w:rPr>
                <w:rFonts w:cstheme="minorHAnsi"/>
                <w:color w:val="000000"/>
                <w:shd w:val="clear" w:color="auto" w:fill="FFFFFF"/>
              </w:rPr>
              <w:t>Rechtsentwick</w:t>
            </w:r>
            <w:r w:rsidR="007F36E2">
              <w:rPr>
                <w:rFonts w:cstheme="minorHAnsi"/>
                <w:color w:val="000000"/>
                <w:shd w:val="clear" w:color="auto" w:fill="FFFFFF"/>
              </w:rPr>
              <w:t>l</w:t>
            </w:r>
            <w:r w:rsidRPr="007F36E2">
              <w:rPr>
                <w:rFonts w:cstheme="minorHAnsi"/>
                <w:color w:val="000000"/>
                <w:shd w:val="clear" w:color="auto" w:fill="FFFFFF"/>
              </w:rPr>
              <w:t>ung</w:t>
            </w:r>
            <w:proofErr w:type="spellEnd"/>
            <w:r w:rsidRPr="007F36E2">
              <w:rPr>
                <w:rFonts w:cstheme="minorHAnsi"/>
                <w:color w:val="000000"/>
                <w:shd w:val="clear" w:color="auto" w:fill="FFFFFF"/>
              </w:rPr>
              <w:t>)</w:t>
            </w:r>
            <w:r w:rsidRPr="007F36E2">
              <w:rPr>
                <w:rFonts w:cstheme="minorHAnsi"/>
                <w:color w:val="000000"/>
              </w:rPr>
              <w:t xml:space="preserve"> a</w:t>
            </w:r>
            <w:r w:rsidR="0057724E" w:rsidRPr="007F36E2">
              <w:rPr>
                <w:rFonts w:cstheme="minorHAnsi"/>
                <w:color w:val="000000"/>
              </w:rPr>
              <w:t xml:space="preserve"> ktorá</w:t>
            </w:r>
            <w:r w:rsidRPr="007F36E2">
              <w:rPr>
                <w:rFonts w:cstheme="minorHAnsi"/>
                <w:color w:val="000000"/>
              </w:rPr>
              <w:t xml:space="preserve"> obsahuje </w:t>
            </w:r>
            <w:r w:rsidR="0057724E" w:rsidRPr="007F36E2">
              <w:rPr>
                <w:rFonts w:cstheme="minorHAnsi"/>
                <w:color w:val="000000"/>
              </w:rPr>
              <w:t>príspevky</w:t>
            </w:r>
            <w:r w:rsidRPr="007F36E2">
              <w:rPr>
                <w:rFonts w:cstheme="minorHAnsi"/>
                <w:color w:val="000000"/>
              </w:rPr>
              <w:t xml:space="preserve"> pojednávajúc</w:t>
            </w:r>
            <w:r w:rsidR="0057724E" w:rsidRPr="007F36E2">
              <w:rPr>
                <w:rFonts w:cstheme="minorHAnsi"/>
                <w:color w:val="000000"/>
              </w:rPr>
              <w:t>e</w:t>
            </w:r>
            <w:r w:rsidRPr="007F36E2">
              <w:rPr>
                <w:rFonts w:cstheme="minorHAnsi"/>
                <w:color w:val="000000"/>
              </w:rPr>
              <w:t xml:space="preserve"> v komparatívnom prehľade o právnych úpravách</w:t>
            </w:r>
            <w:r w:rsidR="0057724E" w:rsidRPr="007F36E2">
              <w:rPr>
                <w:rFonts w:cstheme="minorHAnsi"/>
                <w:color w:val="000000"/>
              </w:rPr>
              <w:t xml:space="preserve"> </w:t>
            </w:r>
            <w:r w:rsidRPr="007F36E2">
              <w:rPr>
                <w:rFonts w:cstheme="minorHAnsi"/>
                <w:color w:val="000000"/>
              </w:rPr>
              <w:t xml:space="preserve">občianskoprávnej zodpovednosti za radu, informáciu a znalecké posudky v krajinách strednej a východnej Európy. </w:t>
            </w:r>
            <w:r w:rsidR="000C23EF" w:rsidRPr="007F36E2">
              <w:rPr>
                <w:rFonts w:cstheme="minorHAnsi"/>
                <w:color w:val="000000"/>
              </w:rPr>
              <w:t xml:space="preserve">Výstup </w:t>
            </w:r>
            <w:r w:rsidR="000E12E0" w:rsidRPr="007F36E2">
              <w:rPr>
                <w:rFonts w:cstheme="minorHAnsi"/>
                <w:color w:val="000000"/>
              </w:rPr>
              <w:t>slúži</w:t>
            </w:r>
            <w:r w:rsidR="007F36E2" w:rsidRPr="007F36E2">
              <w:rPr>
                <w:rFonts w:cstheme="minorHAnsi"/>
                <w:color w:val="000000"/>
              </w:rPr>
              <w:t xml:space="preserve"> ako</w:t>
            </w:r>
            <w:r w:rsidR="000E12E0" w:rsidRPr="007F36E2">
              <w:rPr>
                <w:rFonts w:cstheme="minorHAnsi"/>
                <w:color w:val="000000"/>
              </w:rPr>
              <w:t xml:space="preserve"> referenčný zdroj výskumu tejto problematiky</w:t>
            </w:r>
            <w:r w:rsidR="007F36E2" w:rsidRPr="007F36E2">
              <w:rPr>
                <w:rFonts w:cstheme="minorHAnsi"/>
                <w:color w:val="000000"/>
              </w:rPr>
              <w:t xml:space="preserve"> v stredoeurópskom a východoeurópskom priestore vo vzťahu k slovenskému riešeniu danej témy.</w:t>
            </w:r>
            <w:r w:rsidR="000C23EF" w:rsidRPr="007F36E2">
              <w:rPr>
                <w:rFonts w:cstheme="minorHAnsi"/>
                <w:color w:val="000000"/>
              </w:rPr>
              <w:t xml:space="preserve"> </w:t>
            </w:r>
          </w:p>
          <w:p w14:paraId="2EB8AC82" w14:textId="1D82036F" w:rsidR="007F36E2" w:rsidRPr="00CC448D" w:rsidRDefault="007F36E2" w:rsidP="007F36E2">
            <w:pPr>
              <w:jc w:val="both"/>
              <w:rPr>
                <w:i/>
              </w:rPr>
            </w:pPr>
            <w:proofErr w:type="spellStart"/>
            <w:r w:rsidRPr="00CC448D">
              <w:rPr>
                <w:i/>
              </w:rPr>
              <w:t>The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output</w:t>
            </w:r>
            <w:proofErr w:type="spellEnd"/>
            <w:r w:rsidR="00EA47B5" w:rsidRPr="00CC448D">
              <w:rPr>
                <w:i/>
              </w:rPr>
              <w:t xml:space="preserve"> (</w:t>
            </w:r>
            <w:proofErr w:type="spellStart"/>
            <w:r w:rsidR="00EA47B5" w:rsidRPr="00CC448D">
              <w:rPr>
                <w:i/>
              </w:rPr>
              <w:t>published</w:t>
            </w:r>
            <w:proofErr w:type="spellEnd"/>
            <w:r w:rsidR="00EA47B5" w:rsidRPr="00CC448D">
              <w:rPr>
                <w:i/>
              </w:rPr>
              <w:t xml:space="preserve"> by a </w:t>
            </w:r>
            <w:proofErr w:type="spellStart"/>
            <w:r w:rsidR="00EA47B5" w:rsidRPr="00CC448D">
              <w:rPr>
                <w:i/>
              </w:rPr>
              <w:t>renowned</w:t>
            </w:r>
            <w:proofErr w:type="spellEnd"/>
            <w:r w:rsidR="00EA47B5" w:rsidRPr="00CC448D">
              <w:rPr>
                <w:i/>
              </w:rPr>
              <w:t xml:space="preserve"> </w:t>
            </w:r>
            <w:proofErr w:type="spellStart"/>
            <w:r w:rsidR="00EA47B5" w:rsidRPr="00CC448D">
              <w:rPr>
                <w:i/>
              </w:rPr>
              <w:t>publishing</w:t>
            </w:r>
            <w:proofErr w:type="spellEnd"/>
            <w:r w:rsidR="00EA47B5" w:rsidRPr="00CC448D">
              <w:rPr>
                <w:i/>
              </w:rPr>
              <w:t xml:space="preserve"> </w:t>
            </w:r>
            <w:proofErr w:type="spellStart"/>
            <w:r w:rsidR="00EA47B5" w:rsidRPr="00CC448D">
              <w:rPr>
                <w:i/>
              </w:rPr>
              <w:t>house</w:t>
            </w:r>
            <w:proofErr w:type="spellEnd"/>
            <w:r w:rsidR="00EA47B5" w:rsidRPr="00CC448D">
              <w:rPr>
                <w:i/>
              </w:rPr>
              <w:t xml:space="preserve"> </w:t>
            </w:r>
            <w:proofErr w:type="spellStart"/>
            <w:r w:rsidR="00EA47B5" w:rsidRPr="00CC448D">
              <w:rPr>
                <w:rFonts w:cstheme="minorHAnsi"/>
                <w:i/>
                <w:color w:val="000000"/>
              </w:rPr>
              <w:t>MANZ'sche</w:t>
            </w:r>
            <w:proofErr w:type="spellEnd"/>
            <w:r w:rsidR="00EA47B5" w:rsidRPr="00CC448D">
              <w:rPr>
                <w:rFonts w:cstheme="minorHAnsi"/>
                <w:i/>
                <w:color w:val="000000"/>
              </w:rPr>
              <w:t> </w:t>
            </w:r>
            <w:proofErr w:type="spellStart"/>
            <w:r w:rsidR="00EA47B5" w:rsidRPr="00CC448D">
              <w:rPr>
                <w:rFonts w:cstheme="minorHAnsi"/>
                <w:i/>
                <w:color w:val="000000"/>
              </w:rPr>
              <w:t>Verlags-und</w:t>
            </w:r>
            <w:proofErr w:type="spellEnd"/>
            <w:r w:rsidR="00EA47B5" w:rsidRPr="00CC448D">
              <w:rPr>
                <w:rFonts w:cstheme="minorHAnsi"/>
                <w:i/>
                <w:color w:val="000000"/>
              </w:rPr>
              <w:t> </w:t>
            </w:r>
            <w:proofErr w:type="spellStart"/>
            <w:r w:rsidR="00EA47B5" w:rsidRPr="00CC448D">
              <w:rPr>
                <w:rFonts w:cstheme="minorHAnsi"/>
                <w:i/>
                <w:color w:val="000000"/>
              </w:rPr>
              <w:t>Universitätsbuchhandlung</w:t>
            </w:r>
            <w:proofErr w:type="spellEnd"/>
            <w:r w:rsidR="00EA47B5" w:rsidRPr="00CC448D">
              <w:rPr>
                <w:i/>
              </w:rPr>
              <w:t>)</w:t>
            </w:r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is</w:t>
            </w:r>
            <w:proofErr w:type="spellEnd"/>
            <w:r w:rsidRPr="00CC448D">
              <w:rPr>
                <w:i/>
              </w:rPr>
              <w:t xml:space="preserve"> part </w:t>
            </w:r>
            <w:proofErr w:type="spellStart"/>
            <w:r w:rsidRPr="00CC448D">
              <w:rPr>
                <w:i/>
              </w:rPr>
              <w:t>of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the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eleventh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volume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of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the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publication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series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of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the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Vienna-based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Research</w:t>
            </w:r>
            <w:proofErr w:type="spellEnd"/>
            <w:r w:rsidRPr="00CC448D">
              <w:rPr>
                <w:i/>
              </w:rPr>
              <w:t xml:space="preserve"> Centre </w:t>
            </w:r>
            <w:proofErr w:type="spellStart"/>
            <w:r w:rsidRPr="00CC448D">
              <w:rPr>
                <w:i/>
              </w:rPr>
              <w:t>for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European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Legal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Development</w:t>
            </w:r>
            <w:proofErr w:type="spellEnd"/>
            <w:r w:rsidRPr="00CC448D">
              <w:rPr>
                <w:i/>
              </w:rPr>
              <w:t xml:space="preserve"> (</w:t>
            </w:r>
            <w:proofErr w:type="spellStart"/>
            <w:r w:rsidRPr="00CC448D">
              <w:rPr>
                <w:i/>
              </w:rPr>
              <w:t>Forschungsstelle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für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Europäische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Rechtsentwickung</w:t>
            </w:r>
            <w:proofErr w:type="spellEnd"/>
            <w:r w:rsidRPr="00CC448D">
              <w:rPr>
                <w:i/>
              </w:rPr>
              <w:t xml:space="preserve">), </w:t>
            </w:r>
            <w:proofErr w:type="spellStart"/>
            <w:r w:rsidRPr="00CC448D">
              <w:rPr>
                <w:i/>
              </w:rPr>
              <w:t>which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contains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contributions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dealing</w:t>
            </w:r>
            <w:proofErr w:type="spellEnd"/>
            <w:r w:rsidRPr="00CC448D">
              <w:rPr>
                <w:i/>
              </w:rPr>
              <w:t xml:space="preserve"> in a </w:t>
            </w:r>
            <w:proofErr w:type="spellStart"/>
            <w:r w:rsidRPr="00CC448D">
              <w:rPr>
                <w:i/>
              </w:rPr>
              <w:t>comparative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overview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with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the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legal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arrangements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of</w:t>
            </w:r>
            <w:proofErr w:type="spellEnd"/>
            <w:r w:rsidRPr="00CC448D">
              <w:rPr>
                <w:i/>
              </w:rPr>
              <w:t xml:space="preserve"> civil </w:t>
            </w:r>
            <w:proofErr w:type="spellStart"/>
            <w:r w:rsidRPr="00CC448D">
              <w:rPr>
                <w:i/>
              </w:rPr>
              <w:t>liability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for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advice</w:t>
            </w:r>
            <w:proofErr w:type="spellEnd"/>
            <w:r w:rsidRPr="00CC448D">
              <w:rPr>
                <w:i/>
              </w:rPr>
              <w:t xml:space="preserve">, </w:t>
            </w:r>
            <w:proofErr w:type="spellStart"/>
            <w:r w:rsidRPr="00CC448D">
              <w:rPr>
                <w:i/>
              </w:rPr>
              <w:t>information</w:t>
            </w:r>
            <w:proofErr w:type="spellEnd"/>
            <w:r w:rsidRPr="00CC448D">
              <w:rPr>
                <w:i/>
              </w:rPr>
              <w:t xml:space="preserve"> and expert </w:t>
            </w:r>
            <w:proofErr w:type="spellStart"/>
            <w:r w:rsidRPr="00CC448D">
              <w:rPr>
                <w:i/>
              </w:rPr>
              <w:t>opinions</w:t>
            </w:r>
            <w:proofErr w:type="spellEnd"/>
            <w:r w:rsidRPr="00CC448D">
              <w:rPr>
                <w:i/>
              </w:rPr>
              <w:t xml:space="preserve"> in </w:t>
            </w:r>
            <w:proofErr w:type="spellStart"/>
            <w:r w:rsidRPr="00CC448D">
              <w:rPr>
                <w:i/>
              </w:rPr>
              <w:t>the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countries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of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Central</w:t>
            </w:r>
            <w:proofErr w:type="spellEnd"/>
            <w:r w:rsidRPr="00CC448D">
              <w:rPr>
                <w:i/>
              </w:rPr>
              <w:t xml:space="preserve"> and </w:t>
            </w:r>
            <w:proofErr w:type="spellStart"/>
            <w:r w:rsidRPr="00CC448D">
              <w:rPr>
                <w:i/>
              </w:rPr>
              <w:t>Eastern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Europe</w:t>
            </w:r>
            <w:proofErr w:type="spellEnd"/>
            <w:r w:rsidRPr="00CC448D">
              <w:rPr>
                <w:i/>
              </w:rPr>
              <w:t xml:space="preserve">. </w:t>
            </w:r>
            <w:proofErr w:type="spellStart"/>
            <w:r w:rsidRPr="00CC448D">
              <w:rPr>
                <w:i/>
              </w:rPr>
              <w:t>The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result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serves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as</w:t>
            </w:r>
            <w:proofErr w:type="spellEnd"/>
            <w:r w:rsidRPr="00CC448D">
              <w:rPr>
                <w:i/>
              </w:rPr>
              <w:t xml:space="preserve"> a </w:t>
            </w:r>
            <w:proofErr w:type="spellStart"/>
            <w:r w:rsidRPr="00CC448D">
              <w:rPr>
                <w:i/>
              </w:rPr>
              <w:t>reference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source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for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research</w:t>
            </w:r>
            <w:proofErr w:type="spellEnd"/>
            <w:r w:rsidRPr="00CC448D">
              <w:rPr>
                <w:i/>
              </w:rPr>
              <w:t xml:space="preserve"> on </w:t>
            </w:r>
            <w:proofErr w:type="spellStart"/>
            <w:r w:rsidRPr="00CC448D">
              <w:rPr>
                <w:i/>
              </w:rPr>
              <w:t>this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issue</w:t>
            </w:r>
            <w:proofErr w:type="spellEnd"/>
            <w:r w:rsidRPr="00CC448D">
              <w:rPr>
                <w:i/>
              </w:rPr>
              <w:t xml:space="preserve"> in </w:t>
            </w:r>
            <w:proofErr w:type="spellStart"/>
            <w:r w:rsidRPr="00CC448D">
              <w:rPr>
                <w:i/>
              </w:rPr>
              <w:t>the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Central</w:t>
            </w:r>
            <w:proofErr w:type="spellEnd"/>
            <w:r w:rsidRPr="00CC448D">
              <w:rPr>
                <w:i/>
              </w:rPr>
              <w:t xml:space="preserve"> and </w:t>
            </w:r>
            <w:proofErr w:type="spellStart"/>
            <w:r w:rsidRPr="00CC448D">
              <w:rPr>
                <w:i/>
              </w:rPr>
              <w:t>Eastern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European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area</w:t>
            </w:r>
            <w:proofErr w:type="spellEnd"/>
            <w:r w:rsidRPr="00CC448D">
              <w:rPr>
                <w:i/>
              </w:rPr>
              <w:t xml:space="preserve"> in </w:t>
            </w:r>
            <w:proofErr w:type="spellStart"/>
            <w:r w:rsidRPr="00CC448D">
              <w:rPr>
                <w:i/>
              </w:rPr>
              <w:t>relation</w:t>
            </w:r>
            <w:proofErr w:type="spellEnd"/>
            <w:r w:rsidRPr="00CC448D">
              <w:rPr>
                <w:i/>
              </w:rPr>
              <w:t xml:space="preserve"> to </w:t>
            </w:r>
            <w:proofErr w:type="spellStart"/>
            <w:r w:rsidRPr="00CC448D">
              <w:rPr>
                <w:i/>
              </w:rPr>
              <w:t>the</w:t>
            </w:r>
            <w:proofErr w:type="spellEnd"/>
            <w:r w:rsidRPr="00CC448D">
              <w:rPr>
                <w:i/>
              </w:rPr>
              <w:t xml:space="preserve"> Slovak </w:t>
            </w:r>
            <w:proofErr w:type="spellStart"/>
            <w:r w:rsidRPr="00CC448D">
              <w:rPr>
                <w:i/>
              </w:rPr>
              <w:t>treatment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of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the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topic</w:t>
            </w:r>
            <w:proofErr w:type="spellEnd"/>
            <w:r w:rsidRPr="00CC448D">
              <w:rPr>
                <w:i/>
              </w:rPr>
              <w:t>.</w:t>
            </w:r>
          </w:p>
        </w:tc>
      </w:tr>
      <w:tr w:rsidR="00FF6B5A" w:rsidRPr="00FF6B5A" w14:paraId="524B9FFA" w14:textId="77777777" w:rsidTr="6E439A93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1D0E0359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3DA33DE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OCA19.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related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activities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educational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process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lastRenderedPageBreak/>
              <w:t xml:space="preserve">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35AF2677" w14:textId="78401059" w:rsidR="00167543" w:rsidRDefault="00167543" w:rsidP="00167543">
            <w:pPr>
              <w:spacing w:after="0"/>
              <w:jc w:val="both"/>
              <w:rPr>
                <w:rStyle w:val="normaltextrun"/>
                <w:rFonts w:cs="Calibri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lastRenderedPageBreak/>
              <w:t>Do vzdelávacieho procesu sú z tohto</w:t>
            </w:r>
            <w:r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</w:rPr>
              <w:t>vedeckého</w:t>
            </w:r>
            <w:r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</w:rPr>
              <w:t>výstupu implementované</w:t>
            </w:r>
            <w:r w:rsidR="005847E9">
              <w:rPr>
                <w:rStyle w:val="normaltextrun"/>
                <w:rFonts w:ascii="Calibri" w:hAnsi="Calibri" w:cs="Calibri"/>
                <w:color w:val="000000"/>
              </w:rPr>
              <w:t xml:space="preserve"> syntetizované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poznatky získané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z výskumu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 </w:t>
            </w:r>
            <w:r w:rsidR="005847E9">
              <w:rPr>
                <w:rStyle w:val="normaltextrun"/>
                <w:rFonts w:ascii="Calibri" w:hAnsi="Calibri" w:cs="Calibri"/>
                <w:color w:val="000000"/>
              </w:rPr>
              <w:t>sú</w:t>
            </w:r>
            <w:r w:rsidR="005847E9">
              <w:rPr>
                <w:rStyle w:val="normaltextrun"/>
                <w:rFonts w:cs="Calibri"/>
              </w:rPr>
              <w:t>kromnoprávnych aspektoch zodpovednosti za nesprávne alebo neúplné informácie (vzhľadom na absentujúcu všeobecnú normatívnu úpravu a sektorovú roztrieštenosť špeciálnych úprav)</w:t>
            </w:r>
            <w:r>
              <w:rPr>
                <w:rStyle w:val="normaltextrun"/>
                <w:rFonts w:cs="Calibri"/>
              </w:rPr>
              <w:t xml:space="preserve">. </w:t>
            </w:r>
          </w:p>
          <w:p w14:paraId="1B637EDF" w14:textId="77777777" w:rsidR="00167543" w:rsidRDefault="00167543" w:rsidP="00167543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Výstup je v rámci vzdelávacieho procesu využiteľný</w:t>
            </w:r>
            <w:r w:rsidRPr="00417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pri hlbšom skúmaní problematiky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zodpovednosti za škodu</w:t>
            </w:r>
            <w:r w:rsidRPr="00417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najmä pri písaní záverečných prác </w:t>
            </w:r>
            <w:proofErr w:type="spellStart"/>
            <w:r w:rsidRPr="004173E3">
              <w:rPr>
                <w:rFonts w:ascii="Calibri" w:eastAsia="Times New Roman" w:hAnsi="Calibri" w:cs="Times New Roman"/>
                <w:color w:val="000000"/>
                <w:lang w:eastAsia="sk-SK"/>
              </w:rPr>
              <w:t>v prvom</w:t>
            </w:r>
            <w:proofErr w:type="spellEnd"/>
            <w:r w:rsidRPr="00417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4173E3">
              <w:rPr>
                <w:rFonts w:ascii="Calibri" w:eastAsia="Times New Roman" w:hAnsi="Calibri" w:cs="Times New Roman"/>
                <w:color w:val="000000"/>
                <w:lang w:eastAsia="sk-SK"/>
              </w:rPr>
              <w:t>a druhom</w:t>
            </w:r>
            <w:proofErr w:type="spellEnd"/>
            <w:r w:rsidRPr="00417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stupni štúdia, ale aj pri výskume </w:t>
            </w:r>
            <w:proofErr w:type="spellStart"/>
            <w:r w:rsidRPr="004173E3">
              <w:rPr>
                <w:rFonts w:ascii="Calibri" w:eastAsia="Times New Roman" w:hAnsi="Calibri" w:cs="Times New Roman"/>
                <w:color w:val="000000"/>
                <w:lang w:eastAsia="sk-SK"/>
              </w:rPr>
              <w:t>v treťom</w:t>
            </w:r>
            <w:proofErr w:type="spellEnd"/>
            <w:r w:rsidRPr="00417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stupni štúdia.   </w:t>
            </w:r>
          </w:p>
          <w:p w14:paraId="6FB4DD45" w14:textId="77777777" w:rsidR="005847E9" w:rsidRDefault="005847E9" w:rsidP="005847E9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482A3417" w14:textId="7847A5E9" w:rsidR="005847E9" w:rsidRPr="00CC448D" w:rsidRDefault="005847E9" w:rsidP="005847E9">
            <w:pPr>
              <w:spacing w:after="0"/>
              <w:jc w:val="both"/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</w:pP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Synthesized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knowledge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obtained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from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research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on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private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aspects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liability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incorrect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or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incomplete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information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(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due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to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absence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general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normative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regulation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and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sectoral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fragmentation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special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regulations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)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implemented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into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educational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process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from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this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scientific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output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. </w:t>
            </w:r>
          </w:p>
          <w:p w14:paraId="3A89C4B1" w14:textId="6E12488A" w:rsidR="000A09DC" w:rsidRPr="00167543" w:rsidRDefault="005847E9" w:rsidP="005847E9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outputt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can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be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used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educational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process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deeper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investigation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issue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liability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damages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especially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when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writing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theses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first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and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second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degree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studies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but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also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when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doing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research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third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degree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studies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.</w:t>
            </w:r>
          </w:p>
        </w:tc>
      </w:tr>
    </w:tbl>
    <w:p w14:paraId="5A6B231F" w14:textId="4CC00F9B" w:rsidR="00C86832" w:rsidRPr="00FF6B5A" w:rsidRDefault="00C86832" w:rsidP="00CC448D"/>
    <w:sectPr w:rsidR="00C86832" w:rsidRPr="00FF6B5A" w:rsidSect="008E210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D227A" w14:textId="77777777" w:rsidR="00B10591" w:rsidRDefault="00B10591" w:rsidP="00816E73">
      <w:pPr>
        <w:spacing w:after="0" w:line="240" w:lineRule="auto"/>
      </w:pPr>
      <w:r>
        <w:separator/>
      </w:r>
    </w:p>
  </w:endnote>
  <w:endnote w:type="continuationSeparator" w:id="0">
    <w:p w14:paraId="3DED7BD8" w14:textId="77777777" w:rsidR="00B10591" w:rsidRDefault="00B10591" w:rsidP="0081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1CAB" w14:textId="77777777" w:rsidR="00B15040" w:rsidRDefault="00B150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718E" w14:textId="77777777" w:rsidR="00A23768" w:rsidRDefault="00A23768">
    <w:pPr>
      <w:pStyle w:val="Pta"/>
    </w:pPr>
    <w:r w:rsidRPr="00A23768">
      <w:t>T_Z_VTCAj_1/ 2020</w:t>
    </w:r>
  </w:p>
  <w:p w14:paraId="2BAD4189" w14:textId="77777777" w:rsidR="00A23768" w:rsidRDefault="00A2376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97C8" w14:textId="77777777" w:rsidR="00B15040" w:rsidRDefault="00B150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BFBB6" w14:textId="77777777" w:rsidR="00B10591" w:rsidRDefault="00B10591" w:rsidP="00816E73">
      <w:pPr>
        <w:spacing w:after="0" w:line="240" w:lineRule="auto"/>
      </w:pPr>
      <w:r>
        <w:separator/>
      </w:r>
    </w:p>
  </w:footnote>
  <w:footnote w:type="continuationSeparator" w:id="0">
    <w:p w14:paraId="054C1066" w14:textId="77777777" w:rsidR="00B10591" w:rsidRDefault="00B10591" w:rsidP="00816E73">
      <w:pPr>
        <w:spacing w:after="0" w:line="240" w:lineRule="auto"/>
      </w:pPr>
      <w:r>
        <w:continuationSeparator/>
      </w:r>
    </w:p>
  </w:footnote>
  <w:footnote w:id="1">
    <w:p w14:paraId="229E6521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319A751C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Art. 20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14:paraId="0D8B9003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Register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14:paraId="3E207897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br/>
        <w:t xml:space="preserve">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type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5">
    <w:p w14:paraId="7EBF06DA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0176DCC6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https://cms.crepc.sk/,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480049E8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8">
    <w:p w14:paraId="4E20290A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non-text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9">
    <w:p w14:paraId="42D34F2E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A489" w14:textId="77777777" w:rsidR="00B15040" w:rsidRDefault="00B150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4A341" w14:textId="77777777" w:rsidR="006849EB" w:rsidRDefault="00B15040" w:rsidP="00B15040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5095DEBD" wp14:editId="208ED56C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14:paraId="3007AFCF" w14:textId="77777777" w:rsidR="006849EB" w:rsidRDefault="006849E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F394" w14:textId="77777777" w:rsidR="00B15040" w:rsidRDefault="00B150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A52"/>
    <w:multiLevelType w:val="hybridMultilevel"/>
    <w:tmpl w:val="CB027EC4"/>
    <w:lvl w:ilvl="0" w:tplc="AED4A8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D"/>
    <w:rsid w:val="00031988"/>
    <w:rsid w:val="0008088C"/>
    <w:rsid w:val="00087B3E"/>
    <w:rsid w:val="000A09DC"/>
    <w:rsid w:val="000C23EF"/>
    <w:rsid w:val="000D1F22"/>
    <w:rsid w:val="000E12E0"/>
    <w:rsid w:val="000E24AB"/>
    <w:rsid w:val="00102D82"/>
    <w:rsid w:val="00112F47"/>
    <w:rsid w:val="00167543"/>
    <w:rsid w:val="001A42DD"/>
    <w:rsid w:val="001E0369"/>
    <w:rsid w:val="001F26CD"/>
    <w:rsid w:val="00222794"/>
    <w:rsid w:val="002A1F97"/>
    <w:rsid w:val="002C1FAD"/>
    <w:rsid w:val="00315AE0"/>
    <w:rsid w:val="0039010A"/>
    <w:rsid w:val="0039367F"/>
    <w:rsid w:val="003B3E32"/>
    <w:rsid w:val="003E03CB"/>
    <w:rsid w:val="003E6B0A"/>
    <w:rsid w:val="00422600"/>
    <w:rsid w:val="004656F6"/>
    <w:rsid w:val="004B2227"/>
    <w:rsid w:val="004D5CBD"/>
    <w:rsid w:val="004E4845"/>
    <w:rsid w:val="00502F15"/>
    <w:rsid w:val="00532FE9"/>
    <w:rsid w:val="00572798"/>
    <w:rsid w:val="0057724E"/>
    <w:rsid w:val="005847E9"/>
    <w:rsid w:val="005E7634"/>
    <w:rsid w:val="00621C93"/>
    <w:rsid w:val="00662241"/>
    <w:rsid w:val="00675F63"/>
    <w:rsid w:val="006849EB"/>
    <w:rsid w:val="0073236F"/>
    <w:rsid w:val="007353ED"/>
    <w:rsid w:val="00743C13"/>
    <w:rsid w:val="007E3839"/>
    <w:rsid w:val="007F36E2"/>
    <w:rsid w:val="00816E73"/>
    <w:rsid w:val="008471D2"/>
    <w:rsid w:val="00852CC7"/>
    <w:rsid w:val="008B78D7"/>
    <w:rsid w:val="008E2108"/>
    <w:rsid w:val="00911891"/>
    <w:rsid w:val="00942AAC"/>
    <w:rsid w:val="009547F9"/>
    <w:rsid w:val="00975300"/>
    <w:rsid w:val="00980601"/>
    <w:rsid w:val="009A026B"/>
    <w:rsid w:val="00A10B6E"/>
    <w:rsid w:val="00A23768"/>
    <w:rsid w:val="00B10591"/>
    <w:rsid w:val="00B15040"/>
    <w:rsid w:val="00B34696"/>
    <w:rsid w:val="00BA1526"/>
    <w:rsid w:val="00C16FE2"/>
    <w:rsid w:val="00C40D4D"/>
    <w:rsid w:val="00C86832"/>
    <w:rsid w:val="00CC448D"/>
    <w:rsid w:val="00D64B7C"/>
    <w:rsid w:val="00D709EC"/>
    <w:rsid w:val="00D733AB"/>
    <w:rsid w:val="00D76EC8"/>
    <w:rsid w:val="00D82002"/>
    <w:rsid w:val="00DA3A7D"/>
    <w:rsid w:val="00DF77E6"/>
    <w:rsid w:val="00E33F7E"/>
    <w:rsid w:val="00EA47B5"/>
    <w:rsid w:val="00EC403D"/>
    <w:rsid w:val="00EF70F1"/>
    <w:rsid w:val="00FE27EC"/>
    <w:rsid w:val="00FF0ABB"/>
    <w:rsid w:val="00FF6B5A"/>
    <w:rsid w:val="524F1C20"/>
    <w:rsid w:val="6E439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0D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character" w:customStyle="1" w:styleId="normaltextrun">
    <w:name w:val="normaltextrun"/>
    <w:basedOn w:val="Predvolenpsmoodseku"/>
    <w:rsid w:val="000D1F22"/>
  </w:style>
  <w:style w:type="character" w:customStyle="1" w:styleId="spellingerror">
    <w:name w:val="spellingerror"/>
    <w:basedOn w:val="Predvolenpsmoodseku"/>
    <w:rsid w:val="000D1F22"/>
  </w:style>
  <w:style w:type="character" w:customStyle="1" w:styleId="eop">
    <w:name w:val="eop"/>
    <w:basedOn w:val="Predvolenpsmoodseku"/>
    <w:rsid w:val="000D1F22"/>
  </w:style>
  <w:style w:type="character" w:customStyle="1" w:styleId="apple-converted-space">
    <w:name w:val="apple-converted-space"/>
    <w:basedOn w:val="Predvolenpsmoodseku"/>
    <w:rsid w:val="00DA3A7D"/>
  </w:style>
  <w:style w:type="paragraph" w:styleId="Normlnywebov">
    <w:name w:val="Normal (Web)"/>
    <w:basedOn w:val="Normlny"/>
    <w:uiPriority w:val="99"/>
    <w:semiHidden/>
    <w:unhideWhenUsed/>
    <w:rsid w:val="003E03CB"/>
    <w:rPr>
      <w:rFonts w:ascii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9010A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390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character" w:customStyle="1" w:styleId="normaltextrun">
    <w:name w:val="normaltextrun"/>
    <w:basedOn w:val="Predvolenpsmoodseku"/>
    <w:rsid w:val="000D1F22"/>
  </w:style>
  <w:style w:type="character" w:customStyle="1" w:styleId="spellingerror">
    <w:name w:val="spellingerror"/>
    <w:basedOn w:val="Predvolenpsmoodseku"/>
    <w:rsid w:val="000D1F22"/>
  </w:style>
  <w:style w:type="character" w:customStyle="1" w:styleId="eop">
    <w:name w:val="eop"/>
    <w:basedOn w:val="Predvolenpsmoodseku"/>
    <w:rsid w:val="000D1F22"/>
  </w:style>
  <w:style w:type="character" w:customStyle="1" w:styleId="apple-converted-space">
    <w:name w:val="apple-converted-space"/>
    <w:basedOn w:val="Predvolenpsmoodseku"/>
    <w:rsid w:val="00DA3A7D"/>
  </w:style>
  <w:style w:type="paragraph" w:styleId="Normlnywebov">
    <w:name w:val="Normal (Web)"/>
    <w:basedOn w:val="Normlny"/>
    <w:uiPriority w:val="99"/>
    <w:semiHidden/>
    <w:unhideWhenUsed/>
    <w:rsid w:val="003E03CB"/>
    <w:rPr>
      <w:rFonts w:ascii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9010A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39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18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app.crepc.sk/?fn=detailBiblioForm&amp;sid=2B0BE293A95B46A401C1BF1361" TargetMode="External"/><Relationship Id="rId7" Type="http://schemas.microsoft.com/office/2007/relationships/stylesWithEffects" Target="stylesWithEffects.xml"/><Relationship Id="rId12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17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5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0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3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2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0804-E8BA-443A-AABE-400CC8347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C945E-3187-492C-A3C7-43ED73714469}"/>
</file>

<file path=customXml/itemProps3.xml><?xml version="1.0" encoding="utf-8"?>
<ds:datastoreItem xmlns:ds="http://schemas.openxmlformats.org/officeDocument/2006/customXml" ds:itemID="{68F085AF-368E-41CA-965F-DFA55E7C7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224F2D-9BCE-45E8-B3B9-ABAECC1C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1909</Words>
  <Characters>10887</Characters>
  <Application>Microsoft Office Word</Application>
  <DocSecurity>0</DocSecurity>
  <Lines>90</Lines>
  <Paragraphs>25</Paragraphs>
  <ScaleCrop>false</ScaleCrop>
  <Company>Trnavska univerzita</Company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Viktor Križan</cp:lastModifiedBy>
  <cp:revision>9</cp:revision>
  <dcterms:created xsi:type="dcterms:W3CDTF">2022-01-16T19:10:00Z</dcterms:created>
  <dcterms:modified xsi:type="dcterms:W3CDTF">2022-01-28T11:14:00Z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