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"/>
        <w:gridCol w:w="409"/>
        <w:gridCol w:w="2089"/>
        <w:gridCol w:w="7260"/>
      </w:tblGrid>
      <w:tr w:rsidR="00A77341" w:rsidRPr="00FF6B5A" w14:paraId="1B49EDA4" w14:textId="77777777" w:rsidTr="5D829FD6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5DF00DE7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5247C2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97CC72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28B0BA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1723DAB0" w14:textId="77777777" w:rsidTr="5D829FD6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7E2E715C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56BFCCE2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A77341" w:rsidRPr="00FF6B5A" w14:paraId="6BEBD98E" w14:textId="77777777" w:rsidTr="5D829FD6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55894A95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0EFF1C4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A77341" w:rsidRPr="00FF6B5A" w14:paraId="28248113" w14:textId="77777777" w:rsidTr="5D829FD6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520604A9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EDACC6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09F88D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1912426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4AFC6F18" w14:textId="77777777" w:rsidTr="5D829FD6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1B78836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7954F308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A77341" w:rsidRPr="00FF6B5A" w14:paraId="1CC37058" w14:textId="77777777" w:rsidTr="5D829FD6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513EC8D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0AC4AE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A77341" w:rsidRPr="00FF6B5A" w14:paraId="7EE0131E" w14:textId="77777777" w:rsidTr="5D829FD6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10B99865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8058D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99C82B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DA0DA35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029E249D" w14:textId="77777777" w:rsidTr="5D829FD6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754A6D5E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29893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2B408C2" w14:textId="77777777" w:rsidR="00A77341" w:rsidRPr="00FF6B5A" w:rsidRDefault="00475DFD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0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5FC0CDA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72B00340" w14:textId="77777777" w:rsidTr="5D829FD6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07EF3D3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0BC724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5EE372F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56BED9A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65980422" w14:textId="77777777" w:rsidTr="5D829FD6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6579A190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80023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69E4A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274CAE1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77341" w:rsidRPr="00FF6B5A" w14:paraId="09BCA314" w14:textId="77777777" w:rsidTr="5D829FD6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13E389DC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1B2C79EB" w14:textId="77777777" w:rsidR="00A77341" w:rsidRPr="00FF6B5A" w:rsidRDefault="00475DFD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144DDA4E" w14:textId="67F05EDE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84405">
              <w:rPr>
                <w:rFonts w:ascii="Calibri" w:eastAsia="Times New Roman" w:hAnsi="Calibri" w:cs="Times New Roman"/>
                <w:color w:val="000000"/>
                <w:lang w:eastAsia="sk-SK"/>
              </w:rPr>
              <w:t>Vyšný</w:t>
            </w:r>
          </w:p>
        </w:tc>
      </w:tr>
      <w:tr w:rsidR="00A77341" w:rsidRPr="00FF6B5A" w14:paraId="2AC635D3" w14:textId="77777777" w:rsidTr="5D829FD6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24C8E758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A5FF3D5" w14:textId="77777777" w:rsidR="00A77341" w:rsidRPr="00FF6B5A" w:rsidRDefault="00475DFD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A77341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E1A1C8D" w14:textId="6D35C39A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84405">
              <w:rPr>
                <w:rFonts w:ascii="Calibri" w:eastAsia="Times New Roman" w:hAnsi="Calibri" w:cs="Times New Roman"/>
                <w:color w:val="000000"/>
                <w:lang w:eastAsia="sk-SK"/>
              </w:rPr>
              <w:t>Peter</w:t>
            </w:r>
          </w:p>
        </w:tc>
      </w:tr>
      <w:tr w:rsidR="00A77341" w:rsidRPr="00FF6B5A" w14:paraId="49975E74" w14:textId="77777777" w:rsidTr="5D829FD6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110BA90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75F84E7" w14:textId="77777777" w:rsidR="00A77341" w:rsidRPr="00FF6B5A" w:rsidRDefault="00475DFD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A77341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67A36DB" w14:textId="32133ACB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84405">
              <w:rPr>
                <w:rFonts w:ascii="Calibri" w:eastAsia="Times New Roman" w:hAnsi="Calibri" w:cs="Times New Roman"/>
                <w:color w:val="000000"/>
                <w:lang w:eastAsia="sk-SK"/>
              </w:rPr>
              <w:t>doc. JUDr.,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PhD.</w:t>
            </w:r>
            <w:r w:rsidR="0098440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="00984405">
              <w:rPr>
                <w:rFonts w:ascii="Calibri" w:eastAsia="Times New Roman" w:hAnsi="Calibri" w:cs="Times New Roman"/>
                <w:color w:val="000000"/>
                <w:lang w:eastAsia="sk-SK"/>
              </w:rPr>
              <w:t>Ph.D</w:t>
            </w:r>
            <w:proofErr w:type="spellEnd"/>
            <w:r w:rsidR="0098440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</w:p>
        </w:tc>
      </w:tr>
      <w:tr w:rsidR="00A77341" w:rsidRPr="00FF6B5A" w14:paraId="49ABABA9" w14:textId="77777777" w:rsidTr="5D829FD6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4F0F5B6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1B31B73D" w14:textId="77777777" w:rsidR="00A77341" w:rsidRPr="00FF6B5A" w:rsidRDefault="00475DFD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5D4F6391" w14:textId="2E472180" w:rsidR="00A77341" w:rsidRPr="00FF6B5A" w:rsidRDefault="009942EF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942EF">
              <w:rPr>
                <w:rFonts w:ascii="Calibri" w:eastAsia="Times New Roman" w:hAnsi="Calibri" w:cs="Times New Roman"/>
                <w:color w:val="000000"/>
                <w:lang w:eastAsia="sk-SK"/>
              </w:rPr>
              <w:t>https://www.portalvs.sk/regzam/detail/8778</w:t>
            </w:r>
          </w:p>
        </w:tc>
      </w:tr>
      <w:tr w:rsidR="00A77341" w:rsidRPr="00FF6B5A" w14:paraId="788C3AC2" w14:textId="77777777" w:rsidTr="5D829FD6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9E5412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B00FE9C" w14:textId="77777777" w:rsidR="00A77341" w:rsidRPr="00FF6B5A" w:rsidRDefault="00475DFD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hideMark/>
          </w:tcPr>
          <w:p w14:paraId="00347C2B" w14:textId="603D74FD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8C070E" w:rsidRPr="009A50D6">
              <w:t xml:space="preserve">Študijný program Teória a dejiny štátu a práva, 3. stupeň / </w:t>
            </w:r>
            <w:proofErr w:type="spellStart"/>
            <w:r w:rsidR="008C070E" w:rsidRPr="009A50D6">
              <w:t>Third</w:t>
            </w:r>
            <w:proofErr w:type="spellEnd"/>
            <w:r w:rsidR="008C070E" w:rsidRPr="009A50D6">
              <w:t xml:space="preserve"> </w:t>
            </w:r>
            <w:proofErr w:type="spellStart"/>
            <w:r w:rsidR="008C070E" w:rsidRPr="009A50D6">
              <w:t>degree</w:t>
            </w:r>
            <w:proofErr w:type="spellEnd"/>
            <w:r w:rsidR="008C070E" w:rsidRPr="009A50D6">
              <w:t xml:space="preserve"> study programe "</w:t>
            </w:r>
            <w:proofErr w:type="spellStart"/>
            <w:r w:rsidR="008C070E" w:rsidRPr="009A50D6">
              <w:t>Theory</w:t>
            </w:r>
            <w:proofErr w:type="spellEnd"/>
            <w:r w:rsidR="008C070E" w:rsidRPr="009A50D6">
              <w:t xml:space="preserve"> and </w:t>
            </w:r>
            <w:proofErr w:type="spellStart"/>
            <w:r w:rsidR="008C070E" w:rsidRPr="009A50D6">
              <w:t>history</w:t>
            </w:r>
            <w:proofErr w:type="spellEnd"/>
            <w:r w:rsidR="008C070E" w:rsidRPr="009A50D6">
              <w:t xml:space="preserve"> of state and </w:t>
            </w:r>
            <w:proofErr w:type="spellStart"/>
            <w:r w:rsidR="008C070E" w:rsidRPr="009A50D6">
              <w:t>law</w:t>
            </w:r>
            <w:proofErr w:type="spellEnd"/>
            <w:r w:rsidR="008C070E" w:rsidRPr="009A50D6">
              <w:t>"</w:t>
            </w:r>
            <w:r w:rsidR="008C070E">
              <w:t xml:space="preserve"> / HIK </w:t>
            </w:r>
            <w:r w:rsidR="008C070E" w:rsidRPr="009A50D6">
              <w:t>Teória a dejiny štátu a</w:t>
            </w:r>
            <w:r w:rsidR="008C070E">
              <w:t> </w:t>
            </w:r>
            <w:r w:rsidR="008C070E" w:rsidRPr="009A50D6">
              <w:t>práva</w:t>
            </w:r>
            <w:r w:rsidR="008C070E">
              <w:t xml:space="preserve"> / HIK </w:t>
            </w:r>
            <w:r w:rsidR="008C070E" w:rsidRPr="009A50D6">
              <w:t>"</w:t>
            </w:r>
            <w:proofErr w:type="spellStart"/>
            <w:r w:rsidR="008C070E" w:rsidRPr="009A50D6">
              <w:t>Theory</w:t>
            </w:r>
            <w:proofErr w:type="spellEnd"/>
            <w:r w:rsidR="008C070E" w:rsidRPr="009A50D6">
              <w:t xml:space="preserve"> and </w:t>
            </w:r>
            <w:proofErr w:type="spellStart"/>
            <w:r w:rsidR="008C070E" w:rsidRPr="009A50D6">
              <w:t>history</w:t>
            </w:r>
            <w:proofErr w:type="spellEnd"/>
            <w:r w:rsidR="008C070E" w:rsidRPr="009A50D6">
              <w:t xml:space="preserve"> of state and </w:t>
            </w:r>
            <w:proofErr w:type="spellStart"/>
            <w:r w:rsidR="008C070E" w:rsidRPr="009A50D6">
              <w:t>law</w:t>
            </w:r>
            <w:proofErr w:type="spellEnd"/>
            <w:r w:rsidR="008C070E" w:rsidRPr="009A50D6">
              <w:t>"</w:t>
            </w:r>
          </w:p>
        </w:tc>
      </w:tr>
      <w:tr w:rsidR="00A77341" w:rsidRPr="00FF6B5A" w14:paraId="744BCE9B" w14:textId="77777777" w:rsidTr="5D829FD6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36B72D1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C48F8DC" w14:textId="70D2A3D6" w:rsidR="00A77341" w:rsidRDefault="00577571" w:rsidP="5D829FD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D829FD6">
              <w:rPr>
                <w:rFonts w:ascii="Calibri" w:eastAsia="Calibri" w:hAnsi="Calibri" w:cs="Calibri"/>
                <w:color w:val="222222"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067FEA4A" w14:textId="6B845CD3" w:rsidR="00A77341" w:rsidRPr="00FF6B5A" w:rsidRDefault="00A07F34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 w:rsidR="00F76350">
              <w:rPr>
                <w:rFonts w:ascii="Calibri" w:eastAsia="Times New Roman" w:hAnsi="Calibri" w:cs="Times New Roman"/>
                <w:color w:val="000000"/>
                <w:lang w:eastAsia="sk-SK"/>
              </w:rPr>
              <w:t>+</w:t>
            </w:r>
          </w:p>
        </w:tc>
      </w:tr>
      <w:tr w:rsidR="00A77341" w:rsidRPr="00FF6B5A" w14:paraId="701F8D71" w14:textId="77777777" w:rsidTr="5D829FD6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1B41F337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C1C55D4" w14:textId="77777777" w:rsidR="00A77341" w:rsidRDefault="00475DFD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6" w:anchor="Expl.OCA6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A77341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A77341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A77341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76157F7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lastRenderedPageBreak/>
              <w:t>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31C866E1" w14:textId="5784224F" w:rsidR="00A77341" w:rsidRPr="00422600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B0F0"/>
                <w:lang w:eastAsia="sk-SK"/>
              </w:rPr>
            </w:pPr>
            <w:r w:rsidRPr="00422600">
              <w:rPr>
                <w:rFonts w:ascii="Calibri" w:eastAsia="Times New Roman" w:hAnsi="Calibri" w:cs="Times New Roman"/>
                <w:i/>
                <w:iCs/>
                <w:lang w:eastAsia="sk-SK"/>
              </w:rPr>
              <w:lastRenderedPageBreak/>
              <w:t> </w:t>
            </w:r>
            <w:r w:rsidR="00A07F3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pedagogický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výstup / </w:t>
            </w:r>
            <w:proofErr w:type="spellStart"/>
            <w:r w:rsidR="00A07F34">
              <w:rPr>
                <w:rStyle w:val="spellingerror"/>
                <w:rFonts w:ascii="Calibri" w:hAnsi="Calibri" w:cs="Calibri"/>
                <w:color w:val="000000"/>
                <w:shd w:val="clear" w:color="auto" w:fill="FFFFFF"/>
              </w:rPr>
              <w:t>pedagogical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 output</w:t>
            </w:r>
          </w:p>
        </w:tc>
      </w:tr>
      <w:tr w:rsidR="00A77341" w:rsidRPr="00FF6B5A" w14:paraId="3BCE8B61" w14:textId="77777777" w:rsidTr="5D829FD6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058221BD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6C55028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144F286D" w14:textId="2E97CC92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77341" w:rsidRPr="00FF6B5A" w14:paraId="0C7A540A" w14:textId="77777777" w:rsidTr="5D829FD6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7DC5E16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2B650C1A" w14:textId="77777777" w:rsidR="00A77341" w:rsidRPr="00FF6B5A" w:rsidRDefault="00475DFD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7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5E8E19A2" w14:textId="5BC31FCE" w:rsidR="00A77341" w:rsidRPr="00A77341" w:rsidRDefault="00AD6A6A" w:rsidP="00EF255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I</w:t>
            </w:r>
            <w:r w:rsidRPr="00AD6A6A">
              <w:rPr>
                <w:rFonts w:eastAsia="Times New Roman" w:cstheme="minorHAnsi"/>
                <w:color w:val="000000"/>
                <w:lang w:eastAsia="sk-SK"/>
              </w:rPr>
              <w:t>D: 1081081 | </w:t>
            </w:r>
            <w:r w:rsidRPr="00AD6A6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Svetové dejiny štátu a práva</w:t>
            </w:r>
            <w:r w:rsidRPr="00AD6A6A">
              <w:rPr>
                <w:rFonts w:eastAsia="Times New Roman" w:cstheme="minorHAnsi"/>
                <w:color w:val="000000"/>
                <w:lang w:eastAsia="sk-SK"/>
              </w:rPr>
              <w:t xml:space="preserve"> [elektronický dokument] [textový dokument (</w:t>
            </w:r>
            <w:proofErr w:type="spellStart"/>
            <w:r w:rsidRPr="00AD6A6A">
              <w:rPr>
                <w:rFonts w:eastAsia="Times New Roman" w:cstheme="minorHAnsi"/>
                <w:color w:val="000000"/>
                <w:lang w:eastAsia="sk-SK"/>
              </w:rPr>
              <w:t>print</w:t>
            </w:r>
            <w:proofErr w:type="spellEnd"/>
            <w:r w:rsidRPr="00AD6A6A">
              <w:rPr>
                <w:rFonts w:eastAsia="Times New Roman" w:cstheme="minorHAnsi"/>
                <w:color w:val="000000"/>
                <w:lang w:eastAsia="sk-SK"/>
              </w:rPr>
              <w:t xml:space="preserve">)] [učebnica pre vysoké školy] / Vyšný, Peter [Autor, 100%] ; </w:t>
            </w:r>
            <w:proofErr w:type="spellStart"/>
            <w:r w:rsidRPr="00AD6A6A">
              <w:rPr>
                <w:rFonts w:eastAsia="Times New Roman" w:cstheme="minorHAnsi"/>
                <w:color w:val="000000"/>
                <w:lang w:eastAsia="sk-SK"/>
              </w:rPr>
              <w:t>Puchovský</w:t>
            </w:r>
            <w:proofErr w:type="spellEnd"/>
            <w:r w:rsidRPr="00AD6A6A">
              <w:rPr>
                <w:rFonts w:eastAsia="Times New Roman" w:cstheme="minorHAnsi"/>
                <w:color w:val="000000"/>
                <w:lang w:eastAsia="sk-SK"/>
              </w:rPr>
              <w:t xml:space="preserve">, Ján [Recenzent] ; Gábriš, Tomáš [Recenzent] ; Martišková, Monika [Recenzent] ; </w:t>
            </w:r>
            <w:proofErr w:type="spellStart"/>
            <w:r w:rsidRPr="00AD6A6A">
              <w:rPr>
                <w:rFonts w:eastAsia="Times New Roman" w:cstheme="minorHAnsi"/>
                <w:color w:val="000000"/>
                <w:lang w:eastAsia="sk-SK"/>
              </w:rPr>
              <w:t>Lanczová</w:t>
            </w:r>
            <w:proofErr w:type="spellEnd"/>
            <w:r w:rsidRPr="00AD6A6A">
              <w:rPr>
                <w:rFonts w:eastAsia="Times New Roman" w:cstheme="minorHAnsi"/>
                <w:color w:val="000000"/>
                <w:lang w:eastAsia="sk-SK"/>
              </w:rPr>
              <w:t xml:space="preserve">, Ingrid [Recenzent] ; </w:t>
            </w:r>
            <w:proofErr w:type="spellStart"/>
            <w:r w:rsidRPr="00AD6A6A">
              <w:rPr>
                <w:rFonts w:eastAsia="Times New Roman" w:cstheme="minorHAnsi"/>
                <w:color w:val="000000"/>
                <w:lang w:eastAsia="sk-SK"/>
              </w:rPr>
              <w:t>Prudovič</w:t>
            </w:r>
            <w:proofErr w:type="spellEnd"/>
            <w:r w:rsidRPr="00AD6A6A">
              <w:rPr>
                <w:rFonts w:eastAsia="Times New Roman" w:cstheme="minorHAnsi"/>
                <w:color w:val="000000"/>
                <w:lang w:eastAsia="sk-SK"/>
              </w:rPr>
              <w:t xml:space="preserve">, Marek [Recenzent]. – 3. </w:t>
            </w:r>
            <w:proofErr w:type="spellStart"/>
            <w:r w:rsidRPr="00AD6A6A">
              <w:rPr>
                <w:rFonts w:eastAsia="Times New Roman" w:cstheme="minorHAnsi"/>
                <w:color w:val="000000"/>
                <w:lang w:eastAsia="sk-SK"/>
              </w:rPr>
              <w:t>preprac</w:t>
            </w:r>
            <w:proofErr w:type="spellEnd"/>
            <w:r w:rsidRPr="00AD6A6A">
              <w:rPr>
                <w:rFonts w:eastAsia="Times New Roman" w:cstheme="minorHAnsi"/>
                <w:color w:val="000000"/>
                <w:lang w:eastAsia="sk-SK"/>
              </w:rPr>
              <w:t xml:space="preserve">. vyd. – Trnava (Slovensko) : Trnavská univerzita v Trnave. </w:t>
            </w:r>
            <w:proofErr w:type="spellStart"/>
            <w:r w:rsidRPr="00AD6A6A">
              <w:rPr>
                <w:rFonts w:eastAsia="Times New Roman" w:cstheme="minorHAnsi"/>
                <w:color w:val="000000"/>
                <w:lang w:eastAsia="sk-SK"/>
              </w:rPr>
              <w:t>Typi</w:t>
            </w:r>
            <w:proofErr w:type="spellEnd"/>
            <w:r w:rsidRPr="00AD6A6A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AD6A6A">
              <w:rPr>
                <w:rFonts w:eastAsia="Times New Roman" w:cstheme="minorHAnsi"/>
                <w:color w:val="000000"/>
                <w:lang w:eastAsia="sk-SK"/>
              </w:rPr>
              <w:t>Universitatis</w:t>
            </w:r>
            <w:proofErr w:type="spellEnd"/>
            <w:r w:rsidRPr="00AD6A6A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AD6A6A">
              <w:rPr>
                <w:rFonts w:eastAsia="Times New Roman" w:cstheme="minorHAnsi"/>
                <w:color w:val="000000"/>
                <w:lang w:eastAsia="sk-SK"/>
              </w:rPr>
              <w:t>Tyrnaviensis</w:t>
            </w:r>
            <w:proofErr w:type="spellEnd"/>
            <w:r w:rsidRPr="00AD6A6A">
              <w:rPr>
                <w:rFonts w:eastAsia="Times New Roman" w:cstheme="minorHAnsi"/>
                <w:color w:val="000000"/>
                <w:lang w:eastAsia="sk-SK"/>
              </w:rPr>
              <w:t>, spoločné pracovisko Trnavskej univerzity v Trnave a Vedy, vydavateľstva Slovenskej akadémie vied, 2023. – 455 s. [online]. – ISBN 978-80-568-0636-4. – ISBN (elektronické) 978-80-568-0574-9</w:t>
            </w:r>
          </w:p>
        </w:tc>
      </w:tr>
      <w:tr w:rsidR="00A77341" w:rsidRPr="00FF6B5A" w14:paraId="1EC913A6" w14:textId="77777777" w:rsidTr="5D829FD6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4BF6C498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4E0E790" w14:textId="77777777" w:rsidR="00A77341" w:rsidRPr="00FF6B5A" w:rsidRDefault="00475DFD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  <w:hideMark/>
          </w:tcPr>
          <w:p w14:paraId="5320722D" w14:textId="06915E53" w:rsidR="00A77341" w:rsidRPr="00A77341" w:rsidRDefault="00A90FF0" w:rsidP="00EF2555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A90FF0">
              <w:rPr>
                <w:rFonts w:eastAsia="Times New Roman" w:cstheme="minorHAnsi"/>
                <w:lang w:eastAsia="sk-SK"/>
              </w:rPr>
              <w:t>https://app.crepc.sk/?fn=detailBiblioForm&amp;sid=E3DFC453BEB872AB952A38FE1B83</w:t>
            </w:r>
          </w:p>
        </w:tc>
      </w:tr>
      <w:tr w:rsidR="00A77341" w:rsidRPr="00FF6B5A" w14:paraId="08B46CDD" w14:textId="77777777" w:rsidTr="5D829FD6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23037EF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582B1516" w14:textId="77777777" w:rsidR="00A77341" w:rsidRDefault="00A77341" w:rsidP="00EF255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7D4C5C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77341" w:rsidRPr="00FF6B5A" w14:paraId="1EAE00E3" w14:textId="77777777" w:rsidTr="5D829FD6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0CC120A5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680E22EB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15E8E6E" w14:textId="77777777" w:rsidR="00A77341" w:rsidRPr="00FF6B5A" w:rsidRDefault="00475DFD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A77341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238ACB8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22FEAFC6" w14:textId="77777777" w:rsidTr="5D829FD6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1464CE7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51335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182C323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7290404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A77341" w:rsidRPr="00FF6B5A" w14:paraId="17EBD108" w14:textId="77777777" w:rsidTr="5D829FD6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1FA9F99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D9450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683A5E08" w14:textId="77777777" w:rsidR="00A77341" w:rsidRPr="00FF6B5A" w:rsidRDefault="00475DFD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Expl.OCA12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22364B19" w14:textId="77777777" w:rsidR="00A77341" w:rsidRPr="00087B3E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 w:rsidRPr="00087B3E"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A77341" w:rsidRPr="00FF6B5A" w14:paraId="5EEC1F18" w14:textId="77777777" w:rsidTr="5D829FD6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4CBED64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30433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6690008E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3D72246C" w14:textId="7BAC728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77341" w:rsidRPr="00FF6B5A" w14:paraId="5BFFE211" w14:textId="77777777" w:rsidTr="5D829FD6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2371D016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4892D7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5B361A7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</w:t>
            </w:r>
            <w:r w:rsidRP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Charakteristika autorského vkladu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5A1672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A77341" w:rsidRPr="00FF6B5A" w14:paraId="218BA0A0" w14:textId="77777777" w:rsidTr="5D829FD6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02909347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6EA9E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37851EB" w14:textId="77777777" w:rsidR="00A77341" w:rsidRPr="00FF6B5A" w:rsidRDefault="00475DFD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research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A77341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9EB76DE" w14:textId="77777777" w:rsidR="00A77341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</w:p>
          <w:p w14:paraId="693BFBF6" w14:textId="77777777" w:rsidR="00A77341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D3DF9FD" w14:textId="77777777" w:rsidR="00A77341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DAC2ECA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77341" w:rsidRPr="00FF6B5A" w14:paraId="34D8BC33" w14:textId="77777777" w:rsidTr="5D829FD6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049DD82B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367AAC62" w14:textId="77777777" w:rsidR="00A77341" w:rsidRPr="00FF6B5A" w:rsidRDefault="00475DFD" w:rsidP="00EF255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A77341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A77341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A77341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A77341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14:paraId="1B33FF60" w14:textId="3AA63DB6" w:rsidR="00A504F9" w:rsidRPr="00EF5386" w:rsidRDefault="001B1D6D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T</w:t>
            </w:r>
            <w:r w:rsidRPr="001B1D6D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he textbook provides a comprehensive overview of world history</w:t>
            </w:r>
            <w:r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of state and law</w:t>
            </w:r>
            <w:r w:rsidRPr="001B1D6D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, with a focus on Europe and the United States.</w:t>
            </w:r>
            <w:r w:rsidR="0087214A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  <w:r w:rsidR="0087214A" w:rsidRPr="0087214A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It provides a significant amount of new knowledge, mostly drawn from foreign professional literature.</w:t>
            </w:r>
            <w:r w:rsidRPr="001B1D6D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</w:t>
            </w:r>
          </w:p>
        </w:tc>
      </w:tr>
      <w:tr w:rsidR="00A77341" w:rsidRPr="00FF6B5A" w14:paraId="74BDFDA8" w14:textId="77777777" w:rsidTr="5D829FD6">
        <w:trPr>
          <w:trHeight w:val="810"/>
        </w:trPr>
        <w:tc>
          <w:tcPr>
            <w:tcW w:w="0" w:type="auto"/>
            <w:shd w:val="clear" w:color="auto" w:fill="auto"/>
            <w:vAlign w:val="bottom"/>
            <w:hideMark/>
          </w:tcPr>
          <w:p w14:paraId="79B8BE73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3F6F3E62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3BF9AF11" w14:textId="54615B2E" w:rsidR="00793B6A" w:rsidRPr="00FF6B5A" w:rsidRDefault="00B778DF" w:rsidP="00B778DF">
            <w:pPr>
              <w:spacing w:before="240"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</w:p>
        </w:tc>
      </w:tr>
      <w:tr w:rsidR="00A77341" w:rsidRPr="00FF6B5A" w14:paraId="18836768" w14:textId="77777777" w:rsidTr="5D829FD6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37B9181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52DEAA3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6D8A59D5" w14:textId="77777777" w:rsidR="00A77341" w:rsidRDefault="00E01CAF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Pedagogický výstup systematicky približuje historické základy moderného/súčasného práva, a to tak verejného, ako aj súkromného. </w:t>
            </w:r>
          </w:p>
          <w:p w14:paraId="6129B7F7" w14:textId="0FAEEA85" w:rsidR="00E01CAF" w:rsidRPr="00687BCD" w:rsidRDefault="00CC46A9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sk-SK"/>
              </w:rPr>
            </w:pPr>
            <w:r w:rsidRPr="00CC46A9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The pedagogical output consistently reflects the historical origins of modern and contemporary public and private law.</w:t>
            </w:r>
          </w:p>
        </w:tc>
      </w:tr>
      <w:tr w:rsidR="00A77341" w:rsidRPr="00FF6B5A" w14:paraId="7BFC6436" w14:textId="77777777" w:rsidTr="5D829FD6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0422D11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46BCC7DC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0636C031" w14:textId="163890C1" w:rsidR="00E01CAF" w:rsidRPr="00EC411B" w:rsidRDefault="00E01CAF" w:rsidP="00E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Pedagogický výstup</w:t>
            </w:r>
            <w:r w:rsidRPr="00EC411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sa môže využiť v didaktickom procese na právnických, ako aj na filozofických fakultách. Autor ho využíva v rámci </w:t>
            </w:r>
            <w:r w:rsidR="00EF66D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dvojsemestrálnej </w:t>
            </w:r>
            <w:r w:rsidRPr="00EC411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výučby svetových právnych dejín na Právnickej fakulte Trnavskej univerzity v Trnave. </w:t>
            </w:r>
          </w:p>
          <w:p w14:paraId="1E2B3E29" w14:textId="6F06A2AB" w:rsidR="00185E8C" w:rsidRPr="00860877" w:rsidRDefault="00185E8C" w:rsidP="00E01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sk-SK"/>
              </w:rPr>
            </w:pPr>
            <w:r w:rsidRPr="00185E8C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lastRenderedPageBreak/>
              <w:t xml:space="preserve">This pedagogical output can be used in the teaching process at law and philosophy faculties. The author uses it in his bi-semester teaching of World Legal History at </w:t>
            </w:r>
            <w:proofErr w:type="spellStart"/>
            <w:r w:rsidRPr="00185E8C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Trnava</w:t>
            </w:r>
            <w:proofErr w:type="spellEnd"/>
            <w:r w:rsidRPr="00185E8C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 xml:space="preserve"> University's Faculty of Law</w:t>
            </w:r>
            <w:r w:rsidR="00475DFD">
              <w:rPr>
                <w:rFonts w:ascii="Calibri" w:eastAsia="Times New Roman" w:hAnsi="Calibri" w:cs="Times New Roman"/>
                <w:color w:val="000000"/>
                <w:lang w:val="en-GB" w:eastAsia="sk-SK"/>
              </w:rPr>
              <w:t>.</w:t>
            </w:r>
          </w:p>
        </w:tc>
      </w:tr>
      <w:tr w:rsidR="00A77341" w:rsidRPr="00FF6B5A" w14:paraId="4E0779A8" w14:textId="77777777" w:rsidTr="5D829FD6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1C9D6A19" w14:textId="77777777" w:rsidR="00A77341" w:rsidRPr="00FF6B5A" w:rsidRDefault="00A77341" w:rsidP="00EF25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FC0BEF" w14:textId="77777777" w:rsidR="00A77341" w:rsidRPr="00FF6B5A" w:rsidRDefault="00A77341" w:rsidP="00EF2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62BB46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BB7320A" w14:textId="77777777" w:rsidR="00A77341" w:rsidRPr="00FF6B5A" w:rsidRDefault="00A77341" w:rsidP="00EF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0FD2FB93" w14:textId="77777777" w:rsidR="00A77341" w:rsidRDefault="00A77341" w:rsidP="00A77341"/>
    <w:p w14:paraId="2C09EC34" w14:textId="77777777" w:rsidR="00A77341" w:rsidRDefault="00A77341" w:rsidP="00A77341"/>
    <w:p w14:paraId="79AE1E24" w14:textId="77777777" w:rsidR="00A77341" w:rsidRDefault="00A77341" w:rsidP="00A77341"/>
    <w:p w14:paraId="27C74B48" w14:textId="77777777" w:rsidR="00A77341" w:rsidRDefault="00A77341" w:rsidP="00A77341"/>
    <w:p w14:paraId="2B5E19E1" w14:textId="77777777" w:rsidR="00CA3932" w:rsidRPr="00A77341" w:rsidRDefault="00CA3932" w:rsidP="00A77341"/>
    <w:sectPr w:rsidR="00CA3932" w:rsidRPr="00A77341" w:rsidSect="008E210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FD0F1" w14:textId="77777777" w:rsidR="008D647A" w:rsidRDefault="008D647A" w:rsidP="00FB55C7">
      <w:pPr>
        <w:spacing w:after="0" w:line="240" w:lineRule="auto"/>
      </w:pPr>
      <w:r>
        <w:separator/>
      </w:r>
    </w:p>
  </w:endnote>
  <w:endnote w:type="continuationSeparator" w:id="0">
    <w:p w14:paraId="67E86830" w14:textId="77777777" w:rsidR="008D647A" w:rsidRDefault="008D647A" w:rsidP="00FB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255E" w14:textId="77777777" w:rsidR="001E4632" w:rsidRDefault="001E463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4AE5" w14:textId="77777777" w:rsidR="001E4632" w:rsidRDefault="00B10774">
    <w:pPr>
      <w:pStyle w:val="Pta"/>
    </w:pPr>
    <w:r w:rsidRPr="00A23768">
      <w:t>T_Z_VTCAj_1/ 2020</w:t>
    </w:r>
  </w:p>
  <w:p w14:paraId="07583160" w14:textId="77777777" w:rsidR="001E4632" w:rsidRDefault="001E46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3032" w14:textId="77777777" w:rsidR="001E4632" w:rsidRDefault="001E46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0B1A5" w14:textId="77777777" w:rsidR="008D647A" w:rsidRDefault="008D647A" w:rsidP="00FB55C7">
      <w:pPr>
        <w:spacing w:after="0" w:line="240" w:lineRule="auto"/>
      </w:pPr>
      <w:r>
        <w:separator/>
      </w:r>
    </w:p>
  </w:footnote>
  <w:footnote w:type="continuationSeparator" w:id="0">
    <w:p w14:paraId="40E25F35" w14:textId="77777777" w:rsidR="008D647A" w:rsidRDefault="008D647A" w:rsidP="00FB55C7">
      <w:pPr>
        <w:spacing w:after="0" w:line="240" w:lineRule="auto"/>
      </w:pPr>
      <w:r>
        <w:continuationSeparator/>
      </w:r>
    </w:p>
  </w:footnote>
  <w:footnote w:id="1">
    <w:p w14:paraId="239FDAE8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469DB047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2A805DE6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199F0CAF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05B65E09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4042252F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44995277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48FD89A1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4195BCA1" w14:textId="77777777" w:rsidR="00A77341" w:rsidRPr="001F26CD" w:rsidRDefault="00A77341" w:rsidP="00A77341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80C3" w14:textId="77777777" w:rsidR="001E4632" w:rsidRDefault="001E46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41F5" w14:textId="77777777" w:rsidR="001E4632" w:rsidRDefault="00B10774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17AD8F1" wp14:editId="20E16128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Trnavská univerzita v Trnave, Právnická fakulta</w:t>
    </w:r>
  </w:p>
  <w:p w14:paraId="2A28FF50" w14:textId="77777777" w:rsidR="001E4632" w:rsidRDefault="001E463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4D20" w14:textId="77777777" w:rsidR="001E4632" w:rsidRDefault="001E46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2MzSyNLQwN7M0NTFU0lEKTi0uzszPAykwqgUAPDGhFCwAAAA="/>
  </w:docVars>
  <w:rsids>
    <w:rsidRoot w:val="00FB55C7"/>
    <w:rsid w:val="00026F2F"/>
    <w:rsid w:val="000B4BA3"/>
    <w:rsid w:val="000B50CC"/>
    <w:rsid w:val="000C3BB8"/>
    <w:rsid w:val="000E38C2"/>
    <w:rsid w:val="00125E15"/>
    <w:rsid w:val="00134F85"/>
    <w:rsid w:val="00185E8C"/>
    <w:rsid w:val="001B1D6D"/>
    <w:rsid w:val="001E4632"/>
    <w:rsid w:val="00220B4C"/>
    <w:rsid w:val="0022142E"/>
    <w:rsid w:val="002A7D12"/>
    <w:rsid w:val="002C4058"/>
    <w:rsid w:val="00382AD8"/>
    <w:rsid w:val="003B291A"/>
    <w:rsid w:val="003C13B2"/>
    <w:rsid w:val="00475DFD"/>
    <w:rsid w:val="00577571"/>
    <w:rsid w:val="005862FF"/>
    <w:rsid w:val="005A1D72"/>
    <w:rsid w:val="006A75F1"/>
    <w:rsid w:val="006F6B13"/>
    <w:rsid w:val="00793B6A"/>
    <w:rsid w:val="0087214A"/>
    <w:rsid w:val="008C070E"/>
    <w:rsid w:val="008D647A"/>
    <w:rsid w:val="0090275B"/>
    <w:rsid w:val="00916CCE"/>
    <w:rsid w:val="009661C4"/>
    <w:rsid w:val="00984405"/>
    <w:rsid w:val="00990EF3"/>
    <w:rsid w:val="009942EF"/>
    <w:rsid w:val="00A07F34"/>
    <w:rsid w:val="00A23964"/>
    <w:rsid w:val="00A504F9"/>
    <w:rsid w:val="00A77341"/>
    <w:rsid w:val="00A90FF0"/>
    <w:rsid w:val="00AC2F44"/>
    <w:rsid w:val="00AD6A6A"/>
    <w:rsid w:val="00B10774"/>
    <w:rsid w:val="00B24EFE"/>
    <w:rsid w:val="00B76B72"/>
    <w:rsid w:val="00B778DF"/>
    <w:rsid w:val="00CA3932"/>
    <w:rsid w:val="00CC30CC"/>
    <w:rsid w:val="00CC46A9"/>
    <w:rsid w:val="00D827A1"/>
    <w:rsid w:val="00E01CAF"/>
    <w:rsid w:val="00E64619"/>
    <w:rsid w:val="00EC3E9D"/>
    <w:rsid w:val="00EC411B"/>
    <w:rsid w:val="00EF66D3"/>
    <w:rsid w:val="00F76350"/>
    <w:rsid w:val="00FB55C7"/>
    <w:rsid w:val="5D829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E8DC"/>
  <w15:docId w15:val="{D8E3EAB5-0ACD-4830-9FE4-974B5AA1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3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55C7"/>
  </w:style>
  <w:style w:type="paragraph" w:styleId="Pta">
    <w:name w:val="footer"/>
    <w:basedOn w:val="Normlny"/>
    <w:link w:val="PtaChar"/>
    <w:uiPriority w:val="99"/>
    <w:unhideWhenUsed/>
    <w:rsid w:val="00FB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55C7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55C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55C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55C7"/>
    <w:rPr>
      <w:vertAlign w:val="superscript"/>
    </w:rPr>
  </w:style>
  <w:style w:type="character" w:customStyle="1" w:styleId="normaltextrun">
    <w:name w:val="normaltextrun"/>
    <w:basedOn w:val="Predvolenpsmoodseku"/>
    <w:rsid w:val="00FB55C7"/>
  </w:style>
  <w:style w:type="character" w:customStyle="1" w:styleId="spellingerror">
    <w:name w:val="spellingerror"/>
    <w:basedOn w:val="Predvolenpsmoodseku"/>
    <w:rsid w:val="00FB55C7"/>
  </w:style>
  <w:style w:type="character" w:styleId="Vrazn">
    <w:name w:val="Strong"/>
    <w:basedOn w:val="Predvolenpsmoodseku"/>
    <w:uiPriority w:val="22"/>
    <w:qFormat/>
    <w:rsid w:val="00FB55C7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B5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8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7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43A20-AC86-4891-818D-15640EC8B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F74493-D1B7-4327-A664-DEA86C40E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C4D3F-23C0-4C40-99C7-DBD01375BA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6E5FED-9D60-4550-A96A-54DB1165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1411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Káčer</dc:creator>
  <cp:lastModifiedBy>Vyšný Peter</cp:lastModifiedBy>
  <cp:revision>13</cp:revision>
  <dcterms:created xsi:type="dcterms:W3CDTF">2026-01-18T18:26:00Z</dcterms:created>
  <dcterms:modified xsi:type="dcterms:W3CDTF">2026-01-18T19:17:00Z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14300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