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127"/>
        <w:gridCol w:w="5208"/>
      </w:tblGrid>
      <w:tr w:rsidRPr="00FF6B5A" w:rsidR="00FF6B5A" w:rsidTr="54DA4DB7"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54DA4DB7"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54DA4DB7"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54DA4DB7"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54DA4DB7"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54DA4DB7"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54DA4DB7"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54DA4DB7"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0569D2"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4DA4DB7"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4DA4DB7"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54DA4DB7"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0569D2"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54DA4DB7"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0569D2"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54DA4DB7"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0569D2"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54DA4DB7"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0569D2"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54DA4DB7"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0569D2"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54DA4DB7"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54DA4DB7" w:rsidRDefault="00C40D4D" w14:paraId="161A3531" w14:textId="212BD2BE">
            <w:pPr>
              <w:pStyle w:val="Normlny"/>
              <w:spacing w:after="0" w:line="240" w:lineRule="auto"/>
              <w:rPr>
                <w:rFonts w:ascii="Calibri" w:hAnsi="Calibri" w:eastAsia="Calibri" w:cs="Calibri"/>
                <w:noProof w:val="0"/>
                <w:sz w:val="22"/>
                <w:szCs w:val="22"/>
                <w:lang w:val="sk-SK"/>
              </w:rPr>
            </w:pPr>
            <w:r w:rsidRPr="54DA4DB7" w:rsidR="6783C349">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54DA4DB7"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0569D2"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54DA4DB7"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290C522F">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2012</w:t>
            </w:r>
          </w:p>
        </w:tc>
      </w:tr>
      <w:tr w:rsidRPr="00FF6B5A" w:rsidR="00FF6B5A" w:rsidTr="54DA4DB7"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569D2"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B72EC4" w14:paraId="62DAF778" w14:textId="029FD163">
            <w:pPr>
              <w:spacing w:after="0" w:line="240" w:lineRule="auto"/>
              <w:rPr>
                <w:rFonts w:ascii="Calibri" w:hAnsi="Calibri" w:eastAsia="Times New Roman" w:cs="Times New Roman"/>
                <w:color w:val="000000"/>
                <w:lang w:eastAsia="sk-SK"/>
              </w:rPr>
            </w:pPr>
            <w:r w:rsidRPr="00B72EC4">
              <w:rPr>
                <w:rFonts w:ascii="Calibri" w:hAnsi="Calibri" w:eastAsia="Times New Roman" w:cs="Times New Roman"/>
                <w:color w:val="000000"/>
                <w:lang w:eastAsia="sk-SK"/>
              </w:rPr>
              <w:lastRenderedPageBreak/>
              <w:t xml:space="preserve">ID: 147800 | </w:t>
            </w:r>
            <w:r w:rsidRPr="00B72EC4">
              <w:rPr>
                <w:rFonts w:ascii="Calibri" w:hAnsi="Calibri" w:eastAsia="Times New Roman" w:cs="Times New Roman"/>
                <w:b/>
                <w:bCs/>
                <w:color w:val="000000"/>
                <w:lang w:eastAsia="sk-SK"/>
              </w:rPr>
              <w:t>Právo a dejiny</w:t>
            </w:r>
            <w:r w:rsidRPr="00B72EC4">
              <w:rPr>
                <w:rFonts w:ascii="Calibri" w:hAnsi="Calibri" w:eastAsia="Times New Roman" w:cs="Times New Roman"/>
                <w:color w:val="000000"/>
                <w:lang w:eastAsia="sk-SK"/>
              </w:rPr>
              <w:t xml:space="preserve"> [textový dokument (print)] : </w:t>
            </w:r>
            <w:r w:rsidRPr="00B72EC4">
              <w:rPr>
                <w:rFonts w:ascii="Calibri" w:hAnsi="Calibri" w:eastAsia="Times New Roman" w:cs="Times New Roman"/>
                <w:b/>
                <w:bCs/>
                <w:color w:val="000000"/>
                <w:lang w:eastAsia="sk-SK"/>
              </w:rPr>
              <w:t>právnohistorická propedeutika</w:t>
            </w:r>
            <w:r w:rsidRPr="00B72EC4">
              <w:rPr>
                <w:rFonts w:ascii="Calibri" w:hAnsi="Calibri" w:eastAsia="Times New Roman" w:cs="Times New Roman"/>
                <w:color w:val="000000"/>
                <w:lang w:eastAsia="sk-SK"/>
              </w:rPr>
              <w:t xml:space="preserve"> = Law and history: Legal-historical propedeutics / Gábriš, Tomáš [Autor, 100%] ; Mosný, Peter [Recenzent] ; Laclavíková, Miriam </w:t>
            </w:r>
            <w:r w:rsidRPr="00B72EC4">
              <w:rPr>
                <w:rFonts w:ascii="Calibri" w:hAnsi="Calibri" w:eastAsia="Times New Roman" w:cs="Times New Roman"/>
                <w:color w:val="000000"/>
                <w:lang w:eastAsia="sk-SK"/>
              </w:rPr>
              <w:lastRenderedPageBreak/>
              <w:t>[Recenzent] ; Krošlák, Daniel [Recenzent]. – 1. vyd. – Kraków (Poľsko) : Towarzystwo Slowaków w Polsce, 2012. – 387 s. [tlačená forma]. – ISBN 978-83-7490-490-2</w:t>
            </w:r>
          </w:p>
        </w:tc>
      </w:tr>
      <w:tr w:rsidRPr="00FF6B5A" w:rsidR="00FF6B5A" w:rsidTr="54DA4DB7"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569D2"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B72EC4" w:rsidP="00FE27EC" w:rsidRDefault="00FF6B5A" w14:paraId="40A542B3" w14:textId="0F5A943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B72EC4">
              <w:rPr>
                <w:rFonts w:ascii="Calibri" w:hAnsi="Calibri" w:eastAsia="Times New Roman" w:cs="Times New Roman"/>
                <w:color w:val="000000"/>
                <w:lang w:eastAsia="sk-SK"/>
              </w:rPr>
              <w:t>https://app.crepc.sk/</w:t>
            </w:r>
          </w:p>
          <w:p w:rsidR="00B72EC4" w:rsidP="00FE27EC" w:rsidRDefault="00B72EC4" w14:paraId="5FF3294A" w14:textId="77777777">
            <w:pPr>
              <w:spacing w:after="0" w:line="240" w:lineRule="auto"/>
              <w:rPr>
                <w:rFonts w:ascii="Calibri" w:hAnsi="Calibri" w:eastAsia="Times New Roman" w:cs="Times New Roman"/>
                <w:color w:val="000000"/>
                <w:lang w:eastAsia="sk-SK"/>
              </w:rPr>
            </w:pPr>
            <w:r w:rsidRPr="00B72EC4">
              <w:rPr>
                <w:rFonts w:ascii="Calibri" w:hAnsi="Calibri" w:eastAsia="Times New Roman" w:cs="Times New Roman"/>
                <w:color w:val="000000"/>
                <w:lang w:eastAsia="sk-SK"/>
              </w:rPr>
              <w:t>?fn=detailBiblioForm&amp;sid=</w:t>
            </w:r>
          </w:p>
          <w:p w:rsidRPr="00FF6B5A" w:rsidR="00FF6B5A" w:rsidP="00FE27EC" w:rsidRDefault="00B72EC4" w14:paraId="12D02A45" w14:textId="1EFCB687">
            <w:pPr>
              <w:spacing w:after="0" w:line="240" w:lineRule="auto"/>
              <w:rPr>
                <w:rFonts w:ascii="Calibri" w:hAnsi="Calibri" w:eastAsia="Times New Roman" w:cs="Times New Roman"/>
                <w:color w:val="000000"/>
                <w:lang w:eastAsia="sk-SK"/>
              </w:rPr>
            </w:pPr>
            <w:r w:rsidRPr="00B72EC4">
              <w:rPr>
                <w:rFonts w:ascii="Calibri" w:hAnsi="Calibri" w:eastAsia="Times New Roman" w:cs="Times New Roman"/>
                <w:color w:val="000000"/>
                <w:lang w:eastAsia="sk-SK"/>
              </w:rPr>
              <w:t>FFEED6484134604A3A71C4AE9D</w:t>
            </w:r>
          </w:p>
        </w:tc>
      </w:tr>
      <w:tr w:rsidRPr="00FF6B5A" w:rsidR="00C86832" w:rsidTr="54DA4DB7"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54DA4DB7"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0569D2"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4DA4DB7"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54DA4DB7"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0569D2"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54DA4DB7"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4DA4DB7"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54DA4DB7"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0569D2"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w:t>
              </w:r>
              <w:r w:rsidRPr="00FF6B5A" w:rsidR="00FF6B5A">
                <w:rPr>
                  <w:rFonts w:ascii="Calibri" w:hAnsi="Calibri" w:eastAsia="Times New Roman" w:cs="Times New Roman"/>
                  <w:lang w:eastAsia="sk-SK"/>
                </w:rPr>
                <w:lastRenderedPageBreak/>
                <w:t xml:space="preserve">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54DA4DB7"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569D2"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402F683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F77AF">
              <w:rPr>
                <w:rFonts w:ascii="Calibri" w:hAnsi="Calibri" w:eastAsia="Times New Roman" w:cs="Times New Roman"/>
                <w:color w:val="000000"/>
                <w:lang w:eastAsia="sk-SK"/>
              </w:rPr>
              <w:t xml:space="preserve">The book is mapping the role, approaches, theory, philosophy and methodology of the scholarly discipline called „legal history“. It provides practical examples and models for the use of various approaches and methods in writing legal history. It represents a reassessment of this specific discipline which was lacking its theoretical foundations. </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54DA4DB7"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1C2BCC" w:rsidP="001C2BCC" w:rsidRDefault="00FF6B5A" w14:paraId="5C076D24" w14:textId="7B73F10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1C2BCC" w:rsidR="001C2BCC">
              <w:rPr>
                <w:rFonts w:ascii="Calibri" w:hAnsi="Calibri" w:eastAsia="Times New Roman" w:cs="Times New Roman"/>
                <w:color w:val="000000"/>
                <w:lang w:eastAsia="sk-SK"/>
              </w:rPr>
              <w:t>[o</w:t>
            </w:r>
            <w:r w:rsidR="001C2BCC">
              <w:rPr>
                <w:rFonts w:ascii="Calibri" w:hAnsi="Calibri" w:eastAsia="Times New Roman" w:cs="Times New Roman"/>
                <w:color w:val="000000"/>
                <w:lang w:eastAsia="sk-SK"/>
              </w:rPr>
              <w:t>1</w:t>
            </w:r>
            <w:r w:rsidRPr="001C2BCC" w:rsidR="001C2BCC">
              <w:rPr>
                <w:rFonts w:ascii="Calibri" w:hAnsi="Calibri" w:eastAsia="Times New Roman" w:cs="Times New Roman"/>
                <w:color w:val="000000"/>
                <w:lang w:eastAsia="sk-SK"/>
              </w:rPr>
              <w:t>] 2015 Stipta, István: A magyar jogtörténet-tudomány kétszáz éve. Szeged : Pólay Elemér Alapítvány, 2015, S. 251</w:t>
            </w:r>
          </w:p>
          <w:p w:rsidRPr="001C2BCC" w:rsidR="001C2BCC" w:rsidP="001C2BCC" w:rsidRDefault="001C2BCC" w14:paraId="3AF4488D" w14:textId="0034399B">
            <w:pPr>
              <w:spacing w:after="0" w:line="240" w:lineRule="auto"/>
              <w:rPr>
                <w:rFonts w:ascii="Calibri" w:hAnsi="Calibri" w:eastAsia="Times New Roman" w:cs="Times New Roman"/>
                <w:color w:val="000000"/>
                <w:lang w:eastAsia="sk-SK"/>
              </w:rPr>
            </w:pPr>
            <w:r w:rsidRPr="001C2BCC">
              <w:rPr>
                <w:rFonts w:ascii="Calibri" w:hAnsi="Calibri" w:eastAsia="Times New Roman" w:cs="Times New Roman"/>
                <w:color w:val="000000"/>
                <w:lang w:eastAsia="sk-SK"/>
              </w:rPr>
              <w:t>[o</w:t>
            </w:r>
            <w:r>
              <w:rPr>
                <w:rFonts w:ascii="Calibri" w:hAnsi="Calibri" w:eastAsia="Times New Roman" w:cs="Times New Roman"/>
                <w:color w:val="000000"/>
                <w:lang w:eastAsia="sk-SK"/>
              </w:rPr>
              <w:t>2</w:t>
            </w:r>
            <w:r w:rsidRPr="001C2BCC">
              <w:rPr>
                <w:rFonts w:ascii="Calibri" w:hAnsi="Calibri" w:eastAsia="Times New Roman" w:cs="Times New Roman"/>
                <w:color w:val="000000"/>
                <w:lang w:eastAsia="sk-SK"/>
              </w:rPr>
              <w:t>] 2015 Fico, Miroslav: A tulajdonátruházás összehasonlító kereskedelmi és üzleti jogi kérdései. Budapešť : Károli Gáspár Református Egyetem, Állam- és Jogtudományi Kar, 2015, S. 47</w:t>
            </w:r>
          </w:p>
          <w:p w:rsidR="00FF6B5A" w:rsidP="001C2BCC" w:rsidRDefault="001C2BCC" w14:paraId="04E80DEA" w14:textId="4AF132A8">
            <w:pPr>
              <w:spacing w:after="0" w:line="240" w:lineRule="auto"/>
              <w:rPr>
                <w:rFonts w:ascii="Calibri" w:hAnsi="Calibri" w:eastAsia="Times New Roman" w:cs="Times New Roman"/>
                <w:color w:val="000000"/>
                <w:lang w:eastAsia="sk-SK"/>
              </w:rPr>
            </w:pPr>
            <w:r w:rsidRPr="001C2BCC">
              <w:rPr>
                <w:rFonts w:ascii="Calibri" w:hAnsi="Calibri" w:eastAsia="Times New Roman" w:cs="Times New Roman"/>
                <w:color w:val="000000"/>
                <w:lang w:eastAsia="sk-SK"/>
              </w:rPr>
              <w:t>[o</w:t>
            </w:r>
            <w:r>
              <w:rPr>
                <w:rFonts w:ascii="Calibri" w:hAnsi="Calibri" w:eastAsia="Times New Roman" w:cs="Times New Roman"/>
                <w:color w:val="000000"/>
                <w:lang w:eastAsia="sk-SK"/>
              </w:rPr>
              <w:t>3</w:t>
            </w:r>
            <w:r w:rsidRPr="001C2BCC">
              <w:rPr>
                <w:rFonts w:ascii="Calibri" w:hAnsi="Calibri" w:eastAsia="Times New Roman" w:cs="Times New Roman"/>
                <w:color w:val="000000"/>
                <w:lang w:eastAsia="sk-SK"/>
              </w:rPr>
              <w:t>] 2015 Olechowski, Thomas: Právněhistorické studie 45/1. Praha : Karolinum, 2015, S. 62</w:t>
            </w:r>
          </w:p>
          <w:p w:rsidR="001C2BCC" w:rsidP="001C2BCC" w:rsidRDefault="001C2BCC" w14:paraId="22314195" w14:textId="27A9D597">
            <w:pPr>
              <w:spacing w:after="0" w:line="240" w:lineRule="auto"/>
              <w:rPr>
                <w:rFonts w:ascii="Calibri" w:hAnsi="Calibri" w:eastAsia="Times New Roman" w:cs="Times New Roman"/>
                <w:color w:val="000000"/>
                <w:lang w:eastAsia="sk-SK"/>
              </w:rPr>
            </w:pPr>
            <w:r w:rsidRPr="001C2BCC">
              <w:rPr>
                <w:rFonts w:ascii="Calibri" w:hAnsi="Calibri" w:eastAsia="Times New Roman" w:cs="Times New Roman"/>
                <w:color w:val="000000"/>
                <w:lang w:eastAsia="sk-SK"/>
              </w:rPr>
              <w:t>[o4] 2015 Ondrášiková, Paulína: Zodpovednosť za vady : občianskoprávna zodpovednosť za vady. Bratislava : Wolters Kluwer, 2015, S. 12</w:t>
            </w:r>
          </w:p>
          <w:p w:rsidR="001C2BCC" w:rsidP="001C2BCC" w:rsidRDefault="001C2BCC" w14:paraId="5C70CE89" w14:textId="5F39E41E">
            <w:pPr>
              <w:spacing w:after="0" w:line="240" w:lineRule="auto"/>
              <w:rPr>
                <w:rFonts w:ascii="Calibri" w:hAnsi="Calibri" w:eastAsia="Times New Roman" w:cs="Times New Roman"/>
                <w:color w:val="000000"/>
                <w:lang w:eastAsia="sk-SK"/>
              </w:rPr>
            </w:pPr>
            <w:r w:rsidRPr="001C2BCC">
              <w:rPr>
                <w:rFonts w:ascii="Calibri" w:hAnsi="Calibri" w:eastAsia="Times New Roman" w:cs="Times New Roman"/>
                <w:color w:val="000000"/>
                <w:lang w:eastAsia="sk-SK"/>
              </w:rPr>
              <w:t>[o</w:t>
            </w:r>
            <w:r>
              <w:rPr>
                <w:rFonts w:ascii="Calibri" w:hAnsi="Calibri" w:eastAsia="Times New Roman" w:cs="Times New Roman"/>
                <w:color w:val="000000"/>
                <w:lang w:eastAsia="sk-SK"/>
              </w:rPr>
              <w:t>5</w:t>
            </w:r>
            <w:r w:rsidRPr="001C2BCC">
              <w:rPr>
                <w:rFonts w:ascii="Calibri" w:hAnsi="Calibri" w:eastAsia="Times New Roman" w:cs="Times New Roman"/>
                <w:color w:val="000000"/>
                <w:lang w:eastAsia="sk-SK"/>
              </w:rPr>
              <w:t>] 2016 Mesiarkin, Adam: Historický časopis, roč. 64, č. 2, 2016, s. 340 - AHCI</w:t>
            </w: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54DA4DB7"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537E12F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F77AF">
              <w:rPr>
                <w:rFonts w:ascii="Calibri" w:hAnsi="Calibri" w:eastAsia="Times New Roman" w:cs="Times New Roman"/>
                <w:color w:val="000000"/>
                <w:lang w:eastAsia="sk-SK"/>
              </w:rPr>
              <w:t xml:space="preserve">Dielo predstavuje teoretické a metodologické východiská pre právnohistorický výskum, ale zároveň tiež poukazuje na vzťah práva a dejín (historiografie) v súvislosti s legislatívnymi úpravami postoja spoločnosti k jej minulosti. Dielo je priamo použiteľné na účely kritického prístupu k využívaniu historickej argumentácie v legislatíve a súdnej praxi, a zároveň predstavuje praktický návod pre začínajúce právneho historika. </w:t>
            </w:r>
          </w:p>
          <w:p w:rsidRPr="00FF6B5A" w:rsidR="00E15109" w:rsidP="00FF6B5A" w:rsidRDefault="00E15109" w14:paraId="5B04B4AC" w14:textId="5CFF4FE6">
            <w:pPr>
              <w:spacing w:after="0" w:line="240" w:lineRule="auto"/>
              <w:rPr>
                <w:rFonts w:ascii="Calibri" w:hAnsi="Calibri" w:eastAsia="Times New Roman" w:cs="Times New Roman"/>
                <w:color w:val="000000"/>
                <w:lang w:eastAsia="sk-SK"/>
              </w:rPr>
            </w:pPr>
            <w:r w:rsidRPr="00E15109">
              <w:rPr>
                <w:rFonts w:ascii="Calibri" w:hAnsi="Calibri" w:eastAsia="Times New Roman" w:cs="Times New Roman"/>
                <w:color w:val="000000"/>
                <w:lang w:eastAsia="sk-SK"/>
              </w:rPr>
              <w:t>The work presents the theoretical and methodological basis for research</w:t>
            </w:r>
            <w:r>
              <w:rPr>
                <w:rFonts w:ascii="Calibri" w:hAnsi="Calibri" w:eastAsia="Times New Roman" w:cs="Times New Roman"/>
                <w:color w:val="000000"/>
                <w:lang w:eastAsia="sk-SK"/>
              </w:rPr>
              <w:t xml:space="preserve"> in</w:t>
            </w:r>
            <w:r w:rsidRPr="00E15109">
              <w:rPr>
                <w:rFonts w:ascii="Calibri" w:hAnsi="Calibri" w:eastAsia="Times New Roman" w:cs="Times New Roman"/>
                <w:color w:val="000000"/>
                <w:lang w:eastAsia="sk-SK"/>
              </w:rPr>
              <w:t xml:space="preserve"> </w:t>
            </w:r>
            <w:r w:rsidRPr="00E15109">
              <w:rPr>
                <w:rFonts w:ascii="Calibri" w:hAnsi="Calibri" w:eastAsia="Times New Roman" w:cs="Times New Roman"/>
                <w:color w:val="000000"/>
                <w:lang w:eastAsia="sk-SK"/>
              </w:rPr>
              <w:t xml:space="preserve">legal history, but also points to the relationship between law and history (historiography) in connection with legislative </w:t>
            </w:r>
            <w:r>
              <w:rPr>
                <w:rFonts w:ascii="Calibri" w:hAnsi="Calibri" w:eastAsia="Times New Roman" w:cs="Times New Roman"/>
                <w:color w:val="000000"/>
                <w:lang w:eastAsia="sk-SK"/>
              </w:rPr>
              <w:t>regulations</w:t>
            </w:r>
            <w:r w:rsidRPr="00E15109">
              <w:rPr>
                <w:rFonts w:ascii="Calibri" w:hAnsi="Calibri" w:eastAsia="Times New Roman" w:cs="Times New Roman"/>
                <w:color w:val="000000"/>
                <w:lang w:eastAsia="sk-SK"/>
              </w:rPr>
              <w:t xml:space="preserve"> </w:t>
            </w:r>
            <w:r>
              <w:rPr>
                <w:rFonts w:ascii="Calibri" w:hAnsi="Calibri" w:eastAsia="Times New Roman" w:cs="Times New Roman"/>
                <w:color w:val="000000"/>
                <w:lang w:eastAsia="sk-SK"/>
              </w:rPr>
              <w:t>of</w:t>
            </w:r>
            <w:r w:rsidRPr="00E15109">
              <w:rPr>
                <w:rFonts w:ascii="Calibri" w:hAnsi="Calibri" w:eastAsia="Times New Roman" w:cs="Times New Roman"/>
                <w:color w:val="000000"/>
                <w:lang w:eastAsia="sk-SK"/>
              </w:rPr>
              <w:t xml:space="preserve"> the attitude of society to its past. The work is directly applicable for the purposes of a critical approach to the use of historical </w:t>
            </w:r>
            <w:r w:rsidRPr="00E15109">
              <w:rPr>
                <w:rFonts w:ascii="Calibri" w:hAnsi="Calibri" w:eastAsia="Times New Roman" w:cs="Times New Roman"/>
                <w:color w:val="000000"/>
                <w:lang w:eastAsia="sk-SK"/>
              </w:rPr>
              <w:lastRenderedPageBreak/>
              <w:t xml:space="preserve">argumentation in legislation and </w:t>
            </w:r>
            <w:r>
              <w:rPr>
                <w:rFonts w:ascii="Calibri" w:hAnsi="Calibri" w:eastAsia="Times New Roman" w:cs="Times New Roman"/>
                <w:color w:val="000000"/>
                <w:lang w:eastAsia="sk-SK"/>
              </w:rPr>
              <w:t xml:space="preserve">in </w:t>
            </w:r>
            <w:r w:rsidRPr="00E15109">
              <w:rPr>
                <w:rFonts w:ascii="Calibri" w:hAnsi="Calibri" w:eastAsia="Times New Roman" w:cs="Times New Roman"/>
                <w:color w:val="000000"/>
                <w:lang w:eastAsia="sk-SK"/>
              </w:rPr>
              <w:t>court practice, and at the same time it is a practical guide for the beginn</w:t>
            </w:r>
            <w:r>
              <w:rPr>
                <w:rFonts w:ascii="Calibri" w:hAnsi="Calibri" w:eastAsia="Times New Roman" w:cs="Times New Roman"/>
                <w:color w:val="000000"/>
                <w:lang w:eastAsia="sk-SK"/>
              </w:rPr>
              <w:t>ers in the discipline of</w:t>
            </w:r>
            <w:r w:rsidRPr="00E15109">
              <w:rPr>
                <w:rFonts w:ascii="Calibri" w:hAnsi="Calibri" w:eastAsia="Times New Roman" w:cs="Times New Roman"/>
                <w:color w:val="000000"/>
                <w:lang w:eastAsia="sk-SK"/>
              </w:rPr>
              <w:t xml:space="preserve"> legal histor</w:t>
            </w:r>
            <w:r>
              <w:rPr>
                <w:rFonts w:ascii="Calibri" w:hAnsi="Calibri" w:eastAsia="Times New Roman" w:cs="Times New Roman"/>
                <w:color w:val="000000"/>
                <w:lang w:eastAsia="sk-SK"/>
              </w:rPr>
              <w:t>y</w:t>
            </w:r>
            <w:r w:rsidRPr="00E15109">
              <w:rPr>
                <w:rFonts w:ascii="Calibri" w:hAnsi="Calibri" w:eastAsia="Times New Roman" w:cs="Times New Roman"/>
                <w:color w:val="000000"/>
                <w:lang w:eastAsia="sk-SK"/>
              </w:rPr>
              <w:t>.</w:t>
            </w:r>
          </w:p>
        </w:tc>
      </w:tr>
      <w:tr w:rsidRPr="00FF6B5A" w:rsidR="00FF6B5A" w:rsidTr="54DA4DB7"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51E4AB1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F77AF">
              <w:rPr>
                <w:rFonts w:ascii="Calibri" w:hAnsi="Calibri" w:eastAsia="Times New Roman" w:cs="Times New Roman"/>
                <w:color w:val="000000"/>
                <w:lang w:eastAsia="sk-SK"/>
              </w:rPr>
              <w:t>Dielo je využívané v rámci doktorandského stupňa štúdia pri príprave doktorandov v študijnom programe teória a dejiny štátu a práva, so zameraním na dejiny štátu a práva.</w:t>
            </w:r>
          </w:p>
          <w:p w:rsidRPr="00FF6B5A" w:rsidR="00E15109" w:rsidP="00FF6B5A" w:rsidRDefault="00E15109" w14:paraId="21BF31D5" w14:textId="5FBDF881">
            <w:pPr>
              <w:spacing w:after="0" w:line="240" w:lineRule="auto"/>
              <w:rPr>
                <w:rFonts w:ascii="Calibri" w:hAnsi="Calibri" w:eastAsia="Times New Roman" w:cs="Times New Roman"/>
                <w:color w:val="000000"/>
                <w:lang w:eastAsia="sk-SK"/>
              </w:rPr>
            </w:pPr>
            <w:r w:rsidRPr="00E15109">
              <w:rPr>
                <w:rFonts w:ascii="Calibri" w:hAnsi="Calibri" w:eastAsia="Times New Roman" w:cs="Times New Roman"/>
                <w:color w:val="000000"/>
                <w:lang w:eastAsia="sk-SK"/>
              </w:rPr>
              <w:t>The work is used within the doctoral degree in the preparation of doctoral students in the study program Theory and History of State and Law, with a focus on the history of state and law.</w:t>
            </w:r>
          </w:p>
        </w:tc>
      </w:tr>
      <w:tr w:rsidRPr="00FF6B5A" w:rsidR="00FF6B5A" w:rsidTr="54DA4DB7"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9D2" w:rsidP="00816E73" w:rsidRDefault="000569D2" w14:paraId="106E0EEA" w14:textId="77777777">
      <w:pPr>
        <w:spacing w:after="0" w:line="240" w:lineRule="auto"/>
      </w:pPr>
      <w:r>
        <w:separator/>
      </w:r>
    </w:p>
  </w:endnote>
  <w:endnote w:type="continuationSeparator" w:id="0">
    <w:p w:rsidR="000569D2" w:rsidP="00816E73" w:rsidRDefault="000569D2" w14:paraId="2B8CF6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9D2" w:rsidP="00816E73" w:rsidRDefault="000569D2" w14:paraId="60C93600" w14:textId="77777777">
      <w:pPr>
        <w:spacing w:after="0" w:line="240" w:lineRule="auto"/>
      </w:pPr>
      <w:r>
        <w:separator/>
      </w:r>
    </w:p>
  </w:footnote>
  <w:footnote w:type="continuationSeparator" w:id="0">
    <w:p w:rsidR="000569D2" w:rsidP="00816E73" w:rsidRDefault="000569D2" w14:paraId="2ECA038B"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569D2"/>
    <w:rsid w:val="0008088C"/>
    <w:rsid w:val="00087B3E"/>
    <w:rsid w:val="00102D82"/>
    <w:rsid w:val="00112F47"/>
    <w:rsid w:val="001A42DD"/>
    <w:rsid w:val="001C2BCC"/>
    <w:rsid w:val="001F26CD"/>
    <w:rsid w:val="00222794"/>
    <w:rsid w:val="002F3010"/>
    <w:rsid w:val="00422600"/>
    <w:rsid w:val="00431A2A"/>
    <w:rsid w:val="004D5CBD"/>
    <w:rsid w:val="004E4845"/>
    <w:rsid w:val="00502F15"/>
    <w:rsid w:val="00532FE9"/>
    <w:rsid w:val="00572798"/>
    <w:rsid w:val="00642902"/>
    <w:rsid w:val="00675F63"/>
    <w:rsid w:val="006849EB"/>
    <w:rsid w:val="00816E73"/>
    <w:rsid w:val="00852CC7"/>
    <w:rsid w:val="008B78D7"/>
    <w:rsid w:val="008E2108"/>
    <w:rsid w:val="009547F9"/>
    <w:rsid w:val="00974012"/>
    <w:rsid w:val="00975300"/>
    <w:rsid w:val="00980601"/>
    <w:rsid w:val="00991820"/>
    <w:rsid w:val="00A23768"/>
    <w:rsid w:val="00AF77AF"/>
    <w:rsid w:val="00B15040"/>
    <w:rsid w:val="00B72EC4"/>
    <w:rsid w:val="00BA1526"/>
    <w:rsid w:val="00C40D4D"/>
    <w:rsid w:val="00C86832"/>
    <w:rsid w:val="00D64B7C"/>
    <w:rsid w:val="00D733AB"/>
    <w:rsid w:val="00DF77E6"/>
    <w:rsid w:val="00E15109"/>
    <w:rsid w:val="00EC403D"/>
    <w:rsid w:val="00FE27EC"/>
    <w:rsid w:val="00FF6B5A"/>
    <w:rsid w:val="54DA4DB7"/>
    <w:rsid w:val="6783C3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83533A28-7E31-433D-AB16-6C932FE5FDFA}"/>
</file>

<file path=customXml/itemProps3.xml><?xml version="1.0" encoding="utf-8"?>
<ds:datastoreItem xmlns:ds="http://schemas.openxmlformats.org/officeDocument/2006/customXml" ds:itemID="{7A0AACC0-5B5B-4EB3-ACA9-67F937DDE5CE}"/>
</file>

<file path=customXml/itemProps4.xml><?xml version="1.0" encoding="utf-8"?>
<ds:datastoreItem xmlns:ds="http://schemas.openxmlformats.org/officeDocument/2006/customXml" ds:itemID="{416EADAA-582F-4BF9-9DCA-9FC456DDF3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2022-01-12T08:15:00Z</dcterms:created>
  <dcterms:modified xsi:type="dcterms:W3CDTF">2022-01-27T17:31:39Z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