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BA" w:rsidRDefault="008C2ACC" w:rsidP="00AC68E8">
      <w:pPr>
        <w:jc w:val="center"/>
      </w:pPr>
      <w:r>
        <w:t xml:space="preserve"> </w:t>
      </w:r>
      <w:bookmarkStart w:id="0" w:name="_GoBack"/>
      <w:bookmarkEnd w:id="0"/>
    </w:p>
    <w:p w:rsidR="00D72011" w:rsidRDefault="00D72011" w:rsidP="00AC68E8">
      <w:pPr>
        <w:jc w:val="center"/>
      </w:pPr>
    </w:p>
    <w:p w:rsidR="00D72011" w:rsidRDefault="00D72011" w:rsidP="00AC68E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58139" cy="1329070"/>
            <wp:effectExtent l="0" t="0" r="889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-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39" cy="132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E8" w:rsidRPr="003B51FA" w:rsidRDefault="005339BA" w:rsidP="00AC68E8">
      <w:pPr>
        <w:jc w:val="center"/>
      </w:pPr>
      <w:r>
        <w:t>P</w:t>
      </w:r>
      <w:r w:rsidR="00AC68E8" w:rsidRPr="003B51FA">
        <w:t xml:space="preserve">redsedníctvo Slovenskej advokátskej komory </w:t>
      </w:r>
    </w:p>
    <w:p w:rsidR="00AC68E8" w:rsidRDefault="00D0739A" w:rsidP="00AC68E8">
      <w:pPr>
        <w:jc w:val="center"/>
      </w:pPr>
      <w:r w:rsidRPr="00872D08">
        <w:t>V</w:t>
      </w:r>
      <w:r w:rsidR="00AC68E8" w:rsidRPr="00872D08">
        <w:t>yhlasuje</w:t>
      </w:r>
    </w:p>
    <w:p w:rsidR="00D0739A" w:rsidRPr="00872D08" w:rsidRDefault="00D0739A" w:rsidP="00AC68E8">
      <w:pPr>
        <w:jc w:val="center"/>
      </w:pPr>
    </w:p>
    <w:p w:rsidR="00872D08" w:rsidRPr="001008FA" w:rsidRDefault="00872D08" w:rsidP="00AC68E8">
      <w:pPr>
        <w:jc w:val="center"/>
        <w:rPr>
          <w:b/>
          <w:sz w:val="28"/>
        </w:rPr>
      </w:pPr>
      <w:r w:rsidRPr="001008FA">
        <w:rPr>
          <w:b/>
          <w:sz w:val="28"/>
        </w:rPr>
        <w:t>ŠTUDENTSKÚ SÚŤAŽ</w:t>
      </w:r>
    </w:p>
    <w:p w:rsidR="00AC68E8" w:rsidRPr="001008FA" w:rsidRDefault="00AC68E8" w:rsidP="00AC68E8">
      <w:pPr>
        <w:jc w:val="center"/>
        <w:rPr>
          <w:b/>
          <w:sz w:val="28"/>
        </w:rPr>
      </w:pPr>
      <w:r w:rsidRPr="001008FA">
        <w:rPr>
          <w:b/>
          <w:sz w:val="28"/>
        </w:rPr>
        <w:t xml:space="preserve">o najlepšiu esej </w:t>
      </w:r>
    </w:p>
    <w:p w:rsidR="00D76BCF" w:rsidRPr="001008FA" w:rsidRDefault="00AC68E8" w:rsidP="00AC68E8">
      <w:pPr>
        <w:jc w:val="center"/>
        <w:rPr>
          <w:b/>
          <w:sz w:val="28"/>
        </w:rPr>
      </w:pPr>
      <w:r w:rsidRPr="001008FA">
        <w:rPr>
          <w:b/>
          <w:sz w:val="28"/>
        </w:rPr>
        <w:t>a </w:t>
      </w:r>
    </w:p>
    <w:p w:rsidR="00AC68E8" w:rsidRPr="001008FA" w:rsidRDefault="00AC68E8" w:rsidP="00AC68E8">
      <w:pPr>
        <w:jc w:val="center"/>
        <w:rPr>
          <w:b/>
          <w:sz w:val="28"/>
        </w:rPr>
      </w:pPr>
      <w:r w:rsidRPr="001008FA">
        <w:rPr>
          <w:b/>
          <w:sz w:val="28"/>
        </w:rPr>
        <w:t xml:space="preserve">o najzaujímavejší návrh inovácie advokácie </w:t>
      </w:r>
    </w:p>
    <w:p w:rsidR="00D0739A" w:rsidRDefault="00D0739A" w:rsidP="00872D08">
      <w:pPr>
        <w:jc w:val="center"/>
        <w:rPr>
          <w:b/>
          <w:sz w:val="28"/>
        </w:rPr>
      </w:pPr>
    </w:p>
    <w:p w:rsidR="00872D08" w:rsidRPr="001008FA" w:rsidRDefault="00872D08" w:rsidP="00872D08">
      <w:pPr>
        <w:jc w:val="center"/>
        <w:rPr>
          <w:b/>
          <w:sz w:val="28"/>
        </w:rPr>
      </w:pPr>
      <w:r w:rsidRPr="001008FA">
        <w:rPr>
          <w:b/>
          <w:sz w:val="28"/>
        </w:rPr>
        <w:t xml:space="preserve">na tému </w:t>
      </w:r>
    </w:p>
    <w:p w:rsidR="00872D08" w:rsidRPr="001008FA" w:rsidRDefault="00872D08" w:rsidP="00872D08">
      <w:pPr>
        <w:jc w:val="center"/>
        <w:rPr>
          <w:b/>
          <w:bCs/>
          <w:sz w:val="28"/>
        </w:rPr>
      </w:pPr>
      <w:r w:rsidRPr="001008FA">
        <w:rPr>
          <w:b/>
          <w:sz w:val="28"/>
        </w:rPr>
        <w:t>„</w:t>
      </w:r>
      <w:r w:rsidRPr="001008FA">
        <w:rPr>
          <w:b/>
          <w:bCs/>
          <w:sz w:val="28"/>
        </w:rPr>
        <w:t>TECHNOLÓGIE A BUDÚCNOSŤ – E-VOLÚCIA ADVOKÁTOV“</w:t>
      </w:r>
    </w:p>
    <w:p w:rsidR="00872D08" w:rsidRDefault="00872D08" w:rsidP="00AC68E8">
      <w:pPr>
        <w:jc w:val="center"/>
        <w:rPr>
          <w:b/>
        </w:rPr>
      </w:pPr>
    </w:p>
    <w:p w:rsidR="00AC68E8" w:rsidRPr="003B51FA" w:rsidRDefault="00AC68E8" w:rsidP="00AC68E8">
      <w:pPr>
        <w:jc w:val="center"/>
        <w:sectPr w:rsidR="00AC68E8" w:rsidRPr="003B51FA" w:rsidSect="005339BA">
          <w:pgSz w:w="11906" w:h="16838"/>
          <w:pgMar w:top="284" w:right="1417" w:bottom="1417" w:left="1417" w:header="0" w:footer="708" w:gutter="0"/>
          <w:cols w:space="708"/>
          <w:docGrid w:linePitch="360"/>
        </w:sectPr>
      </w:pPr>
      <w:r>
        <w:t>pri príležitosti IV</w:t>
      </w:r>
      <w:r w:rsidRPr="003B51FA">
        <w:t xml:space="preserve">. Európskeho dňa advokátov </w:t>
      </w:r>
      <w:r>
        <w:t>(25. október 2017)</w:t>
      </w:r>
    </w:p>
    <w:p w:rsidR="00AC68E8" w:rsidRPr="003B51FA" w:rsidRDefault="00AC68E8" w:rsidP="00AC68E8"/>
    <w:p w:rsidR="00AC68E8" w:rsidRPr="00ED4A68" w:rsidRDefault="00AC68E8" w:rsidP="00AC68E8">
      <w:pPr>
        <w:rPr>
          <w:sz w:val="22"/>
        </w:rPr>
        <w:sectPr w:rsidR="00AC68E8" w:rsidRPr="00ED4A68" w:rsidSect="004105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39BA" w:rsidRPr="00D72011" w:rsidRDefault="00F35388" w:rsidP="005339BA">
      <w:pPr>
        <w:pStyle w:val="Bezriadkovania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72011">
        <w:rPr>
          <w:rFonts w:ascii="Times New Roman" w:eastAsia="Times New Roman" w:hAnsi="Times New Roman" w:cs="Times New Roman"/>
          <w:i/>
          <w:lang w:eastAsia="cs-CZ"/>
        </w:rPr>
        <w:lastRenderedPageBreak/>
        <w:t xml:space="preserve">Súčasná doba kladie pred advokáciu početné výzvy. Výzvy majú rôznu podobu a nastupujú rýchlosťou, ktorej tempo udáva najmä revolúcia informačných technológií. Technologický vývoj nemožno zastaviť a ako taký vstupuje aj do oblasti poskytovania právnych služieb. </w:t>
      </w:r>
    </w:p>
    <w:p w:rsidR="005339BA" w:rsidRPr="00D72011" w:rsidRDefault="005339BA" w:rsidP="005339BA">
      <w:pPr>
        <w:pStyle w:val="Bezriadkovania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F35388" w:rsidRPr="00D72011" w:rsidRDefault="00F35388" w:rsidP="005339BA">
      <w:pPr>
        <w:pStyle w:val="Bezriadkovania"/>
        <w:jc w:val="both"/>
        <w:rPr>
          <w:i/>
        </w:rPr>
      </w:pPr>
      <w:r w:rsidRPr="00D72011">
        <w:rPr>
          <w:rFonts w:ascii="Times New Roman" w:eastAsia="Times New Roman" w:hAnsi="Times New Roman" w:cs="Times New Roman"/>
          <w:i/>
          <w:lang w:eastAsia="cs-CZ"/>
        </w:rPr>
        <w:t xml:space="preserve">Aký je advokát budúcnosti? </w:t>
      </w:r>
      <w:r w:rsidR="00146544" w:rsidRPr="00D72011">
        <w:rPr>
          <w:rFonts w:ascii="Times New Roman" w:eastAsia="Times New Roman" w:hAnsi="Times New Roman" w:cs="Times New Roman"/>
          <w:i/>
          <w:lang w:eastAsia="cs-CZ"/>
        </w:rPr>
        <w:t>Bude</w:t>
      </w:r>
      <w:r w:rsidR="00F91AD6" w:rsidRPr="00D72011">
        <w:rPr>
          <w:rFonts w:ascii="Times New Roman" w:eastAsia="Times New Roman" w:hAnsi="Times New Roman" w:cs="Times New Roman"/>
          <w:i/>
          <w:lang w:eastAsia="cs-CZ"/>
        </w:rPr>
        <w:t xml:space="preserve"> jeho úspech</w:t>
      </w:r>
      <w:r w:rsidR="00146544" w:rsidRPr="00D72011">
        <w:rPr>
          <w:rFonts w:ascii="Times New Roman" w:eastAsia="Times New Roman" w:hAnsi="Times New Roman" w:cs="Times New Roman"/>
          <w:i/>
          <w:lang w:eastAsia="cs-CZ"/>
        </w:rPr>
        <w:t xml:space="preserve"> záležať od toho, do akej miery sa prispôsobí technologickému vývoju? </w:t>
      </w:r>
      <w:r w:rsidRPr="00D72011">
        <w:rPr>
          <w:rFonts w:ascii="Times New Roman" w:eastAsia="Times New Roman" w:hAnsi="Times New Roman" w:cs="Times New Roman"/>
          <w:i/>
          <w:lang w:eastAsia="cs-CZ"/>
        </w:rPr>
        <w:t>Čo prinesie generačná výmena?</w:t>
      </w:r>
      <w:r w:rsidR="00146544" w:rsidRPr="00D72011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D72011">
        <w:rPr>
          <w:rFonts w:ascii="Times New Roman" w:eastAsia="Times New Roman" w:hAnsi="Times New Roman" w:cs="Times New Roman"/>
          <w:i/>
          <w:lang w:eastAsia="cs-CZ"/>
        </w:rPr>
        <w:t xml:space="preserve">Prispievajú nové technológie </w:t>
      </w:r>
      <w:r w:rsidR="00146544" w:rsidRPr="00D72011">
        <w:rPr>
          <w:rFonts w:ascii="Times New Roman" w:eastAsia="Times New Roman" w:hAnsi="Times New Roman" w:cs="Times New Roman"/>
          <w:i/>
          <w:lang w:eastAsia="cs-CZ"/>
        </w:rPr>
        <w:t xml:space="preserve">na ceste k </w:t>
      </w:r>
      <w:r w:rsidRPr="00D72011">
        <w:rPr>
          <w:rFonts w:ascii="Times New Roman" w:eastAsia="Times New Roman" w:hAnsi="Times New Roman" w:cs="Times New Roman"/>
          <w:i/>
          <w:lang w:eastAsia="cs-CZ"/>
        </w:rPr>
        <w:t>spravodlivosti</w:t>
      </w:r>
      <w:r w:rsidR="00146544" w:rsidRPr="00D72011">
        <w:rPr>
          <w:rFonts w:ascii="Times New Roman" w:eastAsia="Times New Roman" w:hAnsi="Times New Roman" w:cs="Times New Roman"/>
          <w:i/>
          <w:lang w:eastAsia="cs-CZ"/>
        </w:rPr>
        <w:t>? Musí byť advokát aj dobrým „</w:t>
      </w:r>
      <w:proofErr w:type="spellStart"/>
      <w:r w:rsidR="00146544" w:rsidRPr="00D72011">
        <w:rPr>
          <w:rFonts w:ascii="Times New Roman" w:eastAsia="Times New Roman" w:hAnsi="Times New Roman" w:cs="Times New Roman"/>
          <w:i/>
          <w:lang w:eastAsia="cs-CZ"/>
        </w:rPr>
        <w:t>ajťákom</w:t>
      </w:r>
      <w:proofErr w:type="spellEnd"/>
      <w:r w:rsidR="00146544" w:rsidRPr="00D72011">
        <w:rPr>
          <w:rFonts w:ascii="Times New Roman" w:eastAsia="Times New Roman" w:hAnsi="Times New Roman" w:cs="Times New Roman"/>
          <w:i/>
          <w:lang w:eastAsia="cs-CZ"/>
        </w:rPr>
        <w:t>“?</w:t>
      </w:r>
      <w:r w:rsidR="00394B8C" w:rsidRPr="00D72011">
        <w:rPr>
          <w:rFonts w:ascii="Times New Roman" w:eastAsia="Times New Roman" w:hAnsi="Times New Roman" w:cs="Times New Roman"/>
          <w:i/>
          <w:lang w:eastAsia="cs-CZ"/>
        </w:rPr>
        <w:t xml:space="preserve"> Čo znamená vzostup „</w:t>
      </w:r>
      <w:proofErr w:type="spellStart"/>
      <w:r w:rsidR="00394B8C" w:rsidRPr="00D72011">
        <w:rPr>
          <w:rFonts w:ascii="Times New Roman" w:eastAsia="Times New Roman" w:hAnsi="Times New Roman" w:cs="Times New Roman"/>
          <w:i/>
          <w:lang w:eastAsia="cs-CZ"/>
        </w:rPr>
        <w:t>legaltech</w:t>
      </w:r>
      <w:proofErr w:type="spellEnd"/>
      <w:r w:rsidR="00394B8C" w:rsidRPr="00D72011">
        <w:rPr>
          <w:rFonts w:ascii="Times New Roman" w:eastAsia="Times New Roman" w:hAnsi="Times New Roman" w:cs="Times New Roman"/>
          <w:i/>
          <w:lang w:eastAsia="cs-CZ"/>
        </w:rPr>
        <w:t>“?</w:t>
      </w:r>
    </w:p>
    <w:p w:rsidR="00F35388" w:rsidRPr="00D72011" w:rsidRDefault="00F35388" w:rsidP="00AC68E8">
      <w:pPr>
        <w:jc w:val="both"/>
        <w:rPr>
          <w:sz w:val="22"/>
          <w:szCs w:val="22"/>
        </w:rPr>
      </w:pPr>
    </w:p>
    <w:p w:rsidR="001008FA" w:rsidRPr="00D72011" w:rsidRDefault="00146544" w:rsidP="005339BA">
      <w:pPr>
        <w:jc w:val="both"/>
        <w:rPr>
          <w:sz w:val="22"/>
          <w:szCs w:val="22"/>
        </w:rPr>
      </w:pPr>
      <w:r w:rsidRPr="00D72011">
        <w:rPr>
          <w:sz w:val="22"/>
          <w:szCs w:val="22"/>
        </w:rPr>
        <w:t>Na súťaži sa môžu zúčastniť </w:t>
      </w:r>
      <w:r w:rsidRPr="00D72011">
        <w:rPr>
          <w:b/>
          <w:sz w:val="22"/>
          <w:szCs w:val="22"/>
        </w:rPr>
        <w:t xml:space="preserve">študenti </w:t>
      </w:r>
      <w:r w:rsidRPr="00D72011">
        <w:rPr>
          <w:sz w:val="22"/>
          <w:szCs w:val="22"/>
        </w:rPr>
        <w:t xml:space="preserve">bakalárskeho, magisterského a doktorandského štúdia právnických fakúlt akreditovaných na Slovensku. </w:t>
      </w:r>
    </w:p>
    <w:p w:rsidR="001008FA" w:rsidRPr="00D72011" w:rsidRDefault="001008FA" w:rsidP="005339BA">
      <w:pPr>
        <w:jc w:val="both"/>
        <w:rPr>
          <w:sz w:val="22"/>
          <w:szCs w:val="22"/>
        </w:rPr>
      </w:pPr>
    </w:p>
    <w:p w:rsidR="00F35388" w:rsidRPr="00D72011" w:rsidRDefault="00F35388" w:rsidP="005339BA">
      <w:pPr>
        <w:jc w:val="both"/>
        <w:rPr>
          <w:sz w:val="22"/>
          <w:szCs w:val="22"/>
        </w:rPr>
      </w:pPr>
      <w:r w:rsidRPr="00D72011">
        <w:rPr>
          <w:sz w:val="22"/>
          <w:szCs w:val="22"/>
        </w:rPr>
        <w:t>V jednotlivých kategóriách súťaže nekladieme formálne požiadavky, cieľom je podnietiť záujem o problematiku a podporiť kreatívne myslenie mladých ľudí, študentov práva.</w:t>
      </w:r>
      <w:r w:rsidR="00146544" w:rsidRPr="00D72011">
        <w:rPr>
          <w:sz w:val="22"/>
          <w:szCs w:val="22"/>
        </w:rPr>
        <w:t xml:space="preserve"> Inováciou môže byť nápad na aplikáciu, program, </w:t>
      </w:r>
      <w:r w:rsidR="005339BA" w:rsidRPr="00D72011">
        <w:rPr>
          <w:sz w:val="22"/>
          <w:szCs w:val="22"/>
        </w:rPr>
        <w:t xml:space="preserve">návrh na </w:t>
      </w:r>
      <w:r w:rsidR="00146544" w:rsidRPr="00D72011">
        <w:rPr>
          <w:sz w:val="22"/>
          <w:szCs w:val="22"/>
        </w:rPr>
        <w:t>spôsob práce</w:t>
      </w:r>
      <w:r w:rsidR="005339BA" w:rsidRPr="00D72011">
        <w:rPr>
          <w:sz w:val="22"/>
          <w:szCs w:val="22"/>
        </w:rPr>
        <w:t xml:space="preserve"> či vedenia kancelárie</w:t>
      </w:r>
      <w:r w:rsidR="00146544" w:rsidRPr="00D72011">
        <w:rPr>
          <w:sz w:val="22"/>
          <w:szCs w:val="22"/>
        </w:rPr>
        <w:t xml:space="preserve">, dizajn či </w:t>
      </w:r>
      <w:r w:rsidR="005339BA" w:rsidRPr="00D72011">
        <w:rPr>
          <w:sz w:val="22"/>
          <w:szCs w:val="22"/>
        </w:rPr>
        <w:t xml:space="preserve">nápad na </w:t>
      </w:r>
      <w:proofErr w:type="spellStart"/>
      <w:r w:rsidR="00146544" w:rsidRPr="00D72011">
        <w:rPr>
          <w:sz w:val="22"/>
          <w:szCs w:val="22"/>
        </w:rPr>
        <w:t>webstránku</w:t>
      </w:r>
      <w:proofErr w:type="spellEnd"/>
      <w:r w:rsidR="00146544" w:rsidRPr="00D72011">
        <w:rPr>
          <w:sz w:val="22"/>
          <w:szCs w:val="22"/>
        </w:rPr>
        <w:t xml:space="preserve"> – tieto stačí opísať alebo aj vizuálne spracovať.</w:t>
      </w:r>
    </w:p>
    <w:p w:rsidR="00F35388" w:rsidRPr="00D72011" w:rsidRDefault="00F35388" w:rsidP="00AC68E8">
      <w:pPr>
        <w:jc w:val="both"/>
        <w:rPr>
          <w:sz w:val="22"/>
          <w:szCs w:val="22"/>
        </w:rPr>
      </w:pPr>
    </w:p>
    <w:p w:rsidR="00D72011" w:rsidRPr="00D72011" w:rsidRDefault="00D72011" w:rsidP="00D72011">
      <w:pPr>
        <w:jc w:val="both"/>
        <w:rPr>
          <w:sz w:val="22"/>
          <w:szCs w:val="22"/>
        </w:rPr>
      </w:pPr>
      <w:r w:rsidRPr="00D72011">
        <w:rPr>
          <w:sz w:val="22"/>
          <w:szCs w:val="22"/>
        </w:rPr>
        <w:t xml:space="preserve">Eseje a návrhy inovácií možno zasielať do </w:t>
      </w:r>
      <w:r w:rsidRPr="00D72011">
        <w:rPr>
          <w:b/>
          <w:sz w:val="22"/>
          <w:szCs w:val="22"/>
        </w:rPr>
        <w:t>25. októbra 2017</w:t>
      </w:r>
      <w:r w:rsidRPr="00D72011">
        <w:rPr>
          <w:sz w:val="22"/>
          <w:szCs w:val="22"/>
        </w:rPr>
        <w:t xml:space="preserve"> e-mailom na adresu </w:t>
      </w:r>
      <w:proofErr w:type="spellStart"/>
      <w:r w:rsidRPr="00D72011">
        <w:rPr>
          <w:sz w:val="22"/>
          <w:szCs w:val="22"/>
          <w:u w:val="single"/>
        </w:rPr>
        <w:t>chladekova@sak.sk</w:t>
      </w:r>
      <w:proofErr w:type="spellEnd"/>
      <w:r w:rsidRPr="00D72011">
        <w:rPr>
          <w:sz w:val="22"/>
          <w:szCs w:val="22"/>
        </w:rPr>
        <w:t xml:space="preserve"> .</w:t>
      </w:r>
    </w:p>
    <w:p w:rsidR="00AC68E8" w:rsidRPr="00D72011" w:rsidRDefault="00AC68E8" w:rsidP="00AC68E8">
      <w:pPr>
        <w:jc w:val="both"/>
        <w:rPr>
          <w:sz w:val="22"/>
          <w:szCs w:val="22"/>
        </w:rPr>
      </w:pPr>
      <w:r w:rsidRPr="00D72011">
        <w:rPr>
          <w:sz w:val="22"/>
          <w:szCs w:val="22"/>
        </w:rPr>
        <w:lastRenderedPageBreak/>
        <w:t>Víťazná esej bude</w:t>
      </w:r>
    </w:p>
    <w:p w:rsidR="00AC68E8" w:rsidRPr="00D72011" w:rsidRDefault="00AC68E8" w:rsidP="00AC68E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72011">
        <w:rPr>
          <w:rFonts w:ascii="Times New Roman" w:eastAsia="Times New Roman" w:hAnsi="Times New Roman"/>
          <w:b/>
        </w:rPr>
        <w:t>uverejnená v</w:t>
      </w:r>
      <w:r w:rsidR="00D61219" w:rsidRPr="00D72011">
        <w:rPr>
          <w:rFonts w:ascii="Times New Roman" w:eastAsia="Times New Roman" w:hAnsi="Times New Roman"/>
          <w:b/>
        </w:rPr>
        <w:t> Bulletine slovenskej advokácie</w:t>
      </w:r>
    </w:p>
    <w:p w:rsidR="00AC68E8" w:rsidRPr="00D72011" w:rsidRDefault="00D61219" w:rsidP="00AC68E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72011">
        <w:rPr>
          <w:rFonts w:ascii="Times New Roman" w:eastAsia="Times New Roman" w:hAnsi="Times New Roman"/>
          <w:b/>
        </w:rPr>
        <w:t>honorovaná sumou 300 EUR</w:t>
      </w:r>
    </w:p>
    <w:p w:rsidR="00AC68E8" w:rsidRPr="00D72011" w:rsidRDefault="00AC68E8" w:rsidP="00AC68E8">
      <w:pPr>
        <w:pStyle w:val="Odsekzoznamu"/>
        <w:spacing w:after="0" w:line="240" w:lineRule="auto"/>
        <w:jc w:val="both"/>
      </w:pPr>
    </w:p>
    <w:p w:rsidR="00AC68E8" w:rsidRPr="00D72011" w:rsidRDefault="00AC68E8" w:rsidP="00AC68E8">
      <w:pPr>
        <w:jc w:val="both"/>
        <w:rPr>
          <w:sz w:val="22"/>
          <w:szCs w:val="22"/>
        </w:rPr>
      </w:pPr>
      <w:r w:rsidRPr="00D72011">
        <w:rPr>
          <w:sz w:val="22"/>
          <w:szCs w:val="22"/>
        </w:rPr>
        <w:t xml:space="preserve">Víťazný návrh inovácie bude </w:t>
      </w:r>
    </w:p>
    <w:p w:rsidR="00AC68E8" w:rsidRPr="00D72011" w:rsidRDefault="00AC68E8" w:rsidP="00AC68E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72011">
        <w:rPr>
          <w:rFonts w:ascii="Times New Roman" w:eastAsia="Times New Roman" w:hAnsi="Times New Roman"/>
          <w:b/>
        </w:rPr>
        <w:t>uverejnený v</w:t>
      </w:r>
      <w:r w:rsidR="00D61219" w:rsidRPr="00D72011">
        <w:rPr>
          <w:rFonts w:ascii="Times New Roman" w:eastAsia="Times New Roman" w:hAnsi="Times New Roman"/>
          <w:b/>
        </w:rPr>
        <w:t> Bulletine slovenskej advokácie</w:t>
      </w:r>
    </w:p>
    <w:p w:rsidR="00AC68E8" w:rsidRPr="00D72011" w:rsidRDefault="00AC68E8" w:rsidP="00AC68E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72011">
        <w:rPr>
          <w:rFonts w:ascii="Times New Roman" w:eastAsia="Times New Roman" w:hAnsi="Times New Roman"/>
          <w:b/>
        </w:rPr>
        <w:t>honorovaný</w:t>
      </w:r>
      <w:r w:rsidR="00D61219" w:rsidRPr="00D72011">
        <w:rPr>
          <w:rFonts w:ascii="Times New Roman" w:eastAsia="Times New Roman" w:hAnsi="Times New Roman"/>
          <w:b/>
        </w:rPr>
        <w:t xml:space="preserve"> sumou 300 EUR</w:t>
      </w:r>
    </w:p>
    <w:p w:rsidR="00D72011" w:rsidRDefault="00D72011" w:rsidP="00872D08">
      <w:pPr>
        <w:jc w:val="both"/>
        <w:rPr>
          <w:sz w:val="22"/>
          <w:szCs w:val="22"/>
        </w:rPr>
      </w:pPr>
    </w:p>
    <w:p w:rsidR="00872D08" w:rsidRPr="00D72011" w:rsidRDefault="00872D08" w:rsidP="00872D08">
      <w:pPr>
        <w:jc w:val="both"/>
        <w:rPr>
          <w:sz w:val="22"/>
          <w:szCs w:val="22"/>
        </w:rPr>
      </w:pPr>
      <w:r w:rsidRPr="00D72011">
        <w:rPr>
          <w:sz w:val="22"/>
          <w:szCs w:val="22"/>
        </w:rPr>
        <w:t xml:space="preserve">Hodnotiaca komisia: </w:t>
      </w:r>
    </w:p>
    <w:p w:rsidR="00872D08" w:rsidRPr="00D72011" w:rsidRDefault="00872D08" w:rsidP="00872D0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72011">
        <w:rPr>
          <w:rFonts w:ascii="Times New Roman" w:eastAsia="Times New Roman" w:hAnsi="Times New Roman"/>
        </w:rPr>
        <w:t>JUDr. Tomáš Illeš (</w:t>
      </w:r>
      <w:r w:rsidRPr="00D72011">
        <w:rPr>
          <w:rFonts w:ascii="Times New Roman" w:eastAsia="Times New Roman" w:hAnsi="Times New Roman"/>
          <w:i/>
        </w:rPr>
        <w:t>podpredseda SAK</w:t>
      </w:r>
      <w:r w:rsidRPr="00D72011">
        <w:rPr>
          <w:rFonts w:ascii="Times New Roman" w:eastAsia="Times New Roman" w:hAnsi="Times New Roman"/>
        </w:rPr>
        <w:t>)</w:t>
      </w:r>
    </w:p>
    <w:p w:rsidR="00872D08" w:rsidRPr="00D72011" w:rsidRDefault="00872D08" w:rsidP="00872D0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72011">
        <w:rPr>
          <w:rFonts w:ascii="Times New Roman" w:eastAsia="Times New Roman" w:hAnsi="Times New Roman"/>
        </w:rPr>
        <w:t xml:space="preserve">JUDr. Michal </w:t>
      </w:r>
      <w:proofErr w:type="spellStart"/>
      <w:r w:rsidRPr="00D72011">
        <w:rPr>
          <w:rFonts w:ascii="Times New Roman" w:eastAsia="Times New Roman" w:hAnsi="Times New Roman"/>
        </w:rPr>
        <w:t>Rampášek</w:t>
      </w:r>
      <w:proofErr w:type="spellEnd"/>
      <w:r w:rsidRPr="00D72011">
        <w:rPr>
          <w:rFonts w:ascii="Times New Roman" w:eastAsia="Times New Roman" w:hAnsi="Times New Roman"/>
        </w:rPr>
        <w:t xml:space="preserve"> (</w:t>
      </w:r>
      <w:r w:rsidRPr="00D72011">
        <w:rPr>
          <w:rFonts w:ascii="Times New Roman" w:eastAsia="Times New Roman" w:hAnsi="Times New Roman"/>
          <w:i/>
        </w:rPr>
        <w:t>člen pracovnej skupiny SAK pre elektronizáciu</w:t>
      </w:r>
      <w:r w:rsidRPr="00D72011">
        <w:rPr>
          <w:rFonts w:ascii="Times New Roman" w:eastAsia="Times New Roman" w:hAnsi="Times New Roman"/>
        </w:rPr>
        <w:t>)</w:t>
      </w:r>
    </w:p>
    <w:p w:rsidR="00872D08" w:rsidRPr="00D72011" w:rsidRDefault="00872D08" w:rsidP="00872D0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72011">
        <w:rPr>
          <w:rFonts w:ascii="Times New Roman" w:eastAsia="Times New Roman" w:hAnsi="Times New Roman"/>
        </w:rPr>
        <w:t xml:space="preserve">Mgr. Michaela </w:t>
      </w:r>
      <w:proofErr w:type="spellStart"/>
      <w:r w:rsidRPr="00D72011">
        <w:rPr>
          <w:rFonts w:ascii="Times New Roman" w:eastAsia="Times New Roman" w:hAnsi="Times New Roman"/>
        </w:rPr>
        <w:t>Chládeková</w:t>
      </w:r>
      <w:proofErr w:type="spellEnd"/>
      <w:r w:rsidRPr="00D72011">
        <w:rPr>
          <w:rFonts w:ascii="Times New Roman" w:eastAsia="Times New Roman" w:hAnsi="Times New Roman"/>
        </w:rPr>
        <w:t>, PhD. (</w:t>
      </w:r>
      <w:r w:rsidRPr="00D72011">
        <w:rPr>
          <w:rFonts w:ascii="Times New Roman" w:eastAsia="Times New Roman" w:hAnsi="Times New Roman"/>
          <w:i/>
        </w:rPr>
        <w:t>riaditeľka odboru medzinárodných vzťahov SAK</w:t>
      </w:r>
      <w:r w:rsidRPr="00D72011">
        <w:rPr>
          <w:rFonts w:ascii="Times New Roman" w:eastAsia="Times New Roman" w:hAnsi="Times New Roman"/>
        </w:rPr>
        <w:t>)</w:t>
      </w:r>
    </w:p>
    <w:p w:rsidR="00872D08" w:rsidRPr="00D72011" w:rsidRDefault="00872D08" w:rsidP="00872D08">
      <w:pPr>
        <w:pStyle w:val="Odsekzoznamu"/>
        <w:spacing w:after="0" w:line="240" w:lineRule="auto"/>
        <w:jc w:val="both"/>
        <w:rPr>
          <w:rFonts w:ascii="Times New Roman" w:eastAsia="Times New Roman" w:hAnsi="Times New Roman"/>
        </w:rPr>
      </w:pPr>
    </w:p>
    <w:p w:rsidR="00D76BCF" w:rsidRPr="00D72011" w:rsidRDefault="00AC68E8" w:rsidP="005339BA">
      <w:pPr>
        <w:jc w:val="both"/>
        <w:rPr>
          <w:sz w:val="22"/>
          <w:szCs w:val="22"/>
        </w:rPr>
      </w:pPr>
      <w:r w:rsidRPr="00D72011">
        <w:rPr>
          <w:sz w:val="22"/>
          <w:szCs w:val="22"/>
        </w:rPr>
        <w:t xml:space="preserve">Súťaž bude </w:t>
      </w:r>
      <w:r w:rsidR="00D76BCF" w:rsidRPr="00D72011">
        <w:rPr>
          <w:sz w:val="22"/>
          <w:szCs w:val="22"/>
        </w:rPr>
        <w:t xml:space="preserve">vyhodnotená do </w:t>
      </w:r>
      <w:r w:rsidRPr="00D72011">
        <w:rPr>
          <w:sz w:val="22"/>
          <w:szCs w:val="22"/>
        </w:rPr>
        <w:t xml:space="preserve">5. novembra </w:t>
      </w:r>
      <w:r w:rsidR="00D76BCF" w:rsidRPr="00D72011">
        <w:rPr>
          <w:sz w:val="22"/>
          <w:szCs w:val="22"/>
        </w:rPr>
        <w:t>2017</w:t>
      </w:r>
      <w:r w:rsidRPr="00D72011">
        <w:rPr>
          <w:sz w:val="22"/>
          <w:szCs w:val="22"/>
        </w:rPr>
        <w:t xml:space="preserve">. </w:t>
      </w:r>
      <w:r w:rsidR="00D76BCF" w:rsidRPr="00D72011">
        <w:rPr>
          <w:sz w:val="22"/>
          <w:szCs w:val="22"/>
        </w:rPr>
        <w:t>Vyhlasovateľ súťaže si vyhradzuj</w:t>
      </w:r>
      <w:r w:rsidR="005339BA" w:rsidRPr="00D72011">
        <w:rPr>
          <w:sz w:val="22"/>
          <w:szCs w:val="22"/>
        </w:rPr>
        <w:t>e právo neobsadiť ocenené miesta</w:t>
      </w:r>
      <w:r w:rsidR="00D76BCF" w:rsidRPr="00D72011">
        <w:rPr>
          <w:sz w:val="22"/>
          <w:szCs w:val="22"/>
        </w:rPr>
        <w:t xml:space="preserve"> v prípade, ak prihlásené práce po posúdení hodnotiacou komisiou nebudú dosahovať požadovanú úroveň.</w:t>
      </w:r>
    </w:p>
    <w:p w:rsidR="00D76BCF" w:rsidRPr="00D72011" w:rsidRDefault="00D76BCF" w:rsidP="005339BA">
      <w:pPr>
        <w:jc w:val="center"/>
        <w:rPr>
          <w:sz w:val="22"/>
          <w:szCs w:val="22"/>
        </w:rPr>
      </w:pPr>
    </w:p>
    <w:p w:rsidR="006904CD" w:rsidRPr="00D72011" w:rsidRDefault="00146544" w:rsidP="005339BA">
      <w:pPr>
        <w:jc w:val="both"/>
        <w:rPr>
          <w:sz w:val="22"/>
          <w:szCs w:val="22"/>
        </w:rPr>
      </w:pPr>
      <w:r w:rsidRPr="00D72011">
        <w:rPr>
          <w:sz w:val="22"/>
          <w:szCs w:val="22"/>
        </w:rPr>
        <w:t>Viac informácií o</w:t>
      </w:r>
      <w:r w:rsidR="001008FA" w:rsidRPr="00D72011">
        <w:rPr>
          <w:sz w:val="22"/>
          <w:szCs w:val="22"/>
        </w:rPr>
        <w:t xml:space="preserve"> IV. </w:t>
      </w:r>
      <w:r w:rsidRPr="00D72011">
        <w:rPr>
          <w:sz w:val="22"/>
          <w:szCs w:val="22"/>
        </w:rPr>
        <w:t xml:space="preserve">Európskom dni advokácie ako aj Sprievodcu Európskym dňom advokácie </w:t>
      </w:r>
      <w:r w:rsidR="001008FA" w:rsidRPr="00D72011">
        <w:rPr>
          <w:sz w:val="22"/>
          <w:szCs w:val="22"/>
        </w:rPr>
        <w:t xml:space="preserve">na tému </w:t>
      </w:r>
      <w:proofErr w:type="spellStart"/>
      <w:r w:rsidR="001008FA" w:rsidRPr="00D72011">
        <w:rPr>
          <w:i/>
          <w:sz w:val="22"/>
          <w:szCs w:val="22"/>
        </w:rPr>
        <w:t>E-volving</w:t>
      </w:r>
      <w:proofErr w:type="spellEnd"/>
      <w:r w:rsidR="001008FA" w:rsidRPr="00D72011">
        <w:rPr>
          <w:i/>
          <w:sz w:val="22"/>
          <w:szCs w:val="22"/>
        </w:rPr>
        <w:t xml:space="preserve"> </w:t>
      </w:r>
      <w:proofErr w:type="spellStart"/>
      <w:r w:rsidR="001008FA" w:rsidRPr="00D72011">
        <w:rPr>
          <w:i/>
          <w:sz w:val="22"/>
          <w:szCs w:val="22"/>
        </w:rPr>
        <w:t>lawyers</w:t>
      </w:r>
      <w:proofErr w:type="spellEnd"/>
      <w:r w:rsidR="001008FA" w:rsidRPr="00D72011">
        <w:rPr>
          <w:sz w:val="22"/>
          <w:szCs w:val="22"/>
        </w:rPr>
        <w:t xml:space="preserve"> </w:t>
      </w:r>
      <w:r w:rsidRPr="00D72011">
        <w:rPr>
          <w:sz w:val="22"/>
          <w:szCs w:val="22"/>
        </w:rPr>
        <w:t xml:space="preserve"> nájdete na stránke Rady advokátskych komôr Európy (CCBE)</w:t>
      </w:r>
      <w:r w:rsidR="005339BA" w:rsidRPr="00D72011">
        <w:rPr>
          <w:sz w:val="22"/>
          <w:szCs w:val="22"/>
        </w:rPr>
        <w:t xml:space="preserve"> </w:t>
      </w:r>
      <w:hyperlink r:id="rId9" w:history="1">
        <w:r w:rsidRPr="00D72011">
          <w:rPr>
            <w:rStyle w:val="Hypertextovprepojenie"/>
            <w:sz w:val="22"/>
            <w:szCs w:val="22"/>
          </w:rPr>
          <w:t>http://www.ccbe.eu/actions/european-lawyers-day/</w:t>
        </w:r>
      </w:hyperlink>
      <w:r w:rsidRPr="00D72011">
        <w:rPr>
          <w:sz w:val="22"/>
          <w:szCs w:val="22"/>
        </w:rPr>
        <w:t>.</w:t>
      </w:r>
    </w:p>
    <w:sectPr w:rsidR="006904CD" w:rsidRPr="00D72011" w:rsidSect="00D7201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9C" w:rsidRDefault="0056329C" w:rsidP="005339BA">
      <w:r>
        <w:separator/>
      </w:r>
    </w:p>
  </w:endnote>
  <w:endnote w:type="continuationSeparator" w:id="0">
    <w:p w:rsidR="0056329C" w:rsidRDefault="0056329C" w:rsidP="0053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9C" w:rsidRDefault="0056329C" w:rsidP="005339BA">
      <w:r>
        <w:separator/>
      </w:r>
    </w:p>
  </w:footnote>
  <w:footnote w:type="continuationSeparator" w:id="0">
    <w:p w:rsidR="0056329C" w:rsidRDefault="0056329C" w:rsidP="0053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435B"/>
    <w:multiLevelType w:val="hybridMultilevel"/>
    <w:tmpl w:val="B800851C"/>
    <w:lvl w:ilvl="0" w:tplc="052233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7C80"/>
    <w:multiLevelType w:val="hybridMultilevel"/>
    <w:tmpl w:val="1598B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1243E"/>
    <w:multiLevelType w:val="hybridMultilevel"/>
    <w:tmpl w:val="4B0C58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E1872"/>
    <w:multiLevelType w:val="hybridMultilevel"/>
    <w:tmpl w:val="C54C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B"/>
    <w:rsid w:val="000E3B1C"/>
    <w:rsid w:val="001008FA"/>
    <w:rsid w:val="00146544"/>
    <w:rsid w:val="0037526B"/>
    <w:rsid w:val="00394B8C"/>
    <w:rsid w:val="00426427"/>
    <w:rsid w:val="005339BA"/>
    <w:rsid w:val="0056329C"/>
    <w:rsid w:val="00680F0E"/>
    <w:rsid w:val="006904CD"/>
    <w:rsid w:val="006C7DDC"/>
    <w:rsid w:val="00872D08"/>
    <w:rsid w:val="008C2ACC"/>
    <w:rsid w:val="00926529"/>
    <w:rsid w:val="00AC68E8"/>
    <w:rsid w:val="00D0739A"/>
    <w:rsid w:val="00D079DF"/>
    <w:rsid w:val="00D21CEF"/>
    <w:rsid w:val="00D61219"/>
    <w:rsid w:val="00D72011"/>
    <w:rsid w:val="00D76BCF"/>
    <w:rsid w:val="00EC7841"/>
    <w:rsid w:val="00ED4A68"/>
    <w:rsid w:val="00F35388"/>
    <w:rsid w:val="00F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unhideWhenUsed/>
    <w:rsid w:val="0037526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7526B"/>
    <w:rPr>
      <w:rFonts w:ascii="Calibri" w:eastAsia="Calibri" w:hAnsi="Calibri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375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C68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68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8E8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F3538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339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39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39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39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unhideWhenUsed/>
    <w:rsid w:val="0037526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7526B"/>
    <w:rPr>
      <w:rFonts w:ascii="Calibri" w:eastAsia="Calibri" w:hAnsi="Calibri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375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C68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68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8E8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F3538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339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39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39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39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be.eu/actions/european-lawyers-da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Chladekova</dc:creator>
  <cp:lastModifiedBy>Hanusiak Frantisek</cp:lastModifiedBy>
  <cp:revision>4</cp:revision>
  <cp:lastPrinted>2017-09-29T12:02:00Z</cp:lastPrinted>
  <dcterms:created xsi:type="dcterms:W3CDTF">2017-10-03T08:36:00Z</dcterms:created>
  <dcterms:modified xsi:type="dcterms:W3CDTF">2017-10-03T09:04:00Z</dcterms:modified>
</cp:coreProperties>
</file>