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29" w:rsidRPr="00134730" w:rsidRDefault="00134730" w:rsidP="002465CD">
      <w:pPr>
        <w:pStyle w:val="Nadpis1"/>
        <w:spacing w:before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730">
        <w:rPr>
          <w:rFonts w:asciiTheme="minorHAnsi" w:hAnsiTheme="minorHAnsi" w:cstheme="minorHAnsi"/>
          <w:b/>
          <w:sz w:val="24"/>
          <w:szCs w:val="24"/>
        </w:rPr>
        <w:t>Latinčina pre právnikov</w:t>
      </w:r>
    </w:p>
    <w:p w:rsidR="001A3BC5" w:rsidRPr="00134730" w:rsidRDefault="001A3BC5" w:rsidP="002465CD">
      <w:pPr>
        <w:pStyle w:val="Nadpis1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4730">
        <w:rPr>
          <w:rFonts w:asciiTheme="minorHAnsi" w:hAnsiTheme="minorHAnsi" w:cstheme="minorHAnsi"/>
          <w:sz w:val="24"/>
          <w:szCs w:val="24"/>
        </w:rPr>
        <w:t>(</w:t>
      </w:r>
      <w:r w:rsidR="00134730" w:rsidRPr="00134730">
        <w:rPr>
          <w:rFonts w:asciiTheme="minorHAnsi" w:hAnsiTheme="minorHAnsi" w:cstheme="minorHAnsi"/>
          <w:sz w:val="24"/>
          <w:szCs w:val="24"/>
        </w:rPr>
        <w:t xml:space="preserve">3-dňový </w:t>
      </w:r>
      <w:r w:rsidRPr="00134730">
        <w:rPr>
          <w:rFonts w:asciiTheme="minorHAnsi" w:hAnsiTheme="minorHAnsi" w:cstheme="minorHAnsi"/>
          <w:sz w:val="24"/>
          <w:szCs w:val="24"/>
        </w:rPr>
        <w:t>workshop v rozsahu</w:t>
      </w:r>
      <w:r w:rsidR="00134730" w:rsidRPr="00134730">
        <w:rPr>
          <w:rFonts w:asciiTheme="minorHAnsi" w:hAnsiTheme="minorHAnsi" w:cstheme="minorHAnsi"/>
          <w:sz w:val="24"/>
          <w:szCs w:val="24"/>
        </w:rPr>
        <w:t xml:space="preserve"> spolu 18</w:t>
      </w:r>
      <w:r w:rsidRPr="00134730">
        <w:rPr>
          <w:rFonts w:asciiTheme="minorHAnsi" w:hAnsiTheme="minorHAnsi" w:cstheme="minorHAnsi"/>
          <w:sz w:val="24"/>
          <w:szCs w:val="24"/>
        </w:rPr>
        <w:t xml:space="preserve"> vyučovacích hodín)</w:t>
      </w:r>
    </w:p>
    <w:p w:rsidR="001A3BC5" w:rsidRPr="00134730" w:rsidRDefault="001A3BC5" w:rsidP="00134730">
      <w:pPr>
        <w:rPr>
          <w:sz w:val="24"/>
          <w:szCs w:val="24"/>
        </w:rPr>
      </w:pPr>
    </w:p>
    <w:p w:rsidR="00134730" w:rsidRPr="00134730" w:rsidRDefault="00134730" w:rsidP="00134730">
      <w:pPr>
        <w:rPr>
          <w:b/>
          <w:sz w:val="24"/>
          <w:szCs w:val="24"/>
        </w:rPr>
      </w:pPr>
      <w:r w:rsidRPr="00134730">
        <w:rPr>
          <w:b/>
          <w:sz w:val="24"/>
          <w:szCs w:val="24"/>
        </w:rPr>
        <w:t>Anotácia:</w:t>
      </w:r>
    </w:p>
    <w:p w:rsidR="00134730" w:rsidRDefault="00134730" w:rsidP="00B87E33">
      <w:pPr>
        <w:jc w:val="both"/>
        <w:rPr>
          <w:sz w:val="24"/>
          <w:szCs w:val="24"/>
        </w:rPr>
      </w:pPr>
      <w:r w:rsidRPr="00134730">
        <w:rPr>
          <w:i/>
          <w:sz w:val="24"/>
          <w:szCs w:val="24"/>
        </w:rPr>
        <w:t>Latinčina pre právnikov I., II. a III.</w:t>
      </w:r>
      <w:r w:rsidRPr="00134730">
        <w:rPr>
          <w:sz w:val="24"/>
          <w:szCs w:val="24"/>
        </w:rPr>
        <w:t xml:space="preserve"> ponúkajú vzdelávací program, v rámci ktorého si záujemca môže osvojiť základy latinského jazyka so zameraním na právnickú terminológiu. Cieľom je nadobudnutie základného slovného fondu z právnej terminológie, s ktorým sa študenti stretávajú najmä pri predmetoch rímskeho a cirkevného práva, ale aj v ďalšom štúdiu a neskôr aj v praxi. Program workshopov bude prebiehať kombinovanou formou prednášky a semináru, počas ktorých si záujemci môžu precvičiť a overiť svoje znalosti. Základným pramenným materiálom cvičení sú vybrané pasáže z diel klasických právnikov obsiahnutých v Digestach. Absolventi workshopov nadobudnú schopnosť samostatného prekladu bežných latinských výrokov, slovných spojení a jednoduchších viet, ako aj porozumenia a správneho použitia cudzích slov latinského pôvodu v odbornej i bežnej komunikácii.  </w:t>
      </w:r>
    </w:p>
    <w:p w:rsidR="005C3850" w:rsidRPr="00134730" w:rsidRDefault="005C3850" w:rsidP="00134730">
      <w:pPr>
        <w:rPr>
          <w:sz w:val="24"/>
          <w:szCs w:val="24"/>
        </w:rPr>
      </w:pPr>
    </w:p>
    <w:p w:rsidR="00134730" w:rsidRPr="005C3850" w:rsidRDefault="00134730" w:rsidP="00134730">
      <w:pPr>
        <w:rPr>
          <w:sz w:val="24"/>
          <w:szCs w:val="24"/>
          <w:u w:val="single"/>
        </w:rPr>
      </w:pPr>
      <w:r w:rsidRPr="005C3850">
        <w:rPr>
          <w:sz w:val="24"/>
          <w:szCs w:val="24"/>
          <w:u w:val="single"/>
        </w:rPr>
        <w:t xml:space="preserve">Účastníkom workshopov bude vydaný certifikát o ich absolvovaní v danom rozsahu. </w:t>
      </w:r>
    </w:p>
    <w:p w:rsidR="00134730" w:rsidRDefault="00134730" w:rsidP="00134730">
      <w:pPr>
        <w:rPr>
          <w:sz w:val="24"/>
          <w:szCs w:val="24"/>
        </w:rPr>
      </w:pPr>
    </w:p>
    <w:p w:rsidR="00B87E33" w:rsidRDefault="00B87E33" w:rsidP="00134730">
      <w:pPr>
        <w:rPr>
          <w:sz w:val="24"/>
          <w:szCs w:val="24"/>
        </w:rPr>
      </w:pPr>
    </w:p>
    <w:p w:rsidR="005C3850" w:rsidRPr="00134730" w:rsidRDefault="005C3850" w:rsidP="00134730">
      <w:pPr>
        <w:rPr>
          <w:sz w:val="24"/>
          <w:szCs w:val="24"/>
        </w:rPr>
      </w:pPr>
    </w:p>
    <w:p w:rsidR="00134730" w:rsidRPr="00134730" w:rsidRDefault="00134730" w:rsidP="00134730">
      <w:pPr>
        <w:pStyle w:val="Nadpis1"/>
        <w:spacing w:before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730">
        <w:rPr>
          <w:rFonts w:asciiTheme="minorHAnsi" w:hAnsiTheme="minorHAnsi" w:cstheme="minorHAnsi"/>
          <w:b/>
          <w:sz w:val="24"/>
          <w:szCs w:val="24"/>
        </w:rPr>
        <w:t>Latinčina pre právnikov I.</w:t>
      </w:r>
    </w:p>
    <w:p w:rsidR="00134730" w:rsidRPr="00134730" w:rsidRDefault="00134730" w:rsidP="00134730">
      <w:pPr>
        <w:pStyle w:val="Nadpis1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4730">
        <w:rPr>
          <w:rFonts w:asciiTheme="minorHAnsi" w:hAnsiTheme="minorHAnsi" w:cstheme="minorHAnsi"/>
          <w:sz w:val="24"/>
          <w:szCs w:val="24"/>
        </w:rPr>
        <w:t>(workshop v rozsahu 6 vyučovacích hodín)</w:t>
      </w:r>
    </w:p>
    <w:p w:rsidR="00134730" w:rsidRPr="00134730" w:rsidRDefault="00134730" w:rsidP="00134730">
      <w:pPr>
        <w:rPr>
          <w:sz w:val="24"/>
          <w:szCs w:val="24"/>
        </w:rPr>
      </w:pPr>
    </w:p>
    <w:p w:rsidR="001A3BC5" w:rsidRPr="00134730" w:rsidRDefault="001A3BC5" w:rsidP="001A3BC5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1. Latinčina – jazyk klasického rímskeho práva, </w:t>
      </w:r>
      <w:r w:rsidR="007E4D97" w:rsidRPr="00134730">
        <w:rPr>
          <w:rFonts w:cstheme="minorHAnsi"/>
          <w:sz w:val="24"/>
          <w:szCs w:val="24"/>
        </w:rPr>
        <w:t xml:space="preserve">Digesta ako prameň znalosti </w:t>
      </w:r>
      <w:r w:rsidR="00354872" w:rsidRPr="00134730">
        <w:rPr>
          <w:rFonts w:cstheme="minorHAnsi"/>
          <w:sz w:val="24"/>
          <w:szCs w:val="24"/>
        </w:rPr>
        <w:t>latinského jazyka</w:t>
      </w:r>
      <w:r w:rsidR="007E4D97" w:rsidRPr="00134730">
        <w:rPr>
          <w:rFonts w:cstheme="minorHAnsi"/>
          <w:sz w:val="24"/>
          <w:szCs w:val="24"/>
        </w:rPr>
        <w:t xml:space="preserve">, </w:t>
      </w:r>
      <w:r w:rsidRPr="00134730">
        <w:rPr>
          <w:rFonts w:cstheme="minorHAnsi"/>
          <w:sz w:val="24"/>
          <w:szCs w:val="24"/>
        </w:rPr>
        <w:t>význam latinčiny pre právnickú odbornú terminológiu</w:t>
      </w:r>
      <w:r w:rsidR="00354872" w:rsidRPr="00134730">
        <w:rPr>
          <w:rFonts w:cstheme="minorHAnsi"/>
          <w:sz w:val="24"/>
          <w:szCs w:val="24"/>
        </w:rPr>
        <w:t>, správna výslovnosť latinských slov</w:t>
      </w:r>
    </w:p>
    <w:p w:rsidR="007E4D97" w:rsidRPr="00134730" w:rsidRDefault="001A3BC5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2. </w:t>
      </w:r>
      <w:r w:rsidR="00354872" w:rsidRPr="00134730">
        <w:rPr>
          <w:rFonts w:cstheme="minorHAnsi"/>
          <w:sz w:val="24"/>
          <w:szCs w:val="24"/>
        </w:rPr>
        <w:t xml:space="preserve">Podstatné mená typu </w:t>
      </w:r>
      <w:r w:rsidR="00354872" w:rsidRPr="00134730">
        <w:rPr>
          <w:rFonts w:cstheme="minorHAnsi"/>
          <w:i/>
          <w:sz w:val="24"/>
          <w:szCs w:val="24"/>
        </w:rPr>
        <w:t>familia</w:t>
      </w:r>
    </w:p>
    <w:p w:rsidR="001A3BC5" w:rsidRPr="00134730" w:rsidRDefault="007E4D97" w:rsidP="001A3BC5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3. </w:t>
      </w:r>
      <w:r w:rsidR="00354872" w:rsidRPr="00134730">
        <w:rPr>
          <w:rFonts w:cstheme="minorHAnsi"/>
          <w:sz w:val="24"/>
          <w:szCs w:val="24"/>
        </w:rPr>
        <w:t>Latinské sloveso a jeho formy (</w:t>
      </w:r>
      <w:r w:rsidR="00F77C84" w:rsidRPr="00134730">
        <w:rPr>
          <w:rFonts w:cstheme="minorHAnsi"/>
          <w:i/>
          <w:sz w:val="24"/>
          <w:szCs w:val="24"/>
        </w:rPr>
        <w:t>appellare</w:t>
      </w:r>
      <w:r w:rsidR="00F77C84" w:rsidRPr="00134730">
        <w:rPr>
          <w:rFonts w:cstheme="minorHAnsi"/>
          <w:sz w:val="24"/>
          <w:szCs w:val="24"/>
        </w:rPr>
        <w:t xml:space="preserve"> a </w:t>
      </w:r>
      <w:r w:rsidR="00F77C84" w:rsidRPr="00134730">
        <w:rPr>
          <w:rFonts w:cstheme="minorHAnsi"/>
          <w:i/>
          <w:sz w:val="24"/>
          <w:szCs w:val="24"/>
        </w:rPr>
        <w:t>habere</w:t>
      </w:r>
      <w:r w:rsidR="00F77C84" w:rsidRPr="00134730">
        <w:rPr>
          <w:rFonts w:cstheme="minorHAnsi"/>
          <w:sz w:val="24"/>
          <w:szCs w:val="24"/>
        </w:rPr>
        <w:t>)</w:t>
      </w:r>
    </w:p>
    <w:p w:rsidR="002465CD" w:rsidRPr="00134730" w:rsidRDefault="007E4D97" w:rsidP="001A3BC5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>4.</w:t>
      </w:r>
      <w:r w:rsidR="002465CD" w:rsidRPr="00134730">
        <w:rPr>
          <w:rFonts w:cstheme="minorHAnsi"/>
          <w:sz w:val="24"/>
          <w:szCs w:val="24"/>
        </w:rPr>
        <w:t xml:space="preserve"> Podstatné mená typu </w:t>
      </w:r>
      <w:r w:rsidR="002465CD" w:rsidRPr="00134730">
        <w:rPr>
          <w:rFonts w:cstheme="minorHAnsi"/>
          <w:i/>
          <w:sz w:val="24"/>
          <w:szCs w:val="24"/>
        </w:rPr>
        <w:t>dominus</w:t>
      </w:r>
      <w:r w:rsidR="00354872" w:rsidRPr="00134730">
        <w:rPr>
          <w:rFonts w:cstheme="minorHAnsi"/>
          <w:sz w:val="24"/>
          <w:szCs w:val="24"/>
        </w:rPr>
        <w:t xml:space="preserve">, </w:t>
      </w:r>
      <w:r w:rsidR="002465CD" w:rsidRPr="00134730">
        <w:rPr>
          <w:rFonts w:cstheme="minorHAnsi"/>
          <w:i/>
          <w:sz w:val="24"/>
          <w:szCs w:val="24"/>
        </w:rPr>
        <w:t xml:space="preserve">ager </w:t>
      </w:r>
      <w:r w:rsidR="00CC7DA2" w:rsidRPr="00134730">
        <w:rPr>
          <w:rFonts w:cstheme="minorHAnsi"/>
          <w:sz w:val="24"/>
          <w:szCs w:val="24"/>
        </w:rPr>
        <w:t>a</w:t>
      </w:r>
      <w:r w:rsidR="00354872" w:rsidRPr="00134730">
        <w:rPr>
          <w:rFonts w:cstheme="minorHAnsi"/>
          <w:sz w:val="24"/>
          <w:szCs w:val="24"/>
        </w:rPr>
        <w:t> </w:t>
      </w:r>
      <w:r w:rsidR="00354872" w:rsidRPr="00134730">
        <w:rPr>
          <w:rFonts w:cstheme="minorHAnsi"/>
          <w:i/>
          <w:sz w:val="24"/>
          <w:szCs w:val="24"/>
        </w:rPr>
        <w:t>verbum</w:t>
      </w:r>
      <w:r w:rsidR="00354872" w:rsidRPr="00134730">
        <w:rPr>
          <w:rFonts w:cstheme="minorHAnsi"/>
          <w:sz w:val="24"/>
          <w:szCs w:val="24"/>
        </w:rPr>
        <w:t xml:space="preserve"> </w:t>
      </w:r>
    </w:p>
    <w:p w:rsidR="00CC7DA2" w:rsidRPr="00134730" w:rsidRDefault="007E4D97" w:rsidP="001A3BC5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>5</w:t>
      </w:r>
      <w:r w:rsidR="00CC7DA2" w:rsidRPr="00134730">
        <w:rPr>
          <w:rFonts w:cstheme="minorHAnsi"/>
          <w:sz w:val="24"/>
          <w:szCs w:val="24"/>
        </w:rPr>
        <w:t xml:space="preserve">. Latinské prídavné mená typu </w:t>
      </w:r>
      <w:r w:rsidR="00CC7DA2" w:rsidRPr="00134730">
        <w:rPr>
          <w:rFonts w:cstheme="minorHAnsi"/>
          <w:i/>
          <w:sz w:val="24"/>
          <w:szCs w:val="24"/>
        </w:rPr>
        <w:t>iustus, a, um</w:t>
      </w:r>
      <w:r w:rsidR="00CC7DA2" w:rsidRPr="00134730">
        <w:rPr>
          <w:rFonts w:cstheme="minorHAnsi"/>
          <w:sz w:val="24"/>
          <w:szCs w:val="24"/>
        </w:rPr>
        <w:t xml:space="preserve"> </w:t>
      </w:r>
      <w:r w:rsidRPr="00134730">
        <w:rPr>
          <w:rFonts w:cstheme="minorHAnsi"/>
          <w:sz w:val="24"/>
          <w:szCs w:val="24"/>
        </w:rPr>
        <w:t>a </w:t>
      </w:r>
      <w:r w:rsidRPr="00134730">
        <w:rPr>
          <w:rFonts w:cstheme="minorHAnsi"/>
          <w:i/>
          <w:sz w:val="24"/>
          <w:szCs w:val="24"/>
        </w:rPr>
        <w:t xml:space="preserve">integer, gra, grum </w:t>
      </w:r>
      <w:r w:rsidR="00354872" w:rsidRPr="00134730">
        <w:rPr>
          <w:rFonts w:cstheme="minorHAnsi"/>
          <w:sz w:val="24"/>
          <w:szCs w:val="24"/>
        </w:rPr>
        <w:t>a ich použitie</w:t>
      </w:r>
    </w:p>
    <w:p w:rsidR="007E4D97" w:rsidRPr="00134730" w:rsidRDefault="007E4D97" w:rsidP="001A3BC5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6. Prehľad jednoduchších latinských výrokov a citátov  </w:t>
      </w:r>
      <w:r w:rsidR="00354872" w:rsidRPr="00134730">
        <w:rPr>
          <w:rFonts w:cstheme="minorHAnsi"/>
          <w:sz w:val="24"/>
          <w:szCs w:val="24"/>
        </w:rPr>
        <w:t>(výslovnosť, preklad a výklad)</w:t>
      </w:r>
    </w:p>
    <w:p w:rsidR="001A3BC5" w:rsidRDefault="001A3BC5" w:rsidP="001A3BC5">
      <w:pPr>
        <w:jc w:val="center"/>
        <w:rPr>
          <w:sz w:val="24"/>
          <w:szCs w:val="24"/>
        </w:rPr>
      </w:pPr>
    </w:p>
    <w:p w:rsidR="005C3850" w:rsidRPr="00134730" w:rsidRDefault="005C3850" w:rsidP="001A3BC5">
      <w:pPr>
        <w:jc w:val="center"/>
        <w:rPr>
          <w:sz w:val="24"/>
          <w:szCs w:val="24"/>
        </w:rPr>
      </w:pPr>
    </w:p>
    <w:p w:rsidR="002465CD" w:rsidRPr="00134730" w:rsidRDefault="002465CD" w:rsidP="002465CD">
      <w:pPr>
        <w:pStyle w:val="Nadpis1"/>
        <w:spacing w:before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730">
        <w:rPr>
          <w:rFonts w:asciiTheme="minorHAnsi" w:hAnsiTheme="minorHAnsi" w:cstheme="minorHAnsi"/>
          <w:b/>
          <w:sz w:val="24"/>
          <w:szCs w:val="24"/>
        </w:rPr>
        <w:lastRenderedPageBreak/>
        <w:t>Latinčina pre právnikov II.</w:t>
      </w:r>
    </w:p>
    <w:p w:rsidR="002465CD" w:rsidRPr="00134730" w:rsidRDefault="002465CD" w:rsidP="002465CD">
      <w:pPr>
        <w:pStyle w:val="Nadpis1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4730">
        <w:rPr>
          <w:rFonts w:asciiTheme="minorHAnsi" w:hAnsiTheme="minorHAnsi" w:cstheme="minorHAnsi"/>
          <w:sz w:val="24"/>
          <w:szCs w:val="24"/>
        </w:rPr>
        <w:t>(workshop v rozsahu</w:t>
      </w:r>
      <w:r w:rsidR="00354872" w:rsidRPr="00134730">
        <w:rPr>
          <w:rFonts w:asciiTheme="minorHAnsi" w:hAnsiTheme="minorHAnsi" w:cstheme="minorHAnsi"/>
          <w:sz w:val="24"/>
          <w:szCs w:val="24"/>
        </w:rPr>
        <w:t xml:space="preserve"> 6</w:t>
      </w:r>
      <w:r w:rsidRPr="00134730">
        <w:rPr>
          <w:rFonts w:asciiTheme="minorHAnsi" w:hAnsiTheme="minorHAnsi" w:cstheme="minorHAnsi"/>
          <w:sz w:val="24"/>
          <w:szCs w:val="24"/>
        </w:rPr>
        <w:t xml:space="preserve"> vyučovacích hodín)</w:t>
      </w:r>
      <w:r w:rsidR="00354872" w:rsidRPr="001347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4872" w:rsidRPr="00134730" w:rsidRDefault="00354872" w:rsidP="00354872">
      <w:pPr>
        <w:rPr>
          <w:sz w:val="24"/>
          <w:szCs w:val="24"/>
        </w:rPr>
      </w:pPr>
    </w:p>
    <w:p w:rsidR="00354872" w:rsidRPr="00134730" w:rsidRDefault="00354872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1. </w:t>
      </w:r>
      <w:r w:rsidR="00F77C84" w:rsidRPr="00134730">
        <w:rPr>
          <w:rFonts w:cstheme="minorHAnsi"/>
          <w:sz w:val="24"/>
          <w:szCs w:val="24"/>
        </w:rPr>
        <w:t>Latinské sloveso a jeho formy (</w:t>
      </w:r>
      <w:r w:rsidR="00F77C84" w:rsidRPr="00134730">
        <w:rPr>
          <w:rFonts w:cstheme="minorHAnsi"/>
          <w:i/>
          <w:sz w:val="24"/>
          <w:szCs w:val="24"/>
        </w:rPr>
        <w:t>agere</w:t>
      </w:r>
      <w:r w:rsidR="00F77C84" w:rsidRPr="00134730">
        <w:rPr>
          <w:rFonts w:cstheme="minorHAnsi"/>
          <w:sz w:val="24"/>
          <w:szCs w:val="24"/>
        </w:rPr>
        <w:t xml:space="preserve"> a </w:t>
      </w:r>
      <w:r w:rsidR="00F77C84" w:rsidRPr="00134730">
        <w:rPr>
          <w:rFonts w:cstheme="minorHAnsi"/>
          <w:i/>
          <w:sz w:val="24"/>
          <w:szCs w:val="24"/>
        </w:rPr>
        <w:t>audire</w:t>
      </w:r>
      <w:r w:rsidR="00F77C84" w:rsidRPr="00134730">
        <w:rPr>
          <w:rFonts w:cstheme="minorHAnsi"/>
          <w:sz w:val="24"/>
          <w:szCs w:val="24"/>
        </w:rPr>
        <w:t>)</w:t>
      </w:r>
    </w:p>
    <w:p w:rsidR="00354872" w:rsidRPr="00134730" w:rsidRDefault="00354872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2. </w:t>
      </w:r>
      <w:r w:rsidR="00F77C84" w:rsidRPr="00134730">
        <w:rPr>
          <w:rFonts w:cstheme="minorHAnsi"/>
          <w:sz w:val="24"/>
          <w:szCs w:val="24"/>
        </w:rPr>
        <w:t xml:space="preserve">Podstatné mená typu </w:t>
      </w:r>
      <w:r w:rsidR="00F77C84" w:rsidRPr="00134730">
        <w:rPr>
          <w:rFonts w:cstheme="minorHAnsi"/>
          <w:i/>
          <w:sz w:val="24"/>
          <w:szCs w:val="24"/>
        </w:rPr>
        <w:t>lex</w:t>
      </w:r>
      <w:r w:rsidR="00F77C84" w:rsidRPr="00134730">
        <w:rPr>
          <w:rFonts w:cstheme="minorHAnsi"/>
          <w:sz w:val="24"/>
          <w:szCs w:val="24"/>
        </w:rPr>
        <w:t xml:space="preserve"> a </w:t>
      </w:r>
      <w:r w:rsidR="00F77C84" w:rsidRPr="00134730">
        <w:rPr>
          <w:rFonts w:cstheme="minorHAnsi"/>
          <w:i/>
          <w:sz w:val="24"/>
          <w:szCs w:val="24"/>
        </w:rPr>
        <w:t>civis</w:t>
      </w:r>
    </w:p>
    <w:p w:rsidR="00354872" w:rsidRPr="00134730" w:rsidRDefault="00354872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3. </w:t>
      </w:r>
      <w:r w:rsidR="00F77C84" w:rsidRPr="00134730">
        <w:rPr>
          <w:rFonts w:cstheme="minorHAnsi"/>
          <w:sz w:val="24"/>
          <w:szCs w:val="24"/>
        </w:rPr>
        <w:t xml:space="preserve">Podstatné mená typu </w:t>
      </w:r>
      <w:r w:rsidR="00F77C84" w:rsidRPr="00134730">
        <w:rPr>
          <w:rFonts w:cstheme="minorHAnsi"/>
          <w:i/>
          <w:sz w:val="24"/>
          <w:szCs w:val="24"/>
        </w:rPr>
        <w:t>ius</w:t>
      </w:r>
      <w:r w:rsidR="00F77C84" w:rsidRPr="00134730">
        <w:rPr>
          <w:rFonts w:cstheme="minorHAnsi"/>
          <w:sz w:val="24"/>
          <w:szCs w:val="24"/>
        </w:rPr>
        <w:t xml:space="preserve"> a</w:t>
      </w:r>
      <w:r w:rsidR="008C7AB7" w:rsidRPr="00134730">
        <w:rPr>
          <w:rFonts w:cstheme="minorHAnsi"/>
          <w:sz w:val="24"/>
          <w:szCs w:val="24"/>
        </w:rPr>
        <w:t> </w:t>
      </w:r>
      <w:r w:rsidR="008C7AB7" w:rsidRPr="00134730">
        <w:rPr>
          <w:rFonts w:cstheme="minorHAnsi"/>
          <w:i/>
          <w:sz w:val="24"/>
          <w:szCs w:val="24"/>
        </w:rPr>
        <w:t>animal</w:t>
      </w:r>
    </w:p>
    <w:p w:rsidR="00354872" w:rsidRPr="00134730" w:rsidRDefault="00354872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4. </w:t>
      </w:r>
      <w:r w:rsidR="008C7AB7" w:rsidRPr="00134730">
        <w:rPr>
          <w:rFonts w:cstheme="minorHAnsi"/>
          <w:sz w:val="24"/>
          <w:szCs w:val="24"/>
        </w:rPr>
        <w:t xml:space="preserve">Slovesá </w:t>
      </w:r>
      <w:r w:rsidR="008C7AB7" w:rsidRPr="00134730">
        <w:rPr>
          <w:rFonts w:cstheme="minorHAnsi"/>
          <w:i/>
          <w:sz w:val="24"/>
          <w:szCs w:val="24"/>
        </w:rPr>
        <w:t>esse</w:t>
      </w:r>
      <w:r w:rsidR="008C7AB7" w:rsidRPr="00134730">
        <w:rPr>
          <w:rFonts w:cstheme="minorHAnsi"/>
          <w:sz w:val="24"/>
          <w:szCs w:val="24"/>
        </w:rPr>
        <w:t xml:space="preserve"> a </w:t>
      </w:r>
      <w:r w:rsidR="008C7AB7" w:rsidRPr="00134730">
        <w:rPr>
          <w:rFonts w:cstheme="minorHAnsi"/>
          <w:i/>
          <w:sz w:val="24"/>
          <w:szCs w:val="24"/>
        </w:rPr>
        <w:t>posse</w:t>
      </w:r>
      <w:r w:rsidR="008C7AB7" w:rsidRPr="00134730">
        <w:rPr>
          <w:rFonts w:cstheme="minorHAnsi"/>
          <w:sz w:val="24"/>
          <w:szCs w:val="24"/>
        </w:rPr>
        <w:t xml:space="preserve"> </w:t>
      </w:r>
    </w:p>
    <w:p w:rsidR="00354872" w:rsidRPr="00134730" w:rsidRDefault="00354872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5. </w:t>
      </w:r>
      <w:r w:rsidR="008C7AB7" w:rsidRPr="00134730">
        <w:rPr>
          <w:rFonts w:cstheme="minorHAnsi"/>
          <w:sz w:val="24"/>
          <w:szCs w:val="24"/>
        </w:rPr>
        <w:t>Pasívne slovesné formy v právnickej terminológii</w:t>
      </w:r>
    </w:p>
    <w:p w:rsidR="00354872" w:rsidRPr="00134730" w:rsidRDefault="00354872" w:rsidP="00354872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6. Prehľad </w:t>
      </w:r>
      <w:r w:rsidR="008C7AB7" w:rsidRPr="00134730">
        <w:rPr>
          <w:rFonts w:cstheme="minorHAnsi"/>
          <w:sz w:val="24"/>
          <w:szCs w:val="24"/>
        </w:rPr>
        <w:t xml:space="preserve">vybraných </w:t>
      </w:r>
      <w:r w:rsidRPr="00134730">
        <w:rPr>
          <w:rFonts w:cstheme="minorHAnsi"/>
          <w:sz w:val="24"/>
          <w:szCs w:val="24"/>
        </w:rPr>
        <w:t>latinských výrokov a citátov  (výslovnosť, preklad a výklad)</w:t>
      </w:r>
    </w:p>
    <w:p w:rsidR="00A27297" w:rsidRDefault="00A27297" w:rsidP="00354872">
      <w:pPr>
        <w:jc w:val="both"/>
        <w:rPr>
          <w:rFonts w:cstheme="minorHAnsi"/>
          <w:sz w:val="24"/>
          <w:szCs w:val="24"/>
        </w:rPr>
      </w:pPr>
    </w:p>
    <w:p w:rsidR="00B87E33" w:rsidRDefault="00B87E33" w:rsidP="0035487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5C3850" w:rsidRPr="00134730" w:rsidRDefault="005C3850" w:rsidP="00354872">
      <w:pPr>
        <w:jc w:val="both"/>
        <w:rPr>
          <w:rFonts w:cstheme="minorHAnsi"/>
          <w:sz w:val="24"/>
          <w:szCs w:val="24"/>
        </w:rPr>
      </w:pPr>
    </w:p>
    <w:p w:rsidR="00A27297" w:rsidRPr="00134730" w:rsidRDefault="00A27297" w:rsidP="00A27297">
      <w:pPr>
        <w:pStyle w:val="Nadpis1"/>
        <w:spacing w:before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4730">
        <w:rPr>
          <w:rFonts w:asciiTheme="minorHAnsi" w:hAnsiTheme="minorHAnsi" w:cstheme="minorHAnsi"/>
          <w:b/>
          <w:sz w:val="24"/>
          <w:szCs w:val="24"/>
        </w:rPr>
        <w:t>Latinčina pre právnikov III.</w:t>
      </w:r>
    </w:p>
    <w:p w:rsidR="00A27297" w:rsidRPr="00134730" w:rsidRDefault="00A27297" w:rsidP="00A27297">
      <w:pPr>
        <w:pStyle w:val="Nadpis1"/>
        <w:spacing w:before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34730">
        <w:rPr>
          <w:rFonts w:asciiTheme="minorHAnsi" w:hAnsiTheme="minorHAnsi" w:cstheme="minorHAnsi"/>
          <w:sz w:val="24"/>
          <w:szCs w:val="24"/>
        </w:rPr>
        <w:t xml:space="preserve">(workshop v rozsahu 6 vyučovacích hodín) </w:t>
      </w:r>
    </w:p>
    <w:p w:rsidR="00A27297" w:rsidRPr="00134730" w:rsidRDefault="00A27297" w:rsidP="00A27297">
      <w:pPr>
        <w:rPr>
          <w:sz w:val="24"/>
          <w:szCs w:val="24"/>
        </w:rPr>
      </w:pPr>
    </w:p>
    <w:p w:rsidR="00A27297" w:rsidRPr="00134730" w:rsidRDefault="00A27297" w:rsidP="00A27297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1. Latinské prídavné mená typu </w:t>
      </w:r>
      <w:r w:rsidR="00FF3CB2" w:rsidRPr="00134730">
        <w:rPr>
          <w:rFonts w:cstheme="minorHAnsi"/>
          <w:i/>
          <w:sz w:val="24"/>
          <w:szCs w:val="24"/>
        </w:rPr>
        <w:t>legalis</w:t>
      </w:r>
      <w:r w:rsidRPr="00134730">
        <w:rPr>
          <w:rFonts w:cstheme="minorHAnsi"/>
          <w:i/>
          <w:sz w:val="24"/>
          <w:szCs w:val="24"/>
        </w:rPr>
        <w:t xml:space="preserve"> </w:t>
      </w:r>
      <w:r w:rsidRPr="00134730">
        <w:rPr>
          <w:rFonts w:cstheme="minorHAnsi"/>
          <w:sz w:val="24"/>
          <w:szCs w:val="24"/>
        </w:rPr>
        <w:t>a</w:t>
      </w:r>
      <w:r w:rsidR="00FF3CB2" w:rsidRPr="00134730">
        <w:rPr>
          <w:rFonts w:cstheme="minorHAnsi"/>
          <w:sz w:val="24"/>
          <w:szCs w:val="24"/>
        </w:rPr>
        <w:t> </w:t>
      </w:r>
      <w:r w:rsidR="00FF3CB2" w:rsidRPr="00134730">
        <w:rPr>
          <w:rFonts w:cstheme="minorHAnsi"/>
          <w:i/>
          <w:sz w:val="24"/>
          <w:szCs w:val="24"/>
        </w:rPr>
        <w:t>constans</w:t>
      </w:r>
      <w:r w:rsidR="00FF3CB2" w:rsidRPr="00134730">
        <w:rPr>
          <w:rFonts w:cstheme="minorHAnsi"/>
          <w:sz w:val="24"/>
          <w:szCs w:val="24"/>
        </w:rPr>
        <w:t xml:space="preserve"> a </w:t>
      </w:r>
      <w:r w:rsidRPr="00134730">
        <w:rPr>
          <w:rFonts w:cstheme="minorHAnsi"/>
          <w:sz w:val="24"/>
          <w:szCs w:val="24"/>
        </w:rPr>
        <w:t>ich paralely v slovenčine</w:t>
      </w:r>
    </w:p>
    <w:p w:rsidR="00A27297" w:rsidRPr="00134730" w:rsidRDefault="00A27297" w:rsidP="00A27297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2. Podstatné mená typu </w:t>
      </w:r>
      <w:r w:rsidRPr="00134730">
        <w:rPr>
          <w:rFonts w:cstheme="minorHAnsi"/>
          <w:i/>
          <w:sz w:val="24"/>
          <w:szCs w:val="24"/>
        </w:rPr>
        <w:t>magistratus</w:t>
      </w:r>
    </w:p>
    <w:p w:rsidR="00A27297" w:rsidRPr="00134730" w:rsidRDefault="00A27297" w:rsidP="00A27297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3. Podstatné mená typu </w:t>
      </w:r>
      <w:r w:rsidR="00FF3CB2" w:rsidRPr="00134730">
        <w:rPr>
          <w:rFonts w:cstheme="minorHAnsi"/>
          <w:i/>
          <w:sz w:val="24"/>
          <w:szCs w:val="24"/>
        </w:rPr>
        <w:t>res</w:t>
      </w:r>
    </w:p>
    <w:p w:rsidR="00A27297" w:rsidRPr="00134730" w:rsidRDefault="00A27297" w:rsidP="00A27297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4. </w:t>
      </w:r>
      <w:r w:rsidR="00FF3CB2" w:rsidRPr="00134730">
        <w:rPr>
          <w:rFonts w:cstheme="minorHAnsi"/>
          <w:sz w:val="24"/>
          <w:szCs w:val="24"/>
        </w:rPr>
        <w:t>Tvorba odb</w:t>
      </w:r>
      <w:r w:rsidR="00134730">
        <w:rPr>
          <w:rFonts w:cstheme="minorHAnsi"/>
          <w:sz w:val="24"/>
          <w:szCs w:val="24"/>
        </w:rPr>
        <w:t>orných termínov pomocou sufixov</w:t>
      </w:r>
    </w:p>
    <w:p w:rsidR="00A27297" w:rsidRPr="00134730" w:rsidRDefault="00A27297" w:rsidP="00A27297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 xml:space="preserve">5. </w:t>
      </w:r>
      <w:r w:rsidR="00BC0837" w:rsidRPr="00134730">
        <w:rPr>
          <w:rFonts w:cstheme="minorHAnsi"/>
          <w:sz w:val="24"/>
          <w:szCs w:val="24"/>
        </w:rPr>
        <w:t xml:space="preserve">Zámená v právnych spojeniach </w:t>
      </w:r>
    </w:p>
    <w:p w:rsidR="00A27297" w:rsidRPr="00134730" w:rsidRDefault="00A27297" w:rsidP="00A27297">
      <w:pPr>
        <w:jc w:val="both"/>
        <w:rPr>
          <w:rFonts w:cstheme="minorHAnsi"/>
          <w:sz w:val="24"/>
          <w:szCs w:val="24"/>
        </w:rPr>
      </w:pPr>
      <w:r w:rsidRPr="00134730">
        <w:rPr>
          <w:rFonts w:cstheme="minorHAnsi"/>
          <w:sz w:val="24"/>
          <w:szCs w:val="24"/>
        </w:rPr>
        <w:t>6. Prehľad vybraných latinských výrokov a citátov (výslovnosť, preklad a výklad)</w:t>
      </w:r>
    </w:p>
    <w:p w:rsidR="00A27297" w:rsidRPr="00134730" w:rsidRDefault="00A27297" w:rsidP="00354872">
      <w:pPr>
        <w:jc w:val="both"/>
        <w:rPr>
          <w:rFonts w:cstheme="minorHAnsi"/>
          <w:sz w:val="24"/>
          <w:szCs w:val="24"/>
        </w:rPr>
      </w:pPr>
    </w:p>
    <w:sectPr w:rsidR="00A27297" w:rsidRPr="0013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AF" w:rsidRDefault="00DA7DAF" w:rsidP="005F2725">
      <w:pPr>
        <w:spacing w:after="0" w:line="240" w:lineRule="auto"/>
      </w:pPr>
      <w:r>
        <w:separator/>
      </w:r>
    </w:p>
  </w:endnote>
  <w:endnote w:type="continuationSeparator" w:id="0">
    <w:p w:rsidR="00DA7DAF" w:rsidRDefault="00DA7DAF" w:rsidP="005F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AF" w:rsidRDefault="00DA7DAF" w:rsidP="005F2725">
      <w:pPr>
        <w:spacing w:after="0" w:line="240" w:lineRule="auto"/>
      </w:pPr>
      <w:r>
        <w:separator/>
      </w:r>
    </w:p>
  </w:footnote>
  <w:footnote w:type="continuationSeparator" w:id="0">
    <w:p w:rsidR="00DA7DAF" w:rsidRDefault="00DA7DAF" w:rsidP="005F2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6"/>
    <w:rsid w:val="00134730"/>
    <w:rsid w:val="001A3BC5"/>
    <w:rsid w:val="002465CD"/>
    <w:rsid w:val="002B7BAE"/>
    <w:rsid w:val="00354872"/>
    <w:rsid w:val="0057695D"/>
    <w:rsid w:val="005C2866"/>
    <w:rsid w:val="005C3850"/>
    <w:rsid w:val="005F2725"/>
    <w:rsid w:val="007E4D97"/>
    <w:rsid w:val="008918F5"/>
    <w:rsid w:val="008C7AB7"/>
    <w:rsid w:val="009C6E29"/>
    <w:rsid w:val="00A27297"/>
    <w:rsid w:val="00B86C9E"/>
    <w:rsid w:val="00B87E33"/>
    <w:rsid w:val="00BC0837"/>
    <w:rsid w:val="00CC7DA2"/>
    <w:rsid w:val="00DA7DAF"/>
    <w:rsid w:val="00F77C84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7C29"/>
  <w15:chartTrackingRefBased/>
  <w15:docId w15:val="{160AA06C-45F7-4AED-8FBC-00AAAE67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46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6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5F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725"/>
  </w:style>
  <w:style w:type="paragraph" w:styleId="Pta">
    <w:name w:val="footer"/>
    <w:basedOn w:val="Normlny"/>
    <w:link w:val="PtaChar"/>
    <w:uiPriority w:val="99"/>
    <w:unhideWhenUsed/>
    <w:rsid w:val="005F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 PC</dc:creator>
  <cp:keywords/>
  <dc:description/>
  <cp:lastModifiedBy>admin</cp:lastModifiedBy>
  <cp:revision>6</cp:revision>
  <dcterms:created xsi:type="dcterms:W3CDTF">2018-03-02T17:45:00Z</dcterms:created>
  <dcterms:modified xsi:type="dcterms:W3CDTF">2018-03-23T12:21:00Z</dcterms:modified>
</cp:coreProperties>
</file>