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8AFD" w14:textId="505597B5" w:rsidR="006F1A98" w:rsidRDefault="00A27224" w:rsidP="00622A1E">
      <w:pPr>
        <w:spacing w:after="0" w:line="240" w:lineRule="auto"/>
        <w:ind w:left="426" w:hanging="426"/>
        <w:jc w:val="center"/>
        <w:rPr>
          <w:rFonts w:ascii="Cambria" w:hAnsi="Cambria"/>
          <w:b/>
          <w:bCs/>
          <w:lang w:val="sk-SK"/>
        </w:rPr>
      </w:pPr>
      <w:r w:rsidRPr="005049B8">
        <w:rPr>
          <w:rFonts w:ascii="Cambria" w:hAnsi="Cambria"/>
          <w:b/>
          <w:bCs/>
          <w:lang w:val="sk-SK"/>
        </w:rPr>
        <w:t>Obchodné právo I</w:t>
      </w:r>
      <w:r w:rsidR="005049B8">
        <w:rPr>
          <w:rFonts w:ascii="Cambria" w:hAnsi="Cambria"/>
          <w:b/>
          <w:bCs/>
          <w:lang w:val="sk-SK"/>
        </w:rPr>
        <w:t xml:space="preserve"> (LS 202</w:t>
      </w:r>
      <w:r w:rsidR="00D95087">
        <w:rPr>
          <w:rFonts w:ascii="Cambria" w:hAnsi="Cambria"/>
          <w:b/>
          <w:bCs/>
          <w:lang w:val="sk-SK"/>
        </w:rPr>
        <w:t>4</w:t>
      </w:r>
      <w:r w:rsidR="005049B8">
        <w:rPr>
          <w:rFonts w:ascii="Cambria" w:hAnsi="Cambria"/>
          <w:b/>
          <w:bCs/>
          <w:lang w:val="sk-SK"/>
        </w:rPr>
        <w:t>)</w:t>
      </w:r>
    </w:p>
    <w:p w14:paraId="38A0B268" w14:textId="0CCF79F4" w:rsidR="005049B8" w:rsidRPr="005049B8" w:rsidRDefault="00442D6C" w:rsidP="00622A1E">
      <w:pPr>
        <w:spacing w:after="0" w:line="240" w:lineRule="auto"/>
        <w:ind w:left="426" w:hanging="426"/>
        <w:jc w:val="center"/>
        <w:rPr>
          <w:rFonts w:ascii="Cambria" w:hAnsi="Cambria"/>
          <w:b/>
          <w:bCs/>
          <w:lang w:val="sk-SK"/>
        </w:rPr>
      </w:pPr>
      <w:r>
        <w:rPr>
          <w:rFonts w:ascii="Cambria" w:hAnsi="Cambria"/>
          <w:b/>
          <w:bCs/>
          <w:lang w:val="sk-SK"/>
        </w:rPr>
        <w:t>Otázky na skúšku</w:t>
      </w:r>
    </w:p>
    <w:p w14:paraId="432FF514" w14:textId="77777777" w:rsidR="00A27224" w:rsidRPr="00D66859" w:rsidRDefault="00A27224" w:rsidP="00622A1E">
      <w:pPr>
        <w:spacing w:after="0" w:line="240" w:lineRule="auto"/>
        <w:ind w:left="426" w:hanging="426"/>
        <w:rPr>
          <w:rFonts w:ascii="Cambria" w:hAnsi="Cambria"/>
          <w:lang w:val="sk-SK"/>
        </w:rPr>
      </w:pPr>
    </w:p>
    <w:p w14:paraId="1A7882B3" w14:textId="1B44DCFF" w:rsidR="005B4097" w:rsidRPr="00D66859" w:rsidRDefault="005B4097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Cambria" w:hAnsi="Cambria"/>
          <w:lang w:val="sk-SK"/>
        </w:rPr>
      </w:pPr>
      <w:r w:rsidRPr="003E286A">
        <w:rPr>
          <w:rFonts w:ascii="Cambria" w:hAnsi="Cambria"/>
          <w:lang w:val="sk-SK"/>
        </w:rPr>
        <w:t xml:space="preserve">Pojem obchodného práva, </w:t>
      </w:r>
      <w:r>
        <w:rPr>
          <w:rFonts w:ascii="Cambria" w:hAnsi="Cambria"/>
          <w:lang w:val="sk-SK"/>
        </w:rPr>
        <w:t xml:space="preserve">osamostatňovanie sa od všeobecného súkromného práva, </w:t>
      </w:r>
      <w:r w:rsidRPr="003E286A">
        <w:rPr>
          <w:rFonts w:ascii="Cambria" w:hAnsi="Cambria"/>
          <w:lang w:val="sk-SK"/>
        </w:rPr>
        <w:t xml:space="preserve">objektívny a subjektívny princíp pri vymedzení obchodného práva, </w:t>
      </w:r>
      <w:r>
        <w:rPr>
          <w:rFonts w:ascii="Cambria" w:hAnsi="Cambria"/>
          <w:lang w:val="sk-SK"/>
        </w:rPr>
        <w:t>h</w:t>
      </w:r>
      <w:r w:rsidRPr="003E286A">
        <w:rPr>
          <w:rFonts w:ascii="Cambria" w:hAnsi="Cambria"/>
          <w:lang w:val="sk-SK"/>
        </w:rPr>
        <w:t xml:space="preserve">istória obchodného práva v Európe a </w:t>
      </w:r>
      <w:r w:rsidRPr="00D66859">
        <w:rPr>
          <w:rFonts w:ascii="Cambria" w:hAnsi="Cambria"/>
          <w:lang w:val="sk-SK"/>
        </w:rPr>
        <w:t>na území Slovenska</w:t>
      </w:r>
    </w:p>
    <w:p w14:paraId="0B2B6B17" w14:textId="3E750C99" w:rsidR="003E286A" w:rsidRPr="00683195" w:rsidRDefault="005B4097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P</w:t>
      </w:r>
      <w:r w:rsidR="00683195" w:rsidRPr="00683195">
        <w:rPr>
          <w:rFonts w:ascii="Cambria" w:hAnsi="Cambria"/>
          <w:lang w:val="sk-SK"/>
        </w:rPr>
        <w:t xml:space="preserve">redmet obchodného práva, podnikateľské riziko, </w:t>
      </w:r>
      <w:r w:rsidR="000D0CF6">
        <w:rPr>
          <w:rFonts w:ascii="Cambria" w:hAnsi="Cambria"/>
          <w:lang w:val="sk-SK"/>
        </w:rPr>
        <w:t xml:space="preserve">obchodnoprávne vzťahy a ich súvislosť s vzťahmi regulovanými inými právnymi odvetviami, </w:t>
      </w:r>
      <w:r w:rsidR="00683195">
        <w:rPr>
          <w:rFonts w:ascii="Cambria" w:hAnsi="Cambria"/>
          <w:lang w:val="sk-SK"/>
        </w:rPr>
        <w:t>p</w:t>
      </w:r>
      <w:r w:rsidR="003E286A" w:rsidRPr="00683195">
        <w:rPr>
          <w:rFonts w:ascii="Cambria" w:hAnsi="Cambria"/>
          <w:lang w:val="sk-SK"/>
        </w:rPr>
        <w:t>ostavenie obchodného práva v systéme verejného a súkromného práva</w:t>
      </w:r>
    </w:p>
    <w:p w14:paraId="41F63E4B" w14:textId="3977BF10" w:rsidR="00683195" w:rsidRDefault="000D0CF6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H</w:t>
      </w:r>
      <w:r w:rsidR="00683195">
        <w:rPr>
          <w:rFonts w:ascii="Cambria" w:hAnsi="Cambria"/>
          <w:lang w:val="sk-SK"/>
        </w:rPr>
        <w:t>motn</w:t>
      </w:r>
      <w:r w:rsidR="00485D0D">
        <w:rPr>
          <w:rFonts w:ascii="Cambria" w:hAnsi="Cambria"/>
          <w:lang w:val="sk-SK"/>
        </w:rPr>
        <w:t>oprávne a procesnoprávne súvislosti</w:t>
      </w:r>
      <w:r>
        <w:rPr>
          <w:rFonts w:ascii="Cambria" w:hAnsi="Cambria"/>
          <w:lang w:val="sk-SK"/>
        </w:rPr>
        <w:t xml:space="preserve"> obchodného práva</w:t>
      </w:r>
      <w:r w:rsidR="00485D0D">
        <w:rPr>
          <w:rFonts w:ascii="Cambria" w:hAnsi="Cambria"/>
          <w:lang w:val="sk-SK"/>
        </w:rPr>
        <w:t xml:space="preserve">, podnikateľské riziko a jeho </w:t>
      </w:r>
      <w:r>
        <w:rPr>
          <w:rFonts w:ascii="Cambria" w:hAnsi="Cambria"/>
          <w:lang w:val="sk-SK"/>
        </w:rPr>
        <w:t>riadenie, motivácie a potreby podnikateľov pri riešení sporov</w:t>
      </w:r>
      <w:r w:rsidR="00683195">
        <w:rPr>
          <w:rFonts w:ascii="Cambria" w:hAnsi="Cambria"/>
          <w:lang w:val="sk-SK"/>
        </w:rPr>
        <w:t xml:space="preserve"> </w:t>
      </w:r>
    </w:p>
    <w:p w14:paraId="40338490" w14:textId="00D65262" w:rsidR="00744FBA" w:rsidRPr="00683195" w:rsidRDefault="003E286A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Cambria" w:hAnsi="Cambria"/>
          <w:lang w:val="sk-SK"/>
        </w:rPr>
      </w:pPr>
      <w:r w:rsidRPr="00683195">
        <w:rPr>
          <w:rFonts w:ascii="Cambria" w:hAnsi="Cambria"/>
          <w:lang w:val="sk-SK"/>
        </w:rPr>
        <w:t>Pramene obchodného práva, e</w:t>
      </w:r>
      <w:r w:rsidR="00B42A0F" w:rsidRPr="00683195">
        <w:rPr>
          <w:rFonts w:ascii="Cambria" w:hAnsi="Cambria"/>
          <w:lang w:val="sk-SK"/>
        </w:rPr>
        <w:t>uropeizácia obchodného práva</w:t>
      </w:r>
      <w:r w:rsidRPr="00683195">
        <w:rPr>
          <w:rFonts w:ascii="Cambria" w:hAnsi="Cambria"/>
          <w:lang w:val="sk-SK"/>
        </w:rPr>
        <w:t xml:space="preserve">, </w:t>
      </w:r>
    </w:p>
    <w:p w14:paraId="51644CAF" w14:textId="2B7002E4" w:rsidR="00B42A0F" w:rsidRDefault="00485D0D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V</w:t>
      </w:r>
      <w:r w:rsidR="003E286A" w:rsidRPr="00D66859">
        <w:rPr>
          <w:rFonts w:ascii="Cambria" w:hAnsi="Cambria"/>
          <w:lang w:val="sk-SK"/>
        </w:rPr>
        <w:t>zťah Obchodného zákonníka</w:t>
      </w:r>
      <w:r w:rsidR="00744FBA">
        <w:rPr>
          <w:rFonts w:ascii="Cambria" w:hAnsi="Cambria"/>
          <w:lang w:val="sk-SK"/>
        </w:rPr>
        <w:t xml:space="preserve"> </w:t>
      </w:r>
      <w:r>
        <w:rPr>
          <w:rFonts w:ascii="Cambria" w:hAnsi="Cambria"/>
          <w:lang w:val="sk-SK"/>
        </w:rPr>
        <w:t xml:space="preserve">a </w:t>
      </w:r>
      <w:r w:rsidRPr="00D66859">
        <w:rPr>
          <w:rFonts w:ascii="Cambria" w:hAnsi="Cambria"/>
          <w:lang w:val="sk-SK"/>
        </w:rPr>
        <w:t>Občianskeho zákonníka</w:t>
      </w:r>
    </w:p>
    <w:p w14:paraId="60F2C130" w14:textId="75066737" w:rsidR="00683195" w:rsidRDefault="0068319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Zásady obchodného práva: identifikácia, význam pre aplikáciu práva, spôsob aplikácie</w:t>
      </w:r>
      <w:r w:rsidR="00485D0D">
        <w:rPr>
          <w:rFonts w:ascii="Cambria" w:hAnsi="Cambria"/>
          <w:lang w:val="sk-SK"/>
        </w:rPr>
        <w:t>, o</w:t>
      </w:r>
      <w:r w:rsidR="00485D0D" w:rsidRPr="00D66859">
        <w:rPr>
          <w:rFonts w:ascii="Cambria" w:hAnsi="Cambria"/>
          <w:lang w:val="sk-SK"/>
        </w:rPr>
        <w:t>chrana poctivého obchodného styku a dobrých mravov v obchodnom práve</w:t>
      </w:r>
    </w:p>
    <w:p w14:paraId="089FA184" w14:textId="6C8FA909" w:rsidR="00683195" w:rsidRDefault="0068319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Pravidlá obchodného práva: kogentné a dispozitívne normy</w:t>
      </w:r>
      <w:r w:rsidR="00485D0D">
        <w:rPr>
          <w:rFonts w:ascii="Cambria" w:hAnsi="Cambria"/>
          <w:lang w:val="sk-SK"/>
        </w:rPr>
        <w:t xml:space="preserve"> v obchodnom práve</w:t>
      </w:r>
    </w:p>
    <w:p w14:paraId="548DFF10" w14:textId="766361A9" w:rsidR="00721530" w:rsidRPr="00D66859" w:rsidRDefault="00721530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Podnikanie: definičné znaky</w:t>
      </w:r>
      <w:r w:rsidR="00DA4A60">
        <w:rPr>
          <w:rFonts w:ascii="Cambria" w:hAnsi="Cambria"/>
          <w:lang w:val="sk-SK"/>
        </w:rPr>
        <w:t>, oprávnenie na podnikanie</w:t>
      </w:r>
    </w:p>
    <w:p w14:paraId="667EF6E1" w14:textId="77777777" w:rsidR="00721530" w:rsidRPr="00D66859" w:rsidRDefault="00721530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Živnosti: pozitívne a negatívne vymedzenie, druhy živností</w:t>
      </w:r>
    </w:p>
    <w:p w14:paraId="2FD20F6C" w14:textId="77777777" w:rsidR="00721530" w:rsidRPr="00D66859" w:rsidRDefault="00721530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Podnikanie na základe iného než živnostenského oprávnenia </w:t>
      </w:r>
    </w:p>
    <w:p w14:paraId="28A67B7A" w14:textId="77777777" w:rsidR="00721530" w:rsidRPr="00D66859" w:rsidRDefault="00721530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Neoprávnené podnikanie a jeho dôsledky</w:t>
      </w:r>
    </w:p>
    <w:p w14:paraId="5452328B" w14:textId="320D1F1B" w:rsidR="00DA4A60" w:rsidRPr="0022145C" w:rsidRDefault="009966EA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22145C">
        <w:rPr>
          <w:rFonts w:ascii="Cambria" w:hAnsi="Cambria"/>
          <w:lang w:val="sk-SK"/>
        </w:rPr>
        <w:t>Vymedzenie podnikateľa</w:t>
      </w:r>
      <w:r w:rsidR="002E624C" w:rsidRPr="0022145C">
        <w:rPr>
          <w:rFonts w:ascii="Cambria" w:hAnsi="Cambria"/>
          <w:lang w:val="sk-SK"/>
        </w:rPr>
        <w:t>, v</w:t>
      </w:r>
      <w:r w:rsidRPr="0022145C">
        <w:rPr>
          <w:rFonts w:ascii="Cambria" w:hAnsi="Cambria"/>
          <w:lang w:val="sk-SK"/>
        </w:rPr>
        <w:t xml:space="preserve">ýznam </w:t>
      </w:r>
      <w:r w:rsidR="002E624C" w:rsidRPr="0022145C">
        <w:rPr>
          <w:rFonts w:ascii="Cambria" w:hAnsi="Cambria"/>
          <w:lang w:val="sk-SK"/>
        </w:rPr>
        <w:t xml:space="preserve">a dôsledky statusu </w:t>
      </w:r>
      <w:r w:rsidRPr="0022145C">
        <w:rPr>
          <w:rFonts w:ascii="Cambria" w:hAnsi="Cambria"/>
          <w:lang w:val="sk-SK"/>
        </w:rPr>
        <w:t>podnikateľ</w:t>
      </w:r>
      <w:r w:rsidR="002E624C" w:rsidRPr="0022145C">
        <w:rPr>
          <w:rFonts w:ascii="Cambria" w:hAnsi="Cambria"/>
          <w:lang w:val="sk-SK"/>
        </w:rPr>
        <w:t>a</w:t>
      </w:r>
      <w:r w:rsidR="00DA4A60" w:rsidRPr="0022145C">
        <w:rPr>
          <w:rFonts w:ascii="Cambria" w:hAnsi="Cambria"/>
          <w:lang w:val="sk-SK"/>
        </w:rPr>
        <w:t>, vzťah medzi kategóriami podnikateľ a podnikanie</w:t>
      </w:r>
    </w:p>
    <w:p w14:paraId="7F6BFAE0" w14:textId="3C6F1577" w:rsidR="00DA4A60" w:rsidRPr="00485D0D" w:rsidRDefault="00150819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485D0D">
        <w:rPr>
          <w:rFonts w:ascii="Cambria" w:hAnsi="Cambria"/>
          <w:lang w:val="sk-SK"/>
        </w:rPr>
        <w:t>Podnikateľ a podobné kategórie (dodávateľ, profesionál, súťažiteľ)</w:t>
      </w:r>
      <w:r w:rsidR="00DA4A60" w:rsidRPr="00485D0D">
        <w:rPr>
          <w:rFonts w:ascii="Cambria" w:hAnsi="Cambria"/>
          <w:lang w:val="sk-SK"/>
        </w:rPr>
        <w:t>, jedna osoba v rôznych situáciách a vzťahoch</w:t>
      </w:r>
    </w:p>
    <w:p w14:paraId="4D6E7855" w14:textId="19031E8F" w:rsidR="00DA4A60" w:rsidRPr="00485D0D" w:rsidRDefault="00DA4A60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485D0D">
        <w:rPr>
          <w:rFonts w:ascii="Cambria" w:hAnsi="Cambria"/>
          <w:lang w:val="sk-SK"/>
        </w:rPr>
        <w:t xml:space="preserve">Podnikatelia – právnické osoby: obchodné spoločnosti a družstvá </w:t>
      </w:r>
      <w:r w:rsidR="00DC7F2F" w:rsidRPr="00485D0D">
        <w:rPr>
          <w:rFonts w:ascii="Cambria" w:hAnsi="Cambria"/>
          <w:lang w:val="sk-SK"/>
        </w:rPr>
        <w:t xml:space="preserve">základný prehľad foriem, </w:t>
      </w:r>
      <w:r w:rsidRPr="00485D0D">
        <w:rPr>
          <w:rFonts w:ascii="Cambria" w:hAnsi="Cambria"/>
          <w:lang w:val="sk-SK"/>
        </w:rPr>
        <w:t xml:space="preserve">spoločník – orgán </w:t>
      </w:r>
      <w:r w:rsidR="00DC7F2F" w:rsidRPr="00485D0D">
        <w:rPr>
          <w:rFonts w:ascii="Cambria" w:hAnsi="Cambria"/>
          <w:lang w:val="sk-SK"/>
        </w:rPr>
        <w:t>–</w:t>
      </w:r>
      <w:r w:rsidRPr="00485D0D">
        <w:rPr>
          <w:rFonts w:ascii="Cambria" w:hAnsi="Cambria"/>
          <w:lang w:val="sk-SK"/>
        </w:rPr>
        <w:t xml:space="preserve"> spoločnosť</w:t>
      </w:r>
      <w:r w:rsidR="00DC7F2F" w:rsidRPr="00485D0D">
        <w:rPr>
          <w:rFonts w:ascii="Cambria" w:hAnsi="Cambria"/>
          <w:lang w:val="sk-SK"/>
        </w:rPr>
        <w:t xml:space="preserve"> (rozlíšenie úloh a činností, nositeľ oprávnení</w:t>
      </w:r>
      <w:r w:rsidRPr="00485D0D">
        <w:rPr>
          <w:rFonts w:ascii="Cambria" w:hAnsi="Cambria"/>
          <w:lang w:val="sk-SK"/>
        </w:rPr>
        <w:t>)</w:t>
      </w:r>
    </w:p>
    <w:p w14:paraId="5E4D6BFF" w14:textId="258E2134" w:rsidR="00933CF0" w:rsidRPr="0026786C" w:rsidRDefault="00DA4A60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485D0D">
        <w:rPr>
          <w:rFonts w:ascii="Cambria" w:hAnsi="Cambria"/>
          <w:lang w:val="sk-SK"/>
        </w:rPr>
        <w:t xml:space="preserve">Podnikatelia – právnické osoby: </w:t>
      </w:r>
      <w:r w:rsidRPr="0026786C">
        <w:rPr>
          <w:rFonts w:ascii="Cambria" w:hAnsi="Cambria"/>
          <w:lang w:val="sk-SK"/>
        </w:rPr>
        <w:t>p</w:t>
      </w:r>
      <w:r w:rsidR="00933CF0" w:rsidRPr="0026786C">
        <w:rPr>
          <w:rFonts w:ascii="Cambria" w:hAnsi="Cambria"/>
          <w:lang w:val="sk-SK"/>
        </w:rPr>
        <w:t xml:space="preserve">odnikanie </w:t>
      </w:r>
      <w:r w:rsidRPr="0026786C">
        <w:rPr>
          <w:rFonts w:ascii="Cambria" w:hAnsi="Cambria"/>
          <w:lang w:val="sk-SK"/>
        </w:rPr>
        <w:t xml:space="preserve">občianskych združení a iných </w:t>
      </w:r>
      <w:r w:rsidR="00933CF0" w:rsidRPr="0026786C">
        <w:rPr>
          <w:rFonts w:ascii="Cambria" w:hAnsi="Cambria"/>
          <w:lang w:val="sk-SK"/>
        </w:rPr>
        <w:t>nepodnikateľských právnických osôb</w:t>
      </w:r>
      <w:r w:rsidRPr="0026786C">
        <w:rPr>
          <w:rFonts w:ascii="Cambria" w:hAnsi="Cambria"/>
          <w:lang w:val="sk-SK"/>
        </w:rPr>
        <w:t xml:space="preserve"> súkromného a verejného práva</w:t>
      </w:r>
    </w:p>
    <w:p w14:paraId="6963315C" w14:textId="77777777" w:rsidR="009966EA" w:rsidRPr="00D66859" w:rsidRDefault="009966EA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Podnik a jeho zložky, </w:t>
      </w:r>
      <w:r w:rsidR="00F96283" w:rsidRPr="00D66859">
        <w:rPr>
          <w:rFonts w:ascii="Cambria" w:hAnsi="Cambria"/>
          <w:lang w:val="sk-SK"/>
        </w:rPr>
        <w:t>h</w:t>
      </w:r>
      <w:r w:rsidRPr="00D66859">
        <w:rPr>
          <w:rFonts w:ascii="Cambria" w:hAnsi="Cambria"/>
          <w:lang w:val="sk-SK"/>
        </w:rPr>
        <w:t>motný majetok podnikateľa, obligačné vzťahy ako súčasť podniku</w:t>
      </w:r>
    </w:p>
    <w:p w14:paraId="1D698279" w14:textId="5A9ED539" w:rsidR="009966EA" w:rsidRPr="00D66859" w:rsidRDefault="009966EA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Nehmotný majetok podnikateľa, </w:t>
      </w:r>
      <w:r w:rsidR="007E7375">
        <w:rPr>
          <w:rFonts w:ascii="Cambria" w:hAnsi="Cambria"/>
          <w:lang w:val="sk-SK"/>
        </w:rPr>
        <w:t xml:space="preserve">know-how, </w:t>
      </w:r>
      <w:r w:rsidRPr="00D66859">
        <w:rPr>
          <w:rFonts w:ascii="Cambria" w:hAnsi="Cambria"/>
          <w:lang w:val="sk-SK"/>
        </w:rPr>
        <w:t>obchodné tajomstvo</w:t>
      </w:r>
      <w:r w:rsidR="002E624C" w:rsidRPr="00D66859">
        <w:rPr>
          <w:rFonts w:ascii="Cambria" w:hAnsi="Cambria"/>
          <w:lang w:val="sk-SK"/>
        </w:rPr>
        <w:t xml:space="preserve"> a jeho ochrana</w:t>
      </w:r>
    </w:p>
    <w:p w14:paraId="27CEA852" w14:textId="48B269B4" w:rsidR="00DC7F2F" w:rsidRDefault="009966EA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Podnik </w:t>
      </w:r>
      <w:r w:rsidR="00B42A0F" w:rsidRPr="00D66859">
        <w:rPr>
          <w:rFonts w:ascii="Cambria" w:hAnsi="Cambria"/>
          <w:lang w:val="sk-SK"/>
        </w:rPr>
        <w:t xml:space="preserve">ako predmet právnych vzťahov, </w:t>
      </w:r>
      <w:r w:rsidR="00DC7F2F">
        <w:rPr>
          <w:rFonts w:ascii="Cambria" w:hAnsi="Cambria"/>
          <w:lang w:val="sk-SK"/>
        </w:rPr>
        <w:t>oceňovanie podniku</w:t>
      </w:r>
      <w:r w:rsidR="0099393C">
        <w:rPr>
          <w:rFonts w:ascii="Cambria" w:hAnsi="Cambria"/>
          <w:lang w:val="sk-SK"/>
        </w:rPr>
        <w:t>, škody na podniku</w:t>
      </w:r>
    </w:p>
    <w:p w14:paraId="606288DA" w14:textId="77777777" w:rsidR="00933CF0" w:rsidRPr="00DC7F2F" w:rsidRDefault="00933CF0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C7F2F">
        <w:rPr>
          <w:rFonts w:ascii="Cambria" w:hAnsi="Cambria"/>
          <w:lang w:val="sk-SK"/>
        </w:rPr>
        <w:t>Organizácia podniku, organizačné zložky, podnik zahraničnej osoby</w:t>
      </w:r>
    </w:p>
    <w:p w14:paraId="15C613C9" w14:textId="5CAAF39E" w:rsidR="0099393C" w:rsidRDefault="00DC7F2F" w:rsidP="00622A1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P</w:t>
      </w:r>
      <w:r w:rsidRPr="00D66859">
        <w:rPr>
          <w:rFonts w:ascii="Cambria" w:hAnsi="Cambria"/>
          <w:lang w:val="sk-SK"/>
        </w:rPr>
        <w:t>odnik fyzickej osoby</w:t>
      </w:r>
      <w:r>
        <w:rPr>
          <w:rFonts w:ascii="Cambria" w:hAnsi="Cambria"/>
          <w:lang w:val="sk-SK"/>
        </w:rPr>
        <w:t xml:space="preserve">: </w:t>
      </w:r>
      <w:r w:rsidR="0099393C">
        <w:rPr>
          <w:rFonts w:ascii="Cambria" w:hAnsi="Cambria"/>
          <w:lang w:val="sk-SK"/>
        </w:rPr>
        <w:t>odlíšenie osobného majetku a</w:t>
      </w:r>
      <w:r w:rsidR="00B85A00">
        <w:rPr>
          <w:rFonts w:ascii="Cambria" w:hAnsi="Cambria"/>
          <w:lang w:val="sk-SK"/>
        </w:rPr>
        <w:t> </w:t>
      </w:r>
      <w:r w:rsidR="0099393C">
        <w:rPr>
          <w:rFonts w:ascii="Cambria" w:hAnsi="Cambria"/>
          <w:lang w:val="sk-SK"/>
        </w:rPr>
        <w:t>pod</w:t>
      </w:r>
      <w:r w:rsidRPr="00D66859">
        <w:rPr>
          <w:rFonts w:ascii="Cambria" w:hAnsi="Cambria"/>
          <w:lang w:val="sk-SK"/>
        </w:rPr>
        <w:t>nik</w:t>
      </w:r>
      <w:r w:rsidR="0099393C">
        <w:rPr>
          <w:rFonts w:ascii="Cambria" w:hAnsi="Cambria"/>
          <w:lang w:val="sk-SK"/>
        </w:rPr>
        <w:t>u, ochrana veriteľov</w:t>
      </w:r>
    </w:p>
    <w:p w14:paraId="5048B39B" w14:textId="18D3478A" w:rsidR="00DC7F2F" w:rsidRDefault="0099393C" w:rsidP="00622A1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Podnik fyzickej osoby</w:t>
      </w:r>
      <w:r w:rsidR="00DC7F2F" w:rsidRPr="00D66859">
        <w:rPr>
          <w:rFonts w:ascii="Cambria" w:hAnsi="Cambria"/>
          <w:lang w:val="sk-SK"/>
        </w:rPr>
        <w:t xml:space="preserve"> a</w:t>
      </w:r>
      <w:r w:rsidR="007E7375">
        <w:rPr>
          <w:rFonts w:ascii="Cambria" w:hAnsi="Cambria"/>
          <w:lang w:val="sk-SK"/>
        </w:rPr>
        <w:t> </w:t>
      </w:r>
      <w:r w:rsidR="00DC7F2F" w:rsidRPr="00D66859">
        <w:rPr>
          <w:rFonts w:ascii="Cambria" w:hAnsi="Cambria"/>
          <w:lang w:val="sk-SK"/>
        </w:rPr>
        <w:t>BSM</w:t>
      </w:r>
      <w:r w:rsidR="007E7375">
        <w:rPr>
          <w:rFonts w:ascii="Cambria" w:hAnsi="Cambria"/>
          <w:lang w:val="sk-SK"/>
        </w:rPr>
        <w:t>, manželstvo podnikateľa, rozvod a </w:t>
      </w:r>
      <w:proofErr w:type="spellStart"/>
      <w:r w:rsidR="007E7375">
        <w:rPr>
          <w:rFonts w:ascii="Cambria" w:hAnsi="Cambria"/>
          <w:lang w:val="sk-SK"/>
        </w:rPr>
        <w:t>vyporiadanie</w:t>
      </w:r>
      <w:proofErr w:type="spellEnd"/>
      <w:r w:rsidR="007E7375">
        <w:rPr>
          <w:rFonts w:ascii="Cambria" w:hAnsi="Cambria"/>
          <w:lang w:val="sk-SK"/>
        </w:rPr>
        <w:t xml:space="preserve"> BSM</w:t>
      </w:r>
    </w:p>
    <w:p w14:paraId="276E2DF4" w14:textId="28D4BFCB" w:rsidR="00DC7F2F" w:rsidRDefault="00DC7F2F" w:rsidP="00622A1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Generačné nástupníctvo fyzickej osoby: dedenie podniku</w:t>
      </w:r>
    </w:p>
    <w:p w14:paraId="355B0B3E" w14:textId="1D824397" w:rsidR="0099393C" w:rsidRDefault="0099393C" w:rsidP="00622A1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Spoločný podnik</w:t>
      </w:r>
      <w:r w:rsidR="00B85A00">
        <w:rPr>
          <w:rFonts w:ascii="Cambria" w:hAnsi="Cambria"/>
          <w:lang w:val="sk-SK"/>
        </w:rPr>
        <w:t xml:space="preserve"> viacerých osôb</w:t>
      </w:r>
    </w:p>
    <w:p w14:paraId="6CBBEC69" w14:textId="77777777" w:rsidR="00622A1E" w:rsidRDefault="00622A1E" w:rsidP="00622A1E">
      <w:pPr>
        <w:pStyle w:val="Odsekzoznamu"/>
        <w:spacing w:after="0" w:line="240" w:lineRule="auto"/>
        <w:ind w:left="426"/>
        <w:rPr>
          <w:rFonts w:ascii="Cambria" w:hAnsi="Cambria"/>
          <w:lang w:val="sk-SK"/>
        </w:rPr>
      </w:pPr>
    </w:p>
    <w:p w14:paraId="7CD2358C" w14:textId="74D3644E" w:rsidR="007F4955" w:rsidRPr="00D66859" w:rsidRDefault="007F495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Priame konanie podnikateľa, tvorb</w:t>
      </w:r>
      <w:r w:rsidR="00DC7F2F">
        <w:rPr>
          <w:rFonts w:ascii="Cambria" w:hAnsi="Cambria"/>
          <w:lang w:val="sk-SK"/>
        </w:rPr>
        <w:t>a</w:t>
      </w:r>
      <w:r w:rsidRPr="00D66859">
        <w:rPr>
          <w:rFonts w:ascii="Cambria" w:hAnsi="Cambria"/>
          <w:lang w:val="sk-SK"/>
        </w:rPr>
        <w:t xml:space="preserve"> a prejav vôle obchodnej spoločnosti</w:t>
      </w:r>
    </w:p>
    <w:p w14:paraId="275D28BB" w14:textId="36C933AF" w:rsidR="007F4955" w:rsidRPr="00D66859" w:rsidRDefault="007F495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Konanie štatutárneho orgánu</w:t>
      </w:r>
      <w:r w:rsidR="00B85A00">
        <w:rPr>
          <w:rFonts w:ascii="Cambria" w:hAnsi="Cambria"/>
          <w:lang w:val="sk-SK"/>
        </w:rPr>
        <w:t xml:space="preserve"> a zastúpenie obchodnej spoločnosti</w:t>
      </w:r>
    </w:p>
    <w:p w14:paraId="3BF064ED" w14:textId="77777777" w:rsidR="007F4955" w:rsidRPr="00D66859" w:rsidRDefault="007F495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Pričítanie konania iných osôb podnikateľovi podľa Obchodného zákonníka</w:t>
      </w:r>
    </w:p>
    <w:p w14:paraId="105CAD85" w14:textId="4932E28D" w:rsidR="002E624C" w:rsidRPr="00D66859" w:rsidRDefault="007F495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Prokúra a zmluvné zastúpenie podnikateľa</w:t>
      </w:r>
    </w:p>
    <w:p w14:paraId="3010D47F" w14:textId="77777777" w:rsidR="00D66859" w:rsidRPr="00D66859" w:rsidRDefault="00D66859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Publicita, spôsoby a povinná identifikácia podnikateľa</w:t>
      </w:r>
    </w:p>
    <w:p w14:paraId="10B4D798" w14:textId="2B0FC8C9" w:rsidR="00D66859" w:rsidRPr="00D66859" w:rsidRDefault="00D66859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Tvorba obchodného mena – zásady tvorby, firemný kmeň a dodatky </w:t>
      </w:r>
    </w:p>
    <w:p w14:paraId="04BF9254" w14:textId="33F8A98D" w:rsidR="00D66859" w:rsidRPr="00D66859" w:rsidRDefault="00D66859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Obchodné meno </w:t>
      </w:r>
      <w:r w:rsidR="001D4C7F">
        <w:rPr>
          <w:rFonts w:ascii="Cambria" w:hAnsi="Cambria"/>
          <w:lang w:val="sk-SK"/>
        </w:rPr>
        <w:t xml:space="preserve">podnikateľov – fyzických osôb a </w:t>
      </w:r>
      <w:r w:rsidRPr="00D66859">
        <w:rPr>
          <w:rFonts w:ascii="Cambria" w:hAnsi="Cambria"/>
          <w:lang w:val="sk-SK"/>
        </w:rPr>
        <w:t xml:space="preserve">obchodných spoločností </w:t>
      </w:r>
    </w:p>
    <w:p w14:paraId="445D4528" w14:textId="77777777" w:rsidR="00D66859" w:rsidRPr="00D66859" w:rsidRDefault="00D66859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Ochrana obchodného mena </w:t>
      </w:r>
    </w:p>
    <w:p w14:paraId="3939B953" w14:textId="2F3B8280" w:rsidR="002E624C" w:rsidRPr="00D66859" w:rsidRDefault="007F495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Obchodný register – vedenie, význam, </w:t>
      </w:r>
      <w:r w:rsidR="001D4C7F">
        <w:rPr>
          <w:rFonts w:ascii="Cambria" w:hAnsi="Cambria"/>
          <w:lang w:val="sk-SK"/>
        </w:rPr>
        <w:t xml:space="preserve">konštitutívny a deklaratórny </w:t>
      </w:r>
      <w:r w:rsidRPr="00D66859">
        <w:rPr>
          <w:rFonts w:ascii="Cambria" w:hAnsi="Cambria"/>
          <w:lang w:val="sk-SK"/>
        </w:rPr>
        <w:t>charakter zápisov</w:t>
      </w:r>
    </w:p>
    <w:p w14:paraId="768780DD" w14:textId="4F77AF50" w:rsidR="002078C2" w:rsidRPr="00D66859" w:rsidRDefault="007F495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Formálna</w:t>
      </w:r>
      <w:r w:rsidR="002078C2" w:rsidRPr="00D66859">
        <w:rPr>
          <w:rFonts w:ascii="Cambria" w:hAnsi="Cambria"/>
          <w:lang w:val="sk-SK"/>
        </w:rPr>
        <w:t xml:space="preserve"> publicita obchodného registra, </w:t>
      </w:r>
      <w:r w:rsidR="001D4C7F">
        <w:rPr>
          <w:rFonts w:ascii="Cambria" w:hAnsi="Cambria"/>
          <w:lang w:val="sk-SK"/>
        </w:rPr>
        <w:t xml:space="preserve">obsah obchodného registra, </w:t>
      </w:r>
      <w:r w:rsidR="00C72840" w:rsidRPr="00D66859">
        <w:rPr>
          <w:rFonts w:ascii="Cambria" w:hAnsi="Cambria"/>
          <w:lang w:val="sk-SK"/>
        </w:rPr>
        <w:t>i</w:t>
      </w:r>
      <w:r w:rsidR="002078C2" w:rsidRPr="00D66859">
        <w:rPr>
          <w:rFonts w:ascii="Cambria" w:hAnsi="Cambria"/>
          <w:lang w:val="sk-SK"/>
        </w:rPr>
        <w:t>né registre relevantné pre podnikateľov</w:t>
      </w:r>
      <w:r w:rsidR="001D4C7F">
        <w:rPr>
          <w:rFonts w:ascii="Cambria" w:hAnsi="Cambria"/>
          <w:lang w:val="sk-SK"/>
        </w:rPr>
        <w:t xml:space="preserve"> a ich obsah</w:t>
      </w:r>
    </w:p>
    <w:p w14:paraId="476784B6" w14:textId="17969C24" w:rsidR="002E624C" w:rsidRPr="00D66859" w:rsidRDefault="002078C2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M</w:t>
      </w:r>
      <w:r w:rsidR="007F4955" w:rsidRPr="00D66859">
        <w:rPr>
          <w:rFonts w:ascii="Cambria" w:hAnsi="Cambria"/>
          <w:lang w:val="sk-SK"/>
        </w:rPr>
        <w:t>ateriálna publicita zápisu v</w:t>
      </w:r>
      <w:r w:rsidR="001D4C7F">
        <w:rPr>
          <w:rFonts w:ascii="Cambria" w:hAnsi="Cambria"/>
          <w:lang w:val="sk-SK"/>
        </w:rPr>
        <w:t> </w:t>
      </w:r>
      <w:r w:rsidR="007F4955" w:rsidRPr="00D66859">
        <w:rPr>
          <w:rFonts w:ascii="Cambria" w:hAnsi="Cambria"/>
          <w:lang w:val="sk-SK"/>
        </w:rPr>
        <w:t>obchodnom registri</w:t>
      </w:r>
    </w:p>
    <w:p w14:paraId="695B1FA5" w14:textId="07F0D1BF" w:rsidR="007F4955" w:rsidRPr="008A2F79" w:rsidRDefault="007F495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Konanie o</w:t>
      </w:r>
      <w:r w:rsidR="001D4C7F">
        <w:rPr>
          <w:rFonts w:ascii="Cambria" w:hAnsi="Cambria"/>
          <w:lang w:val="sk-SK"/>
        </w:rPr>
        <w:t> </w:t>
      </w:r>
      <w:r w:rsidRPr="008A2F79">
        <w:rPr>
          <w:rFonts w:ascii="Cambria" w:hAnsi="Cambria"/>
          <w:lang w:val="sk-SK"/>
        </w:rPr>
        <w:t>zápise údajov, súdne konania vo veciach obchodného registra</w:t>
      </w:r>
    </w:p>
    <w:p w14:paraId="28986B7C" w14:textId="324DF992" w:rsidR="00683195" w:rsidRPr="008A2F79" w:rsidRDefault="0068319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8A2F79">
        <w:rPr>
          <w:rFonts w:ascii="Cambria" w:hAnsi="Cambria"/>
          <w:lang w:val="sk-SK"/>
        </w:rPr>
        <w:t>Ústavnoprávny rozmer podnikania – sloboda podnikať, možnosti a</w:t>
      </w:r>
      <w:r w:rsidR="001D4C7F" w:rsidRPr="008A2F79">
        <w:rPr>
          <w:rFonts w:ascii="Cambria" w:hAnsi="Cambria"/>
          <w:lang w:val="sk-SK"/>
        </w:rPr>
        <w:t> </w:t>
      </w:r>
      <w:r w:rsidRPr="008A2F79">
        <w:rPr>
          <w:rFonts w:ascii="Cambria" w:hAnsi="Cambria"/>
          <w:lang w:val="sk-SK"/>
        </w:rPr>
        <w:t xml:space="preserve">limity </w:t>
      </w:r>
      <w:r w:rsidR="001D4C7F" w:rsidRPr="008A2F79">
        <w:rPr>
          <w:rFonts w:ascii="Cambria" w:hAnsi="Cambria"/>
          <w:lang w:val="sk-SK"/>
        </w:rPr>
        <w:t xml:space="preserve">štátu pri </w:t>
      </w:r>
      <w:r w:rsidRPr="008A2F79">
        <w:rPr>
          <w:rFonts w:ascii="Cambria" w:hAnsi="Cambria"/>
          <w:lang w:val="sk-SK"/>
        </w:rPr>
        <w:t>regul</w:t>
      </w:r>
      <w:r w:rsidR="001D4C7F" w:rsidRPr="008A2F79">
        <w:rPr>
          <w:rFonts w:ascii="Cambria" w:hAnsi="Cambria"/>
          <w:lang w:val="sk-SK"/>
        </w:rPr>
        <w:t xml:space="preserve">ácii podnikania </w:t>
      </w:r>
      <w:r w:rsidRPr="008A2F79">
        <w:rPr>
          <w:rFonts w:ascii="Cambria" w:hAnsi="Cambria"/>
          <w:lang w:val="sk-SK"/>
        </w:rPr>
        <w:t>(judikatúra ÚSSR, ESĽP</w:t>
      </w:r>
      <w:r w:rsidR="001D4C7F" w:rsidRPr="008A2F79">
        <w:rPr>
          <w:rFonts w:ascii="Cambria" w:hAnsi="Cambria"/>
          <w:lang w:val="sk-SK"/>
        </w:rPr>
        <w:t>)</w:t>
      </w:r>
    </w:p>
    <w:p w14:paraId="21B685BA" w14:textId="44297E20" w:rsidR="00683195" w:rsidRPr="008A2F79" w:rsidRDefault="007F4955" w:rsidP="00622A1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Cambria" w:hAnsi="Cambria"/>
          <w:lang w:val="sk-SK"/>
        </w:rPr>
      </w:pPr>
      <w:r w:rsidRPr="008A2F79">
        <w:rPr>
          <w:rFonts w:ascii="Cambria" w:hAnsi="Cambria"/>
          <w:lang w:val="sk-SK"/>
        </w:rPr>
        <w:t xml:space="preserve">Právna regulácia </w:t>
      </w:r>
      <w:r w:rsidR="001D4C7F" w:rsidRPr="008A2F79">
        <w:rPr>
          <w:rFonts w:ascii="Cambria" w:hAnsi="Cambria"/>
          <w:lang w:val="sk-SK"/>
        </w:rPr>
        <w:t xml:space="preserve">prístupu podnikateľa na trh a jeho </w:t>
      </w:r>
      <w:r w:rsidRPr="008A2F79">
        <w:rPr>
          <w:rFonts w:ascii="Cambria" w:hAnsi="Cambria"/>
          <w:lang w:val="sk-SK"/>
        </w:rPr>
        <w:t>pôsobenia na trhu</w:t>
      </w:r>
      <w:r w:rsidR="001D4C7F" w:rsidRPr="008A2F79">
        <w:rPr>
          <w:rFonts w:ascii="Cambria" w:hAnsi="Cambria"/>
          <w:lang w:val="sk-SK"/>
        </w:rPr>
        <w:t>, d</w:t>
      </w:r>
      <w:r w:rsidR="00683195" w:rsidRPr="008A2F79">
        <w:rPr>
          <w:rFonts w:ascii="Cambria" w:hAnsi="Cambria"/>
          <w:lang w:val="sk-SK"/>
        </w:rPr>
        <w:t>ohľad nad podnikaním</w:t>
      </w:r>
    </w:p>
    <w:p w14:paraId="65365651" w14:textId="26930453" w:rsidR="00683195" w:rsidRPr="0022145C" w:rsidRDefault="0068319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22145C">
        <w:rPr>
          <w:rFonts w:ascii="Cambria" w:hAnsi="Cambria"/>
          <w:lang w:val="sk-SK"/>
        </w:rPr>
        <w:lastRenderedPageBreak/>
        <w:t xml:space="preserve">Dve základné súčasti súťažného práva a ich vzájomný vzťah </w:t>
      </w:r>
    </w:p>
    <w:p w14:paraId="25E7F85F" w14:textId="77777777" w:rsidR="00683195" w:rsidRDefault="0068319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Kartel</w:t>
      </w:r>
    </w:p>
    <w:p w14:paraId="7603BAEE" w14:textId="19BBAFB2" w:rsidR="00683195" w:rsidRDefault="0068319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Zneužitie dominantného postavenia</w:t>
      </w:r>
      <w:r w:rsidR="001D4C7F">
        <w:rPr>
          <w:rFonts w:ascii="Cambria" w:hAnsi="Cambria"/>
          <w:lang w:val="sk-SK"/>
        </w:rPr>
        <w:t xml:space="preserve"> a kontrola fúzii</w:t>
      </w:r>
    </w:p>
    <w:p w14:paraId="6D0D95C1" w14:textId="77777777" w:rsidR="00683195" w:rsidRPr="00D66859" w:rsidRDefault="00683195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Verejnoprávne a súkromnoprávne následky porušenia kartelového práva</w:t>
      </w:r>
    </w:p>
    <w:p w14:paraId="4B875821" w14:textId="77777777" w:rsidR="002E624C" w:rsidRDefault="00BE16E9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Generálna klauzula nekalej súťaže</w:t>
      </w:r>
      <w:r w:rsidR="007F4955" w:rsidRPr="00D66859">
        <w:rPr>
          <w:rFonts w:ascii="Cambria" w:hAnsi="Cambria"/>
          <w:lang w:val="sk-SK"/>
        </w:rPr>
        <w:t xml:space="preserve"> a jej prvky, vzťah k osobitným skutkovým podstatám</w:t>
      </w:r>
    </w:p>
    <w:p w14:paraId="5F3D8CC4" w14:textId="6894F708" w:rsidR="001D4C7F" w:rsidRPr="00D66859" w:rsidRDefault="001D4C7F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Vzťah práva nekalej súťaže k iným pravidlám na ochranu poctivého podnikania (poctivý obchodný styk, nekalé obchodné praktiky)</w:t>
      </w:r>
    </w:p>
    <w:p w14:paraId="224CD237" w14:textId="77777777" w:rsidR="002E624C" w:rsidRPr="00D66859" w:rsidRDefault="00BE16E9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Určenie aktívne a pasívne legitimovaného pri sporoch z nekalej súťaže</w:t>
      </w:r>
    </w:p>
    <w:p w14:paraId="782954DB" w14:textId="66C60B73" w:rsidR="002E624C" w:rsidRPr="00D66859" w:rsidRDefault="00BE16E9" w:rsidP="00622A1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Právne prostriedky ochrany pred nekalou súťažou</w:t>
      </w:r>
      <w:r w:rsidR="00DC7F2F">
        <w:rPr>
          <w:rFonts w:ascii="Cambria" w:hAnsi="Cambria"/>
          <w:lang w:val="sk-SK"/>
        </w:rPr>
        <w:t>, predbežná a meritórna ochrana</w:t>
      </w:r>
    </w:p>
    <w:p w14:paraId="64A93D55" w14:textId="77777777" w:rsidR="002E624C" w:rsidRPr="00D66859" w:rsidRDefault="002E624C" w:rsidP="00622A1E">
      <w:pPr>
        <w:spacing w:after="0" w:line="240" w:lineRule="auto"/>
        <w:ind w:left="426" w:hanging="426"/>
        <w:rPr>
          <w:rFonts w:ascii="Cambria" w:hAnsi="Cambria"/>
          <w:lang w:val="sk-SK"/>
        </w:rPr>
      </w:pPr>
    </w:p>
    <w:p w14:paraId="732EEA19" w14:textId="6E555269" w:rsidR="00744FBA" w:rsidRPr="00DC7F2F" w:rsidRDefault="00744FBA" w:rsidP="00622A1E">
      <w:pPr>
        <w:ind w:left="426" w:hanging="426"/>
        <w:rPr>
          <w:lang w:val="sk-SK"/>
        </w:rPr>
      </w:pPr>
    </w:p>
    <w:sectPr w:rsidR="00744FBA" w:rsidRPr="00DC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3F3"/>
    <w:multiLevelType w:val="hybridMultilevel"/>
    <w:tmpl w:val="0A7474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3CE8"/>
    <w:multiLevelType w:val="hybridMultilevel"/>
    <w:tmpl w:val="0A747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37D0"/>
    <w:multiLevelType w:val="hybridMultilevel"/>
    <w:tmpl w:val="0A7474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01BCA"/>
    <w:multiLevelType w:val="hybridMultilevel"/>
    <w:tmpl w:val="6E007200"/>
    <w:lvl w:ilvl="0" w:tplc="D83E581E">
      <w:start w:val="1"/>
      <w:numFmt w:val="upperRoman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433989">
    <w:abstractNumId w:val="3"/>
  </w:num>
  <w:num w:numId="2" w16cid:durableId="483741764">
    <w:abstractNumId w:val="1"/>
  </w:num>
  <w:num w:numId="3" w16cid:durableId="193661731">
    <w:abstractNumId w:val="0"/>
  </w:num>
  <w:num w:numId="4" w16cid:durableId="1603102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24"/>
    <w:rsid w:val="000923C7"/>
    <w:rsid w:val="000D0CF6"/>
    <w:rsid w:val="001200A5"/>
    <w:rsid w:val="001354CF"/>
    <w:rsid w:val="00150819"/>
    <w:rsid w:val="00160D06"/>
    <w:rsid w:val="001B445B"/>
    <w:rsid w:val="001C0475"/>
    <w:rsid w:val="001D4402"/>
    <w:rsid w:val="001D4C7F"/>
    <w:rsid w:val="002078C2"/>
    <w:rsid w:val="0022145C"/>
    <w:rsid w:val="0023211F"/>
    <w:rsid w:val="0026786C"/>
    <w:rsid w:val="002D166F"/>
    <w:rsid w:val="002E624C"/>
    <w:rsid w:val="00375A1D"/>
    <w:rsid w:val="003E286A"/>
    <w:rsid w:val="00442D6C"/>
    <w:rsid w:val="00485D0D"/>
    <w:rsid w:val="004E666C"/>
    <w:rsid w:val="005049B8"/>
    <w:rsid w:val="00517708"/>
    <w:rsid w:val="00530FE2"/>
    <w:rsid w:val="005619CD"/>
    <w:rsid w:val="005B4097"/>
    <w:rsid w:val="00622A1E"/>
    <w:rsid w:val="00683195"/>
    <w:rsid w:val="006C4331"/>
    <w:rsid w:val="006D5E9E"/>
    <w:rsid w:val="006F1A98"/>
    <w:rsid w:val="00721530"/>
    <w:rsid w:val="00744FBA"/>
    <w:rsid w:val="00746EFC"/>
    <w:rsid w:val="00784E4C"/>
    <w:rsid w:val="007C4324"/>
    <w:rsid w:val="007E7375"/>
    <w:rsid w:val="007F19E1"/>
    <w:rsid w:val="007F4955"/>
    <w:rsid w:val="008A2F79"/>
    <w:rsid w:val="00933CF0"/>
    <w:rsid w:val="0099393C"/>
    <w:rsid w:val="009966EA"/>
    <w:rsid w:val="00A27224"/>
    <w:rsid w:val="00A944EA"/>
    <w:rsid w:val="00AA456E"/>
    <w:rsid w:val="00B42A0F"/>
    <w:rsid w:val="00B85A00"/>
    <w:rsid w:val="00BE16E9"/>
    <w:rsid w:val="00C72840"/>
    <w:rsid w:val="00CF321A"/>
    <w:rsid w:val="00D10B27"/>
    <w:rsid w:val="00D66859"/>
    <w:rsid w:val="00D95087"/>
    <w:rsid w:val="00DA4A60"/>
    <w:rsid w:val="00DC7F2F"/>
    <w:rsid w:val="00F101AD"/>
    <w:rsid w:val="00F93F0D"/>
    <w:rsid w:val="00F96283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EEA0"/>
  <w15:chartTrackingRefBased/>
  <w15:docId w15:val="{B57FFA98-CB99-4AD3-8C17-65A80DB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2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A1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CF3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0661cf-0a28-4c5a-a66d-17250e22ec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2F044CBC993429B0C050C456F000F" ma:contentTypeVersion="8" ma:contentTypeDescription="Umožňuje vytvoriť nový dokument." ma:contentTypeScope="" ma:versionID="aa4ffc5a1fd642b184180b0d8140046b">
  <xsd:schema xmlns:xsd="http://www.w3.org/2001/XMLSchema" xmlns:xs="http://www.w3.org/2001/XMLSchema" xmlns:p="http://schemas.microsoft.com/office/2006/metadata/properties" xmlns:ns3="fd0661cf-0a28-4c5a-a66d-17250e22ece3" xmlns:ns4="88cec5ec-73d5-43ff-9158-8a651a0aab1e" targetNamespace="http://schemas.microsoft.com/office/2006/metadata/properties" ma:root="true" ma:fieldsID="5a9fca6abc96553c6432969bd8755820" ns3:_="" ns4:_="">
    <xsd:import namespace="fd0661cf-0a28-4c5a-a66d-17250e22ece3"/>
    <xsd:import namespace="88cec5ec-73d5-43ff-9158-8a651a0aa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661cf-0a28-4c5a-a66d-17250e22e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ec5ec-73d5-43ff-9158-8a651a0aa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95E0-07C7-4984-A134-909BFE22BF5A}">
  <ds:schemaRefs>
    <ds:schemaRef ds:uri="http://schemas.microsoft.com/office/2006/metadata/properties"/>
    <ds:schemaRef ds:uri="http://schemas.microsoft.com/office/infopath/2007/PartnerControls"/>
    <ds:schemaRef ds:uri="fd0661cf-0a28-4c5a-a66d-17250e22ece3"/>
  </ds:schemaRefs>
</ds:datastoreItem>
</file>

<file path=customXml/itemProps2.xml><?xml version="1.0" encoding="utf-8"?>
<ds:datastoreItem xmlns:ds="http://schemas.openxmlformats.org/officeDocument/2006/customXml" ds:itemID="{4C21EA80-2B99-456C-AA5F-E54CFC1A1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6E261-FC8E-4E7C-B1CF-BA9AE1841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661cf-0a28-4c5a-a66d-17250e22ece3"/>
    <ds:schemaRef ds:uri="88cec5ec-73d5-43ff-9158-8a651a0aa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3192</Characters>
  <Application>Microsoft Office Word</Application>
  <DocSecurity>0</DocSecurity>
  <Lines>51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Csach Kristián</dc:creator>
  <cp:keywords/>
  <dc:description/>
  <cp:lastModifiedBy>Csach Kristián</cp:lastModifiedBy>
  <cp:revision>2</cp:revision>
  <dcterms:created xsi:type="dcterms:W3CDTF">2024-05-06T08:53:00Z</dcterms:created>
  <dcterms:modified xsi:type="dcterms:W3CDTF">2024-05-06T08:53:00Z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0x010100BEC2F044CBC993429B0C050C456F000F</vt:lpwstr>
  </property>
</Properties>
</file>