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4961" w14:textId="77777777" w:rsidR="002F74B4" w:rsidRPr="00BD3AC8" w:rsidRDefault="002F74B4" w:rsidP="00DE251B">
      <w:pPr>
        <w:spacing w:after="80" w:line="240" w:lineRule="auto"/>
        <w:contextualSpacing/>
        <w:jc w:val="center"/>
        <w:rPr>
          <w:rFonts w:cstheme="minorHAnsi"/>
          <w:b/>
          <w:bCs/>
        </w:rPr>
      </w:pPr>
      <w:r w:rsidRPr="00BD3AC8">
        <w:rPr>
          <w:rFonts w:cstheme="minorHAnsi"/>
          <w:b/>
          <w:bCs/>
        </w:rPr>
        <w:t>Témy záverečných prác na Katedre teórie práva a ústavného práva</w:t>
      </w:r>
    </w:p>
    <w:p w14:paraId="55E7D5DE" w14:textId="1CD97ABE" w:rsidR="002F74B4" w:rsidRPr="00BD3AC8" w:rsidRDefault="002F74B4" w:rsidP="00DE251B">
      <w:pPr>
        <w:spacing w:after="80" w:line="240" w:lineRule="auto"/>
        <w:contextualSpacing/>
        <w:jc w:val="center"/>
        <w:rPr>
          <w:rFonts w:cstheme="minorHAnsi"/>
          <w:b/>
          <w:bCs/>
        </w:rPr>
      </w:pPr>
      <w:r w:rsidRPr="00BD3AC8">
        <w:rPr>
          <w:rFonts w:cstheme="minorHAnsi"/>
          <w:b/>
          <w:bCs/>
        </w:rPr>
        <w:t>Akademický rok 202</w:t>
      </w:r>
      <w:r>
        <w:rPr>
          <w:rFonts w:cstheme="minorHAnsi"/>
          <w:b/>
          <w:bCs/>
        </w:rPr>
        <w:t>4</w:t>
      </w:r>
      <w:r w:rsidRPr="00BD3AC8">
        <w:rPr>
          <w:rFonts w:cstheme="minorHAnsi"/>
          <w:b/>
          <w:bCs/>
        </w:rPr>
        <w:t>/202</w:t>
      </w:r>
      <w:r>
        <w:rPr>
          <w:rFonts w:cstheme="minorHAnsi"/>
          <w:b/>
          <w:bCs/>
        </w:rPr>
        <w:t>5</w:t>
      </w:r>
    </w:p>
    <w:p w14:paraId="3A04985D" w14:textId="77777777" w:rsidR="002F74B4" w:rsidRPr="00BD3AC8" w:rsidRDefault="002F74B4" w:rsidP="00DE251B">
      <w:pPr>
        <w:spacing w:after="80" w:line="240" w:lineRule="auto"/>
        <w:contextualSpacing/>
        <w:jc w:val="both"/>
        <w:rPr>
          <w:rFonts w:cstheme="minorHAnsi"/>
        </w:rPr>
      </w:pPr>
    </w:p>
    <w:p w14:paraId="5D560525" w14:textId="700B5D1C" w:rsidR="002F74B4" w:rsidRPr="00BD3AC8" w:rsidRDefault="00C24353" w:rsidP="00725315">
      <w:pPr>
        <w:pBdr>
          <w:bottom w:val="single" w:sz="4" w:space="1" w:color="auto"/>
        </w:pBdr>
        <w:spacing w:after="80" w:line="240" w:lineRule="auto"/>
        <w:contextualSpacing/>
        <w:jc w:val="both"/>
        <w:rPr>
          <w:rFonts w:cstheme="minorHAnsi"/>
          <w:b/>
          <w:bCs/>
        </w:rPr>
      </w:pPr>
      <w:r>
        <w:rPr>
          <w:rFonts w:cstheme="minorHAnsi"/>
          <w:b/>
          <w:bCs/>
        </w:rPr>
        <w:t xml:space="preserve">Mgr. </w:t>
      </w:r>
      <w:r w:rsidR="002F74B4" w:rsidRPr="00BD3AC8">
        <w:rPr>
          <w:rFonts w:cstheme="minorHAnsi"/>
          <w:b/>
          <w:bCs/>
        </w:rPr>
        <w:t xml:space="preserve">Mgr. Lucia </w:t>
      </w:r>
      <w:proofErr w:type="spellStart"/>
      <w:r w:rsidR="002F74B4" w:rsidRPr="00BD3AC8">
        <w:rPr>
          <w:rFonts w:cstheme="minorHAnsi"/>
          <w:b/>
          <w:bCs/>
        </w:rPr>
        <w:t>Berdisová</w:t>
      </w:r>
      <w:proofErr w:type="spellEnd"/>
      <w:r w:rsidR="002F74B4" w:rsidRPr="00BD3AC8">
        <w:rPr>
          <w:rFonts w:cstheme="minorHAnsi"/>
          <w:b/>
          <w:bCs/>
        </w:rPr>
        <w:t>, PhD., LL.M</w:t>
      </w:r>
    </w:p>
    <w:p w14:paraId="481042B8" w14:textId="77777777" w:rsidR="002F74B4" w:rsidRPr="00BD3AC8" w:rsidRDefault="002F74B4" w:rsidP="00DE251B">
      <w:pPr>
        <w:spacing w:after="80" w:line="240" w:lineRule="auto"/>
        <w:jc w:val="both"/>
        <w:rPr>
          <w:rFonts w:eastAsia="Times New Roman" w:cstheme="minorHAnsi"/>
          <w:lang w:eastAsia="sk-SK"/>
        </w:rPr>
      </w:pPr>
      <w:r w:rsidRPr="00BD3AC8">
        <w:rPr>
          <w:rFonts w:eastAsia="Times New Roman" w:cstheme="minorHAnsi"/>
          <w:lang w:eastAsia="sk-SK"/>
        </w:rPr>
        <w:t>Bakalárska práca</w:t>
      </w:r>
    </w:p>
    <w:p w14:paraId="32DC645C" w14:textId="77777777" w:rsidR="002F74B4" w:rsidRPr="00BD3AC8" w:rsidRDefault="002F74B4" w:rsidP="00DE251B">
      <w:pPr>
        <w:spacing w:after="80" w:line="240" w:lineRule="auto"/>
        <w:jc w:val="both"/>
        <w:rPr>
          <w:rFonts w:eastAsia="Times New Roman" w:cstheme="minorHAnsi"/>
          <w:lang w:eastAsia="sk-SK"/>
        </w:rPr>
      </w:pPr>
    </w:p>
    <w:p w14:paraId="3BE5ADFF" w14:textId="6201FE33" w:rsidR="00725315" w:rsidRPr="00C27B29" w:rsidRDefault="00725315" w:rsidP="00725315">
      <w:pPr>
        <w:spacing w:line="276" w:lineRule="auto"/>
        <w:jc w:val="both"/>
      </w:pPr>
      <w:r w:rsidRPr="00725315">
        <w:rPr>
          <w:b/>
          <w:bCs/>
        </w:rPr>
        <w:t xml:space="preserve">Šimon </w:t>
      </w:r>
      <w:proofErr w:type="spellStart"/>
      <w:r w:rsidRPr="00725315">
        <w:rPr>
          <w:b/>
          <w:bCs/>
        </w:rPr>
        <w:t>Jakubčík</w:t>
      </w:r>
      <w:proofErr w:type="spellEnd"/>
      <w:r w:rsidRPr="00725315">
        <w:rPr>
          <w:b/>
          <w:bCs/>
        </w:rPr>
        <w:t>:</w:t>
      </w:r>
      <w:r>
        <w:t xml:space="preserve"> </w:t>
      </w:r>
      <w:r w:rsidRPr="00C27B29">
        <w:t>Má ústavný súd preskúmavať predpisy z dôvodu porušovania pravidiel  legislatívneho procesu</w:t>
      </w:r>
      <w:r>
        <w:t xml:space="preserve"> / </w:t>
      </w:r>
      <w:proofErr w:type="spellStart"/>
      <w:r w:rsidRPr="00C27B29">
        <w:t>Should</w:t>
      </w:r>
      <w:proofErr w:type="spellEnd"/>
      <w:r w:rsidRPr="00C27B29">
        <w:t xml:space="preserve"> </w:t>
      </w:r>
      <w:proofErr w:type="spellStart"/>
      <w:r w:rsidRPr="00C27B29">
        <w:t>the</w:t>
      </w:r>
      <w:proofErr w:type="spellEnd"/>
      <w:r w:rsidRPr="00C27B29">
        <w:t xml:space="preserve"> </w:t>
      </w:r>
      <w:proofErr w:type="spellStart"/>
      <w:r w:rsidRPr="00C27B29">
        <w:t>Constitutional</w:t>
      </w:r>
      <w:proofErr w:type="spellEnd"/>
      <w:r w:rsidRPr="00C27B29">
        <w:t xml:space="preserve"> </w:t>
      </w:r>
      <w:proofErr w:type="spellStart"/>
      <w:r w:rsidRPr="00C27B29">
        <w:t>Court</w:t>
      </w:r>
      <w:proofErr w:type="spellEnd"/>
      <w:r w:rsidRPr="00C27B29">
        <w:t xml:space="preserve"> </w:t>
      </w:r>
      <w:proofErr w:type="spellStart"/>
      <w:r w:rsidRPr="00C27B29">
        <w:t>review</w:t>
      </w:r>
      <w:proofErr w:type="spellEnd"/>
      <w:r w:rsidRPr="00C27B29">
        <w:t xml:space="preserve"> </w:t>
      </w:r>
      <w:proofErr w:type="spellStart"/>
      <w:r w:rsidRPr="00C27B29">
        <w:t>regulations</w:t>
      </w:r>
      <w:proofErr w:type="spellEnd"/>
      <w:r w:rsidRPr="00C27B29">
        <w:t xml:space="preserve"> </w:t>
      </w:r>
      <w:proofErr w:type="spellStart"/>
      <w:r w:rsidRPr="00C27B29">
        <w:t>due</w:t>
      </w:r>
      <w:proofErr w:type="spellEnd"/>
      <w:r w:rsidRPr="00C27B29">
        <w:t xml:space="preserve"> to </w:t>
      </w:r>
      <w:proofErr w:type="spellStart"/>
      <w:r w:rsidRPr="00C27B29">
        <w:t>violations</w:t>
      </w:r>
      <w:proofErr w:type="spellEnd"/>
      <w:r w:rsidRPr="00C27B29">
        <w:t xml:space="preserve"> of </w:t>
      </w:r>
      <w:proofErr w:type="spellStart"/>
      <w:r w:rsidRPr="00C27B29">
        <w:t>the</w:t>
      </w:r>
      <w:proofErr w:type="spellEnd"/>
      <w:r w:rsidRPr="00C27B29">
        <w:t xml:space="preserve"> </w:t>
      </w:r>
      <w:proofErr w:type="spellStart"/>
      <w:r w:rsidRPr="00C27B29">
        <w:t>rules</w:t>
      </w:r>
      <w:proofErr w:type="spellEnd"/>
      <w:r w:rsidRPr="00C27B29">
        <w:t xml:space="preserve"> of </w:t>
      </w:r>
      <w:proofErr w:type="spellStart"/>
      <w:r w:rsidRPr="00C27B29">
        <w:t>the</w:t>
      </w:r>
      <w:proofErr w:type="spellEnd"/>
      <w:r w:rsidRPr="00C27B29">
        <w:t xml:space="preserve"> </w:t>
      </w:r>
      <w:proofErr w:type="spellStart"/>
      <w:r w:rsidRPr="00C27B29">
        <w:t>legislative</w:t>
      </w:r>
      <w:proofErr w:type="spellEnd"/>
      <w:r w:rsidRPr="00C27B29">
        <w:t xml:space="preserve"> </w:t>
      </w:r>
      <w:proofErr w:type="spellStart"/>
      <w:r w:rsidRPr="00C27B29">
        <w:t>process</w:t>
      </w:r>
      <w:proofErr w:type="spellEnd"/>
    </w:p>
    <w:p w14:paraId="6866B69E" w14:textId="314C302E" w:rsidR="00725315" w:rsidRPr="00C27B29" w:rsidRDefault="00725315" w:rsidP="00725315">
      <w:pPr>
        <w:spacing w:line="276" w:lineRule="auto"/>
        <w:jc w:val="both"/>
      </w:pPr>
      <w:r w:rsidRPr="00725315">
        <w:rPr>
          <w:b/>
          <w:bCs/>
        </w:rPr>
        <w:t>Anotácia</w:t>
      </w:r>
      <w:r w:rsidRPr="00C27B29">
        <w:t xml:space="preserve">: Práca sa zaoberá skúmaním role ústavného súdu ako negatívneho zákonodarcu. Analyzuje inštitút konania o súlade právnych predpisov. Odôvodňuje postup v týchto konaniach a spôsob  argumentácie Ústavného súdu. Pojmovo vymedzuje a skúma </w:t>
      </w:r>
      <w:proofErr w:type="spellStart"/>
      <w:r w:rsidRPr="00C27B29">
        <w:t>judicializáciu</w:t>
      </w:r>
      <w:proofErr w:type="spellEnd"/>
      <w:r w:rsidRPr="00C27B29">
        <w:t xml:space="preserve"> politiky (prenos politického sporu na ústavný súd). Bližšie skúma dopad nálezov na platnú právnu úpravu. Pojednáva o efektivite spomenutých konaní. Analyzuje postup v konkrétnych prípadoch, a to rozborom judikatúry ústavného súdu PL ÚS 11/2012, PL ÚS 29/05. </w:t>
      </w:r>
      <w:proofErr w:type="spellStart"/>
      <w:r w:rsidRPr="00C27B29">
        <w:t>Komparuje</w:t>
      </w:r>
      <w:proofErr w:type="spellEnd"/>
      <w:r w:rsidRPr="00C27B29">
        <w:t xml:space="preserve"> judikatúru Ústavného Súdu Českej Republiky v konaniach, kde boli uplatnené spomenutý inštitút ako napríklad PL ÚS 77/06. Na základe komparácie popisuje a rozoberá zvolené argumentačné postupy.</w:t>
      </w:r>
    </w:p>
    <w:p w14:paraId="445F6EEB" w14:textId="77777777" w:rsidR="002F74B4" w:rsidRPr="00BD3AC8" w:rsidRDefault="002F74B4" w:rsidP="00DE251B">
      <w:pPr>
        <w:spacing w:after="80" w:line="240" w:lineRule="auto"/>
        <w:contextualSpacing/>
        <w:jc w:val="both"/>
        <w:rPr>
          <w:rFonts w:cstheme="minorHAnsi"/>
          <w:shd w:val="clear" w:color="auto" w:fill="FFFFFF"/>
        </w:rPr>
      </w:pPr>
    </w:p>
    <w:p w14:paraId="1C2EFA8D" w14:textId="2033079F" w:rsidR="002F74B4" w:rsidRPr="00BD3AC8" w:rsidRDefault="00C24353" w:rsidP="00DE251B">
      <w:pPr>
        <w:spacing w:after="80" w:line="240" w:lineRule="auto"/>
        <w:contextualSpacing/>
        <w:jc w:val="both"/>
        <w:rPr>
          <w:rFonts w:cstheme="minorHAnsi"/>
          <w:b/>
          <w:bCs/>
        </w:rPr>
      </w:pPr>
      <w:r>
        <w:rPr>
          <w:rFonts w:cstheme="minorHAnsi"/>
          <w:b/>
          <w:bCs/>
        </w:rPr>
        <w:t xml:space="preserve">Mgr. </w:t>
      </w:r>
      <w:r w:rsidR="002F74B4" w:rsidRPr="00BD3AC8">
        <w:rPr>
          <w:rFonts w:cstheme="minorHAnsi"/>
          <w:b/>
          <w:bCs/>
        </w:rPr>
        <w:t xml:space="preserve">Mgr. Lucia </w:t>
      </w:r>
      <w:proofErr w:type="spellStart"/>
      <w:r w:rsidR="002F74B4" w:rsidRPr="00BD3AC8">
        <w:rPr>
          <w:rFonts w:cstheme="minorHAnsi"/>
          <w:b/>
          <w:bCs/>
        </w:rPr>
        <w:t>Berdisová</w:t>
      </w:r>
      <w:proofErr w:type="spellEnd"/>
      <w:r w:rsidR="002F74B4" w:rsidRPr="00BD3AC8">
        <w:rPr>
          <w:rFonts w:cstheme="minorHAnsi"/>
          <w:b/>
          <w:bCs/>
        </w:rPr>
        <w:t>, PhD., LL.M</w:t>
      </w:r>
    </w:p>
    <w:p w14:paraId="514EAA25" w14:textId="52E10FAE" w:rsidR="002F74B4" w:rsidRPr="00BD3AC8" w:rsidRDefault="002F74B4" w:rsidP="00DE251B">
      <w:pPr>
        <w:spacing w:after="80" w:line="240" w:lineRule="auto"/>
        <w:contextualSpacing/>
        <w:jc w:val="both"/>
        <w:rPr>
          <w:rFonts w:cstheme="minorHAnsi"/>
          <w:shd w:val="clear" w:color="auto" w:fill="FFFFFF"/>
        </w:rPr>
      </w:pPr>
      <w:r w:rsidRPr="00BD3AC8">
        <w:rPr>
          <w:rFonts w:cstheme="minorHAnsi"/>
          <w:shd w:val="clear" w:color="auto" w:fill="FFFFFF"/>
        </w:rPr>
        <w:t xml:space="preserve">Diplomová práca </w:t>
      </w:r>
    </w:p>
    <w:p w14:paraId="51E22CC0" w14:textId="77777777" w:rsidR="002F74B4" w:rsidRPr="00BD3AC8" w:rsidRDefault="002F74B4" w:rsidP="00DE251B">
      <w:pPr>
        <w:spacing w:after="80" w:line="240" w:lineRule="auto"/>
        <w:contextualSpacing/>
        <w:jc w:val="both"/>
        <w:rPr>
          <w:rFonts w:cstheme="minorHAnsi"/>
          <w:b/>
          <w:bCs/>
          <w:shd w:val="clear" w:color="auto" w:fill="FFFFFF"/>
        </w:rPr>
      </w:pPr>
    </w:p>
    <w:p w14:paraId="39BBFAEC" w14:textId="77777777" w:rsidR="00725315" w:rsidRDefault="00725315" w:rsidP="00725315">
      <w:pPr>
        <w:jc w:val="both"/>
      </w:pPr>
      <w:r w:rsidRPr="00725315">
        <w:rPr>
          <w:b/>
          <w:bCs/>
        </w:rPr>
        <w:t>Lucia Bánovská:</w:t>
      </w:r>
      <w:r>
        <w:t xml:space="preserve"> Je možné ústavne súladným spôsobom zakázať zisk zdravotných poisťovní? / </w:t>
      </w:r>
      <w:proofErr w:type="spellStart"/>
      <w:r>
        <w:t>Is</w:t>
      </w:r>
      <w:proofErr w:type="spellEnd"/>
      <w:r>
        <w:t xml:space="preserve"> </w:t>
      </w:r>
      <w:proofErr w:type="spellStart"/>
      <w:r>
        <w:t>it</w:t>
      </w:r>
      <w:proofErr w:type="spellEnd"/>
      <w:r>
        <w:t xml:space="preserve"> </w:t>
      </w:r>
      <w:proofErr w:type="spellStart"/>
      <w:r>
        <w:t>possible</w:t>
      </w:r>
      <w:proofErr w:type="spellEnd"/>
      <w:r>
        <w:t xml:space="preserve"> </w:t>
      </w:r>
      <w:proofErr w:type="spellStart"/>
      <w:r>
        <w:t>constitutionally</w:t>
      </w:r>
      <w:proofErr w:type="spellEnd"/>
      <w:r>
        <w:t xml:space="preserve"> to </w:t>
      </w:r>
      <w:proofErr w:type="spellStart"/>
      <w:r>
        <w:t>prohibit</w:t>
      </w:r>
      <w:proofErr w:type="spellEnd"/>
      <w:r>
        <w:t xml:space="preserve"> </w:t>
      </w:r>
      <w:proofErr w:type="spellStart"/>
      <w:r>
        <w:t>health</w:t>
      </w:r>
      <w:proofErr w:type="spellEnd"/>
      <w:r>
        <w:t xml:space="preserve"> </w:t>
      </w:r>
      <w:proofErr w:type="spellStart"/>
      <w:r>
        <w:t>insurance</w:t>
      </w:r>
      <w:proofErr w:type="spellEnd"/>
      <w:r>
        <w:t xml:space="preserve"> </w:t>
      </w:r>
      <w:proofErr w:type="spellStart"/>
      <w:r>
        <w:t>companies</w:t>
      </w:r>
      <w:proofErr w:type="spellEnd"/>
      <w:r>
        <w:t xml:space="preserve"> </w:t>
      </w:r>
      <w:proofErr w:type="spellStart"/>
      <w:r>
        <w:t>from</w:t>
      </w:r>
      <w:proofErr w:type="spellEnd"/>
      <w:r>
        <w:t xml:space="preserve"> </w:t>
      </w:r>
      <w:proofErr w:type="spellStart"/>
      <w:r>
        <w:t>making</w:t>
      </w:r>
      <w:proofErr w:type="spellEnd"/>
      <w:r>
        <w:t xml:space="preserve"> a profit?</w:t>
      </w:r>
    </w:p>
    <w:p w14:paraId="4F218B3E" w14:textId="48FF8CEA" w:rsidR="00725315" w:rsidRDefault="00725315" w:rsidP="00725315">
      <w:pPr>
        <w:jc w:val="both"/>
      </w:pPr>
      <w:r w:rsidRPr="00725315">
        <w:rPr>
          <w:b/>
          <w:bCs/>
        </w:rPr>
        <w:t>Anotácia:</w:t>
      </w:r>
      <w:r>
        <w:t xml:space="preserve"> Diplomová práca sa zaoberá možnosťou ústavne konformného zákazu zdravotných poisťovní vytvárať zisk z poistného a následne si vyplácať podiely na zisku a obhajuje výskumnú tézu, že na základe platnej právnej úpravy je možné zakázať zisk zdravotných poisťovní z vybraného poistného. Diplomová práca najskôr analyzuje podstatu a zmysel ústavného práva vlastniť majetok a pojem vlastníctvo. Následne definuje objekt vlastníckeho práva a nachádza odpoveď na otázku čo môže byť predmetom vlastníckeho práva zdravotných poisťovní. V tejto diplomovej práci sú aj na základe analýzy rozhodnutia Ústavného súdu Slovenskej republiky PL. ÚS 3/09 vymedzené limity obmedzovania tvorby a užívania zisku.</w:t>
      </w:r>
    </w:p>
    <w:p w14:paraId="12C33D6F" w14:textId="77777777" w:rsidR="00DE251B" w:rsidRDefault="00DE251B" w:rsidP="00DE251B">
      <w:pPr>
        <w:spacing w:after="80" w:line="240" w:lineRule="auto"/>
        <w:contextualSpacing/>
        <w:jc w:val="both"/>
        <w:rPr>
          <w:rFonts w:cstheme="minorHAnsi"/>
          <w:b/>
          <w:bCs/>
        </w:rPr>
      </w:pPr>
    </w:p>
    <w:p w14:paraId="52BEC9F5" w14:textId="60B8347A" w:rsidR="002F74B4" w:rsidRPr="00BD3AC8" w:rsidRDefault="002F74B4" w:rsidP="00725315">
      <w:pPr>
        <w:pBdr>
          <w:bottom w:val="single" w:sz="4" w:space="1" w:color="auto"/>
        </w:pBdr>
        <w:spacing w:after="80" w:line="240" w:lineRule="auto"/>
        <w:contextualSpacing/>
        <w:jc w:val="both"/>
        <w:rPr>
          <w:rFonts w:cstheme="minorHAnsi"/>
          <w:b/>
          <w:bCs/>
        </w:rPr>
      </w:pPr>
      <w:r w:rsidRPr="00BD3AC8">
        <w:rPr>
          <w:rFonts w:cstheme="minorHAnsi"/>
          <w:b/>
          <w:bCs/>
        </w:rPr>
        <w:t>doc. Mgr. Marek Káčer, PhD.</w:t>
      </w:r>
    </w:p>
    <w:p w14:paraId="7C569C6F" w14:textId="77777777" w:rsidR="002F74B4" w:rsidRPr="00BD3AC8" w:rsidRDefault="002F74B4" w:rsidP="00DE251B">
      <w:pPr>
        <w:spacing w:after="80" w:line="240" w:lineRule="auto"/>
        <w:contextualSpacing/>
        <w:jc w:val="both"/>
        <w:rPr>
          <w:rFonts w:cstheme="minorHAnsi"/>
        </w:rPr>
      </w:pPr>
      <w:r w:rsidRPr="00BD3AC8">
        <w:rPr>
          <w:rFonts w:cstheme="minorHAnsi"/>
        </w:rPr>
        <w:t>Bakalárske práce:</w:t>
      </w:r>
    </w:p>
    <w:p w14:paraId="21BC45C3" w14:textId="77777777" w:rsidR="002F74B4" w:rsidRPr="00BD3AC8" w:rsidRDefault="002F74B4" w:rsidP="00DE251B">
      <w:pPr>
        <w:spacing w:after="80" w:line="240" w:lineRule="auto"/>
        <w:contextualSpacing/>
        <w:jc w:val="both"/>
        <w:rPr>
          <w:rFonts w:cstheme="minorHAnsi"/>
        </w:rPr>
      </w:pPr>
    </w:p>
    <w:p w14:paraId="4ECD11FF" w14:textId="6C757FA0" w:rsidR="002F74B4" w:rsidRPr="00BD3AC8" w:rsidRDefault="002F74B4" w:rsidP="00DE251B">
      <w:pPr>
        <w:shd w:val="clear" w:color="auto" w:fill="FFFFFF"/>
        <w:spacing w:after="0" w:line="240" w:lineRule="auto"/>
        <w:rPr>
          <w:rFonts w:eastAsia="Times New Roman" w:cstheme="minorHAnsi"/>
          <w:lang w:eastAsia="sk-SK"/>
        </w:rPr>
      </w:pPr>
      <w:r>
        <w:rPr>
          <w:rStyle w:val="Vrazn"/>
          <w:rFonts w:cstheme="minorHAnsi"/>
          <w:shd w:val="clear" w:color="auto" w:fill="FFFFFF"/>
        </w:rPr>
        <w:t>Roman Debnár</w:t>
      </w:r>
      <w:r w:rsidRPr="00BD3AC8">
        <w:rPr>
          <w:rStyle w:val="Vrazn"/>
          <w:rFonts w:cstheme="minorHAnsi"/>
          <w:shd w:val="clear" w:color="auto" w:fill="FFFFFF"/>
        </w:rPr>
        <w:t xml:space="preserve">: </w:t>
      </w:r>
      <w:r>
        <w:rPr>
          <w:rFonts w:eastAsia="Times New Roman" w:cstheme="minorHAnsi"/>
          <w:lang w:eastAsia="sk-SK"/>
        </w:rPr>
        <w:t xml:space="preserve">Segregácia Rómskych detí vo vzdelávaní / </w:t>
      </w:r>
      <w:proofErr w:type="spellStart"/>
      <w:r>
        <w:rPr>
          <w:rFonts w:eastAsia="Times New Roman" w:cstheme="minorHAnsi"/>
          <w:lang w:eastAsia="sk-SK"/>
        </w:rPr>
        <w:t>Segregation</w:t>
      </w:r>
      <w:proofErr w:type="spellEnd"/>
      <w:r>
        <w:rPr>
          <w:rFonts w:eastAsia="Times New Roman" w:cstheme="minorHAnsi"/>
          <w:lang w:eastAsia="sk-SK"/>
        </w:rPr>
        <w:t xml:space="preserve"> of </w:t>
      </w:r>
      <w:proofErr w:type="spellStart"/>
      <w:r>
        <w:rPr>
          <w:rFonts w:eastAsia="Times New Roman" w:cstheme="minorHAnsi"/>
          <w:lang w:eastAsia="sk-SK"/>
        </w:rPr>
        <w:t>Roma</w:t>
      </w:r>
      <w:proofErr w:type="spellEnd"/>
      <w:r>
        <w:rPr>
          <w:rFonts w:eastAsia="Times New Roman" w:cstheme="minorHAnsi"/>
          <w:lang w:eastAsia="sk-SK"/>
        </w:rPr>
        <w:t xml:space="preserve"> </w:t>
      </w:r>
      <w:proofErr w:type="spellStart"/>
      <w:r>
        <w:rPr>
          <w:rFonts w:eastAsia="Times New Roman" w:cstheme="minorHAnsi"/>
          <w:lang w:eastAsia="sk-SK"/>
        </w:rPr>
        <w:t>Children</w:t>
      </w:r>
      <w:proofErr w:type="spellEnd"/>
      <w:r>
        <w:rPr>
          <w:rFonts w:eastAsia="Times New Roman" w:cstheme="minorHAnsi"/>
          <w:lang w:eastAsia="sk-SK"/>
        </w:rPr>
        <w:t xml:space="preserve"> in </w:t>
      </w:r>
      <w:proofErr w:type="spellStart"/>
      <w:r>
        <w:rPr>
          <w:rFonts w:eastAsia="Times New Roman" w:cstheme="minorHAnsi"/>
          <w:lang w:eastAsia="sk-SK"/>
        </w:rPr>
        <w:t>Education</w:t>
      </w:r>
      <w:proofErr w:type="spellEnd"/>
    </w:p>
    <w:p w14:paraId="2C383A68" w14:textId="77777777" w:rsidR="002F74B4" w:rsidRPr="00BD3AC8" w:rsidRDefault="002F74B4" w:rsidP="00DE251B">
      <w:pPr>
        <w:spacing w:after="80" w:line="240" w:lineRule="auto"/>
        <w:contextualSpacing/>
        <w:jc w:val="both"/>
        <w:rPr>
          <w:rFonts w:cstheme="minorHAnsi"/>
        </w:rPr>
      </w:pPr>
    </w:p>
    <w:p w14:paraId="0425684C" w14:textId="41FF4460" w:rsidR="002F74B4" w:rsidRDefault="002F74B4" w:rsidP="00DE251B">
      <w:pPr>
        <w:spacing w:after="80" w:line="240" w:lineRule="auto"/>
        <w:contextualSpacing/>
        <w:jc w:val="both"/>
        <w:rPr>
          <w:rFonts w:eastAsia="Times New Roman" w:cstheme="minorHAnsi"/>
          <w:lang w:eastAsia="sk-SK"/>
        </w:rPr>
      </w:pPr>
      <w:r w:rsidRPr="00BD3AC8">
        <w:rPr>
          <w:rStyle w:val="Vrazn"/>
          <w:rFonts w:cstheme="minorHAnsi"/>
          <w:shd w:val="clear" w:color="auto" w:fill="FFFFFF"/>
        </w:rPr>
        <w:t xml:space="preserve">Anotácia: </w:t>
      </w:r>
      <w:r w:rsidR="00591FCC" w:rsidRPr="00591FCC">
        <w:rPr>
          <w:rStyle w:val="Vrazn"/>
          <w:rFonts w:cstheme="minorHAnsi"/>
          <w:b w:val="0"/>
          <w:bCs w:val="0"/>
          <w:shd w:val="clear" w:color="auto" w:fill="FFFFFF"/>
        </w:rPr>
        <w:t>Základným cieľom práce je obhájiť</w:t>
      </w:r>
      <w:r w:rsidR="00591FCC">
        <w:rPr>
          <w:rStyle w:val="Vrazn"/>
          <w:rFonts w:cstheme="minorHAnsi"/>
          <w:shd w:val="clear" w:color="auto" w:fill="FFFFFF"/>
        </w:rPr>
        <w:t xml:space="preserve"> </w:t>
      </w:r>
      <w:proofErr w:type="spellStart"/>
      <w:r w:rsidR="00591FCC">
        <w:rPr>
          <w:rFonts w:eastAsia="Times New Roman" w:cstheme="minorHAnsi"/>
          <w:lang w:eastAsia="sk-SK"/>
        </w:rPr>
        <w:t>desegregáciu</w:t>
      </w:r>
      <w:proofErr w:type="spellEnd"/>
      <w:r w:rsidR="00591FCC">
        <w:rPr>
          <w:rFonts w:eastAsia="Times New Roman" w:cstheme="minorHAnsi"/>
          <w:lang w:eastAsia="sk-SK"/>
        </w:rPr>
        <w:t xml:space="preserve"> rómskych detí na základných školách v SR. </w:t>
      </w:r>
      <w:r w:rsidR="00DE251B">
        <w:rPr>
          <w:rFonts w:eastAsia="Times New Roman" w:cstheme="minorHAnsi"/>
          <w:lang w:eastAsia="sk-SK"/>
        </w:rPr>
        <w:t xml:space="preserve">Autor práce koncipuje argumenty, prečo je segregácia vo vyučovaní na základných školách v rozpore s právom, zároveň však bude uvažovať nad tým, či v niektorých prípadoch takáto segregácia nie je právne odôvodnená. Práca bude vychádzať z anglo-americkej literatúry o rasovej segregácii, ale hlavnou oblasťou skúmania bude segregácia rómskeho etnika v reáliách SR. </w:t>
      </w:r>
    </w:p>
    <w:p w14:paraId="7BD08CA9" w14:textId="77777777" w:rsidR="00591FCC" w:rsidRDefault="00591FCC" w:rsidP="00DE251B">
      <w:pPr>
        <w:spacing w:after="80" w:line="240" w:lineRule="auto"/>
        <w:contextualSpacing/>
        <w:jc w:val="both"/>
        <w:rPr>
          <w:rFonts w:eastAsia="Times New Roman" w:cstheme="minorHAnsi"/>
          <w:lang w:eastAsia="sk-SK"/>
        </w:rPr>
      </w:pPr>
    </w:p>
    <w:p w14:paraId="2778172C" w14:textId="2540BE57" w:rsidR="002F74B4" w:rsidRPr="00BD3AC8" w:rsidRDefault="002F74B4" w:rsidP="00DE251B">
      <w:pPr>
        <w:spacing w:after="80" w:line="240" w:lineRule="auto"/>
        <w:contextualSpacing/>
        <w:jc w:val="both"/>
        <w:rPr>
          <w:rFonts w:cstheme="minorHAnsi"/>
        </w:rPr>
      </w:pPr>
      <w:r>
        <w:rPr>
          <w:rFonts w:cstheme="minorHAnsi"/>
          <w:b/>
          <w:bCs/>
        </w:rPr>
        <w:t xml:space="preserve">Matúš </w:t>
      </w:r>
      <w:proofErr w:type="spellStart"/>
      <w:r>
        <w:rPr>
          <w:rFonts w:cstheme="minorHAnsi"/>
          <w:b/>
          <w:bCs/>
        </w:rPr>
        <w:t>Letaši</w:t>
      </w:r>
      <w:proofErr w:type="spellEnd"/>
      <w:r w:rsidRPr="00BD3AC8">
        <w:rPr>
          <w:rFonts w:cstheme="minorHAnsi"/>
          <w:b/>
          <w:bCs/>
        </w:rPr>
        <w:t xml:space="preserve">: </w:t>
      </w:r>
      <w:r>
        <w:rPr>
          <w:rFonts w:cstheme="minorHAnsi"/>
        </w:rPr>
        <w:t>Trest ako morálne odsúdenie páchateľa spoločnosťou</w:t>
      </w:r>
      <w:r w:rsidRPr="00BD3AC8">
        <w:rPr>
          <w:rFonts w:cstheme="minorHAnsi"/>
        </w:rPr>
        <w:t xml:space="preserve"> / </w:t>
      </w:r>
      <w:proofErr w:type="spellStart"/>
      <w:r>
        <w:rPr>
          <w:rFonts w:cstheme="minorHAnsi"/>
        </w:rPr>
        <w:t>Punishment</w:t>
      </w:r>
      <w:proofErr w:type="spellEnd"/>
      <w:r>
        <w:rPr>
          <w:rFonts w:cstheme="minorHAnsi"/>
        </w:rPr>
        <w:t xml:space="preserve"> as a </w:t>
      </w:r>
      <w:proofErr w:type="spellStart"/>
      <w:r>
        <w:rPr>
          <w:rFonts w:cstheme="minorHAnsi"/>
        </w:rPr>
        <w:t>Moral</w:t>
      </w:r>
      <w:proofErr w:type="spellEnd"/>
      <w:r>
        <w:rPr>
          <w:rFonts w:cstheme="minorHAnsi"/>
        </w:rPr>
        <w:t xml:space="preserve"> </w:t>
      </w:r>
      <w:proofErr w:type="spellStart"/>
      <w:r>
        <w:rPr>
          <w:rFonts w:cstheme="minorHAnsi"/>
        </w:rPr>
        <w:t>Condemnation</w:t>
      </w:r>
      <w:proofErr w:type="spellEnd"/>
      <w:r>
        <w:rPr>
          <w:rFonts w:cstheme="minorHAnsi"/>
        </w:rPr>
        <w:t xml:space="preserve"> of </w:t>
      </w:r>
      <w:proofErr w:type="spellStart"/>
      <w:r>
        <w:rPr>
          <w:rFonts w:cstheme="minorHAnsi"/>
        </w:rPr>
        <w:t>the</w:t>
      </w:r>
      <w:proofErr w:type="spellEnd"/>
      <w:r>
        <w:rPr>
          <w:rFonts w:cstheme="minorHAnsi"/>
        </w:rPr>
        <w:t xml:space="preserve"> </w:t>
      </w:r>
      <w:proofErr w:type="spellStart"/>
      <w:r>
        <w:rPr>
          <w:rFonts w:cstheme="minorHAnsi"/>
        </w:rPr>
        <w:t>Perpetrator</w:t>
      </w:r>
      <w:proofErr w:type="spellEnd"/>
      <w:r>
        <w:rPr>
          <w:rFonts w:cstheme="minorHAnsi"/>
        </w:rPr>
        <w:t xml:space="preserve"> by Society</w:t>
      </w:r>
    </w:p>
    <w:p w14:paraId="451DBFF0" w14:textId="77777777" w:rsidR="002F74B4" w:rsidRPr="00BD3AC8" w:rsidRDefault="002F74B4" w:rsidP="00DE251B">
      <w:pPr>
        <w:spacing w:after="80" w:line="240" w:lineRule="auto"/>
        <w:contextualSpacing/>
        <w:jc w:val="both"/>
        <w:rPr>
          <w:rFonts w:cstheme="minorHAnsi"/>
        </w:rPr>
      </w:pPr>
    </w:p>
    <w:p w14:paraId="21592292" w14:textId="6965A001" w:rsidR="002F74B4" w:rsidRPr="00BD3AC8" w:rsidRDefault="002F74B4" w:rsidP="00DE251B">
      <w:pPr>
        <w:spacing w:after="80" w:line="240" w:lineRule="auto"/>
        <w:contextualSpacing/>
        <w:jc w:val="both"/>
        <w:rPr>
          <w:rFonts w:cstheme="minorHAnsi"/>
        </w:rPr>
      </w:pPr>
      <w:r w:rsidRPr="00BD3AC8">
        <w:rPr>
          <w:rFonts w:cstheme="minorHAnsi"/>
          <w:b/>
          <w:bCs/>
        </w:rPr>
        <w:t>Anotácia</w:t>
      </w:r>
      <w:r w:rsidRPr="00BD3AC8">
        <w:rPr>
          <w:rFonts w:cstheme="minorHAnsi"/>
        </w:rPr>
        <w:t xml:space="preserve">: </w:t>
      </w:r>
      <w:r w:rsidR="003D5F86">
        <w:rPr>
          <w:rFonts w:cstheme="minorHAnsi"/>
        </w:rPr>
        <w:t xml:space="preserve">Táto bakalárska práca si kladie otázku, či má byť funkciou trestu ukladaného v trestnom konaní aj morálne odsúdenie páchateľa spoločnosťou. Súvisiaca otázka znie, či má súd pri výmere trestu reflektovať aj morálne pohoršenie spoločnosti nad určitým trestným činom. Práca bude vychádzať zo </w:t>
      </w:r>
      <w:r w:rsidR="003D5F86">
        <w:rPr>
          <w:rFonts w:cstheme="minorHAnsi"/>
        </w:rPr>
        <w:lastRenderedPageBreak/>
        <w:t xml:space="preserve">známej debaty medzi H. L. A. </w:t>
      </w:r>
      <w:proofErr w:type="spellStart"/>
      <w:r w:rsidR="003D5F86">
        <w:rPr>
          <w:rFonts w:cstheme="minorHAnsi"/>
        </w:rPr>
        <w:t>Hartom</w:t>
      </w:r>
      <w:proofErr w:type="spellEnd"/>
      <w:r w:rsidR="003D5F86">
        <w:rPr>
          <w:rFonts w:cstheme="minorHAnsi"/>
        </w:rPr>
        <w:t xml:space="preserve"> a lordom </w:t>
      </w:r>
      <w:proofErr w:type="spellStart"/>
      <w:r w:rsidR="003D5F86">
        <w:rPr>
          <w:rFonts w:cstheme="minorHAnsi"/>
        </w:rPr>
        <w:t>Devlinom</w:t>
      </w:r>
      <w:proofErr w:type="spellEnd"/>
      <w:r w:rsidR="003D5F86">
        <w:rPr>
          <w:rFonts w:cstheme="minorHAnsi"/>
        </w:rPr>
        <w:t xml:space="preserve"> o </w:t>
      </w:r>
      <w:proofErr w:type="spellStart"/>
      <w:r w:rsidR="003D5F86">
        <w:rPr>
          <w:rFonts w:cstheme="minorHAnsi"/>
        </w:rPr>
        <w:t>kriminalizácii</w:t>
      </w:r>
      <w:proofErr w:type="spellEnd"/>
      <w:r w:rsidR="003D5F86">
        <w:rPr>
          <w:rFonts w:cstheme="minorHAnsi"/>
        </w:rPr>
        <w:t xml:space="preserve"> homosexuality a zároveň bude reflektovať aj niektoré prípady zo slovenskej súdnej praxe. </w:t>
      </w:r>
    </w:p>
    <w:p w14:paraId="73900058" w14:textId="77777777" w:rsidR="002F74B4" w:rsidRPr="00BD3AC8" w:rsidRDefault="002F74B4" w:rsidP="00DE251B">
      <w:pPr>
        <w:spacing w:after="80" w:line="240" w:lineRule="auto"/>
        <w:contextualSpacing/>
        <w:jc w:val="both"/>
        <w:rPr>
          <w:rFonts w:cstheme="minorHAnsi"/>
        </w:rPr>
      </w:pPr>
    </w:p>
    <w:p w14:paraId="766A30D8" w14:textId="77777777" w:rsidR="002F74B4" w:rsidRPr="00BD3AC8" w:rsidRDefault="002F74B4" w:rsidP="00DE251B">
      <w:pPr>
        <w:spacing w:after="80" w:line="240" w:lineRule="auto"/>
        <w:contextualSpacing/>
        <w:jc w:val="both"/>
        <w:rPr>
          <w:rFonts w:cstheme="minorHAnsi"/>
        </w:rPr>
      </w:pPr>
    </w:p>
    <w:p w14:paraId="7DD83E27" w14:textId="2015970C" w:rsidR="002F74B4" w:rsidRPr="007B54C8" w:rsidRDefault="002F74B4" w:rsidP="00DE251B">
      <w:pPr>
        <w:spacing w:after="80" w:line="240" w:lineRule="auto"/>
        <w:contextualSpacing/>
        <w:jc w:val="both"/>
        <w:rPr>
          <w:rFonts w:cstheme="minorHAnsi"/>
          <w:b/>
          <w:bCs/>
          <w:color w:val="FF0000"/>
          <w:shd w:val="clear" w:color="auto" w:fill="FFFFFF"/>
        </w:rPr>
      </w:pPr>
      <w:r w:rsidRPr="007B54C8">
        <w:rPr>
          <w:rFonts w:cstheme="minorHAnsi"/>
          <w:b/>
          <w:bCs/>
          <w:color w:val="FF0000"/>
          <w:shd w:val="clear" w:color="auto" w:fill="FFFFFF"/>
        </w:rPr>
        <w:t xml:space="preserve">Voľné témy bakalárskych prác na vypísanie do </w:t>
      </w:r>
      <w:proofErr w:type="spellStart"/>
      <w:r w:rsidRPr="007B54C8">
        <w:rPr>
          <w:rFonts w:cstheme="minorHAnsi"/>
          <w:b/>
          <w:bCs/>
          <w:color w:val="FF0000"/>
          <w:shd w:val="clear" w:color="auto" w:fill="FFFFFF"/>
        </w:rPr>
        <w:t>MAISu</w:t>
      </w:r>
      <w:proofErr w:type="spellEnd"/>
      <w:r w:rsidRPr="007B54C8">
        <w:rPr>
          <w:rFonts w:cstheme="minorHAnsi"/>
          <w:b/>
          <w:bCs/>
          <w:color w:val="FF0000"/>
          <w:shd w:val="clear" w:color="auto" w:fill="FFFFFF"/>
        </w:rPr>
        <w:t>:</w:t>
      </w:r>
    </w:p>
    <w:p w14:paraId="6196EB74" w14:textId="77777777" w:rsidR="002F74B4" w:rsidRPr="007B54C8" w:rsidRDefault="002F74B4" w:rsidP="00DE251B">
      <w:pPr>
        <w:spacing w:after="80" w:line="240" w:lineRule="auto"/>
        <w:contextualSpacing/>
        <w:jc w:val="both"/>
        <w:rPr>
          <w:rFonts w:cstheme="minorHAnsi"/>
          <w:b/>
          <w:bCs/>
          <w:color w:val="FF0000"/>
          <w:shd w:val="clear" w:color="auto" w:fill="FFFFFF"/>
        </w:rPr>
      </w:pPr>
    </w:p>
    <w:p w14:paraId="560F3143" w14:textId="49809841" w:rsidR="002F74B4" w:rsidRPr="007B54C8" w:rsidRDefault="002F74B4" w:rsidP="00DE251B">
      <w:pPr>
        <w:spacing w:after="80" w:line="240" w:lineRule="auto"/>
        <w:contextualSpacing/>
        <w:jc w:val="both"/>
        <w:rPr>
          <w:rFonts w:cstheme="minorHAnsi"/>
          <w:color w:val="FF0000"/>
          <w:shd w:val="clear" w:color="auto" w:fill="FFFFFF"/>
        </w:rPr>
      </w:pPr>
      <w:r w:rsidRPr="007B54C8">
        <w:rPr>
          <w:rFonts w:cstheme="minorHAnsi"/>
          <w:b/>
          <w:bCs/>
          <w:color w:val="FF0000"/>
          <w:shd w:val="clear" w:color="auto" w:fill="FFFFFF"/>
        </w:rPr>
        <w:t xml:space="preserve">Názov: </w:t>
      </w:r>
      <w:r w:rsidRPr="007B54C8">
        <w:rPr>
          <w:rFonts w:cstheme="minorHAnsi"/>
          <w:color w:val="FF0000"/>
          <w:shd w:val="clear" w:color="auto" w:fill="FFFFFF"/>
        </w:rPr>
        <w:t xml:space="preserve">Argumentácia </w:t>
      </w:r>
      <w:r w:rsidRPr="007B54C8">
        <w:rPr>
          <w:rFonts w:cstheme="minorHAnsi"/>
          <w:i/>
          <w:iCs/>
          <w:color w:val="FF0000"/>
          <w:shd w:val="clear" w:color="auto" w:fill="FFFFFF"/>
        </w:rPr>
        <w:t xml:space="preserve">ad </w:t>
      </w:r>
      <w:proofErr w:type="spellStart"/>
      <w:r w:rsidRPr="007B54C8">
        <w:rPr>
          <w:rFonts w:cstheme="minorHAnsi"/>
          <w:i/>
          <w:iCs/>
          <w:color w:val="FF0000"/>
          <w:shd w:val="clear" w:color="auto" w:fill="FFFFFF"/>
        </w:rPr>
        <w:t>hominem</w:t>
      </w:r>
      <w:proofErr w:type="spellEnd"/>
      <w:r w:rsidRPr="007B54C8">
        <w:rPr>
          <w:rFonts w:cstheme="minorHAnsi"/>
          <w:color w:val="FF0000"/>
          <w:shd w:val="clear" w:color="auto" w:fill="FFFFFF"/>
        </w:rPr>
        <w:t xml:space="preserve"> v práve / </w:t>
      </w:r>
      <w:r w:rsidRPr="007B54C8">
        <w:rPr>
          <w:rFonts w:cstheme="minorHAnsi"/>
          <w:i/>
          <w:iCs/>
          <w:color w:val="FF0000"/>
          <w:shd w:val="clear" w:color="auto" w:fill="FFFFFF"/>
        </w:rPr>
        <w:t xml:space="preserve">Ad </w:t>
      </w:r>
      <w:proofErr w:type="spellStart"/>
      <w:r w:rsidRPr="007B54C8">
        <w:rPr>
          <w:rFonts w:cstheme="minorHAnsi"/>
          <w:i/>
          <w:iCs/>
          <w:color w:val="FF0000"/>
          <w:shd w:val="clear" w:color="auto" w:fill="FFFFFF"/>
        </w:rPr>
        <w:t>hominem</w:t>
      </w:r>
      <w:proofErr w:type="spellEnd"/>
      <w:r w:rsidRPr="007B54C8">
        <w:rPr>
          <w:rFonts w:cstheme="minorHAnsi"/>
          <w:color w:val="FF0000"/>
          <w:shd w:val="clear" w:color="auto" w:fill="FFFFFF"/>
        </w:rPr>
        <w:t xml:space="preserve"> argument in </w:t>
      </w:r>
      <w:proofErr w:type="spellStart"/>
      <w:r w:rsidRPr="007B54C8">
        <w:rPr>
          <w:rFonts w:cstheme="minorHAnsi"/>
          <w:color w:val="FF0000"/>
          <w:shd w:val="clear" w:color="auto" w:fill="FFFFFF"/>
        </w:rPr>
        <w:t>law</w:t>
      </w:r>
      <w:proofErr w:type="spellEnd"/>
    </w:p>
    <w:p w14:paraId="7A7D021A" w14:textId="1C39B54F" w:rsidR="00591FCC" w:rsidRPr="007B54C8" w:rsidRDefault="00591FCC" w:rsidP="00DE251B">
      <w:pPr>
        <w:spacing w:after="80" w:line="240" w:lineRule="auto"/>
        <w:contextualSpacing/>
        <w:jc w:val="both"/>
        <w:rPr>
          <w:rFonts w:cstheme="minorHAnsi"/>
          <w:color w:val="FF0000"/>
          <w:shd w:val="clear" w:color="auto" w:fill="FFFFFF"/>
        </w:rPr>
      </w:pPr>
      <w:r w:rsidRPr="007B54C8">
        <w:rPr>
          <w:rFonts w:cstheme="minorHAnsi"/>
          <w:b/>
          <w:bCs/>
          <w:color w:val="FF0000"/>
          <w:shd w:val="clear" w:color="auto" w:fill="FFFFFF"/>
        </w:rPr>
        <w:t>Anotácia</w:t>
      </w:r>
      <w:r w:rsidRPr="007B54C8">
        <w:rPr>
          <w:rFonts w:cstheme="minorHAnsi"/>
          <w:color w:val="FF0000"/>
          <w:shd w:val="clear" w:color="auto" w:fill="FFFFFF"/>
        </w:rPr>
        <w:t xml:space="preserve">: </w:t>
      </w:r>
      <w:r w:rsidR="000F4E75" w:rsidRPr="007B54C8">
        <w:rPr>
          <w:rFonts w:cstheme="minorHAnsi"/>
          <w:color w:val="FF0000"/>
          <w:shd w:val="clear" w:color="auto" w:fill="FFFFFF"/>
        </w:rPr>
        <w:t xml:space="preserve">Táto bakalárska práca predstaví tradičný pohľad na </w:t>
      </w:r>
      <w:r w:rsidR="000F4E75" w:rsidRPr="007B54C8">
        <w:rPr>
          <w:rFonts w:cstheme="minorHAnsi"/>
          <w:i/>
          <w:iCs/>
          <w:color w:val="FF0000"/>
          <w:shd w:val="clear" w:color="auto" w:fill="FFFFFF"/>
        </w:rPr>
        <w:t xml:space="preserve">ad </w:t>
      </w:r>
      <w:proofErr w:type="spellStart"/>
      <w:r w:rsidR="000F4E75" w:rsidRPr="007B54C8">
        <w:rPr>
          <w:rFonts w:cstheme="minorHAnsi"/>
          <w:i/>
          <w:iCs/>
          <w:color w:val="FF0000"/>
          <w:shd w:val="clear" w:color="auto" w:fill="FFFFFF"/>
        </w:rPr>
        <w:t>hominem</w:t>
      </w:r>
      <w:proofErr w:type="spellEnd"/>
      <w:r w:rsidR="000F4E75" w:rsidRPr="007B54C8">
        <w:rPr>
          <w:rFonts w:cstheme="minorHAnsi"/>
          <w:color w:val="FF0000"/>
          <w:shd w:val="clear" w:color="auto" w:fill="FFFFFF"/>
        </w:rPr>
        <w:t xml:space="preserve"> argumentáciu ako argumentačný faul. Následne bude skúmať, či a za akých okolností možno túto argumentáciu použiť korektne. Osobitná pozornosť bude venovaná korektnej </w:t>
      </w:r>
      <w:r w:rsidR="000F4E75" w:rsidRPr="007B54C8">
        <w:rPr>
          <w:rFonts w:cstheme="minorHAnsi"/>
          <w:i/>
          <w:iCs/>
          <w:color w:val="FF0000"/>
          <w:shd w:val="clear" w:color="auto" w:fill="FFFFFF"/>
        </w:rPr>
        <w:t xml:space="preserve">ad </w:t>
      </w:r>
      <w:proofErr w:type="spellStart"/>
      <w:r w:rsidR="000F4E75" w:rsidRPr="007B54C8">
        <w:rPr>
          <w:rFonts w:cstheme="minorHAnsi"/>
          <w:i/>
          <w:iCs/>
          <w:color w:val="FF0000"/>
          <w:shd w:val="clear" w:color="auto" w:fill="FFFFFF"/>
        </w:rPr>
        <w:t>hominem</w:t>
      </w:r>
      <w:proofErr w:type="spellEnd"/>
      <w:r w:rsidR="000F4E75" w:rsidRPr="007B54C8">
        <w:rPr>
          <w:rFonts w:cstheme="minorHAnsi"/>
          <w:color w:val="FF0000"/>
          <w:shd w:val="clear" w:color="auto" w:fill="FFFFFF"/>
        </w:rPr>
        <w:t xml:space="preserve"> argumentácii v práve, a to najmä pri aplikácii námietky zaujatosti. Práca bude vychádzať predovšetkým z anglo-americkej literatúry.  </w:t>
      </w:r>
    </w:p>
    <w:p w14:paraId="21184882" w14:textId="77777777" w:rsidR="00DE251B" w:rsidRPr="007B54C8" w:rsidRDefault="00DE251B" w:rsidP="00DE251B">
      <w:pPr>
        <w:spacing w:after="80" w:line="240" w:lineRule="auto"/>
        <w:contextualSpacing/>
        <w:jc w:val="both"/>
        <w:rPr>
          <w:rFonts w:cstheme="minorHAnsi"/>
          <w:color w:val="FF0000"/>
          <w:shd w:val="clear" w:color="auto" w:fill="FFFFFF"/>
        </w:rPr>
      </w:pPr>
    </w:p>
    <w:p w14:paraId="6209B957" w14:textId="68A02CC8" w:rsidR="00DE251B" w:rsidRPr="007B54C8" w:rsidRDefault="00DE251B" w:rsidP="00DE251B">
      <w:pPr>
        <w:spacing w:after="80" w:line="240" w:lineRule="auto"/>
        <w:contextualSpacing/>
        <w:jc w:val="both"/>
        <w:rPr>
          <w:rFonts w:cstheme="minorHAnsi"/>
          <w:color w:val="FF0000"/>
          <w:shd w:val="clear" w:color="auto" w:fill="FFFFFF"/>
        </w:rPr>
      </w:pPr>
      <w:r w:rsidRPr="00C24353">
        <w:rPr>
          <w:rFonts w:cstheme="minorHAnsi"/>
          <w:b/>
          <w:bCs/>
          <w:color w:val="FF0000"/>
          <w:shd w:val="clear" w:color="auto" w:fill="FFFFFF"/>
        </w:rPr>
        <w:t>Názov</w:t>
      </w:r>
      <w:r w:rsidRPr="007B54C8">
        <w:rPr>
          <w:rFonts w:cstheme="minorHAnsi"/>
          <w:color w:val="FF0000"/>
          <w:shd w:val="clear" w:color="auto" w:fill="FFFFFF"/>
        </w:rPr>
        <w:t xml:space="preserve">: Argumentácia </w:t>
      </w:r>
      <w:r w:rsidRPr="007B54C8">
        <w:rPr>
          <w:rFonts w:cstheme="minorHAnsi"/>
          <w:i/>
          <w:iCs/>
          <w:color w:val="FF0000"/>
          <w:shd w:val="clear" w:color="auto" w:fill="FFFFFF"/>
        </w:rPr>
        <w:t>a </w:t>
      </w:r>
      <w:proofErr w:type="spellStart"/>
      <w:r w:rsidRPr="007B54C8">
        <w:rPr>
          <w:rFonts w:cstheme="minorHAnsi"/>
          <w:i/>
          <w:iCs/>
          <w:color w:val="FF0000"/>
          <w:shd w:val="clear" w:color="auto" w:fill="FFFFFF"/>
        </w:rPr>
        <w:t>fortiori</w:t>
      </w:r>
      <w:proofErr w:type="spellEnd"/>
      <w:r w:rsidRPr="007B54C8">
        <w:rPr>
          <w:rFonts w:cstheme="minorHAnsi"/>
          <w:color w:val="FF0000"/>
          <w:shd w:val="clear" w:color="auto" w:fill="FFFFFF"/>
        </w:rPr>
        <w:t xml:space="preserve"> v práve / </w:t>
      </w:r>
      <w:r w:rsidRPr="007B54C8">
        <w:rPr>
          <w:rFonts w:cstheme="minorHAnsi"/>
          <w:i/>
          <w:iCs/>
          <w:color w:val="FF0000"/>
          <w:shd w:val="clear" w:color="auto" w:fill="FFFFFF"/>
        </w:rPr>
        <w:t>A </w:t>
      </w:r>
      <w:proofErr w:type="spellStart"/>
      <w:r w:rsidRPr="007B54C8">
        <w:rPr>
          <w:rFonts w:cstheme="minorHAnsi"/>
          <w:i/>
          <w:iCs/>
          <w:color w:val="FF0000"/>
          <w:shd w:val="clear" w:color="auto" w:fill="FFFFFF"/>
        </w:rPr>
        <w:t>fortiori</w:t>
      </w:r>
      <w:proofErr w:type="spellEnd"/>
      <w:r w:rsidRPr="007B54C8">
        <w:rPr>
          <w:rFonts w:cstheme="minorHAnsi"/>
          <w:color w:val="FF0000"/>
          <w:shd w:val="clear" w:color="auto" w:fill="FFFFFF"/>
        </w:rPr>
        <w:t xml:space="preserve"> argument in </w:t>
      </w:r>
      <w:proofErr w:type="spellStart"/>
      <w:r w:rsidRPr="007B54C8">
        <w:rPr>
          <w:rFonts w:cstheme="minorHAnsi"/>
          <w:color w:val="FF0000"/>
          <w:shd w:val="clear" w:color="auto" w:fill="FFFFFF"/>
        </w:rPr>
        <w:t>law</w:t>
      </w:r>
      <w:proofErr w:type="spellEnd"/>
    </w:p>
    <w:p w14:paraId="133E9690" w14:textId="3D2FCB2E" w:rsidR="00DE251B" w:rsidRPr="007B54C8" w:rsidRDefault="00DE251B" w:rsidP="00DE251B">
      <w:pPr>
        <w:spacing w:after="80" w:line="240" w:lineRule="auto"/>
        <w:contextualSpacing/>
        <w:jc w:val="both"/>
        <w:rPr>
          <w:rFonts w:cstheme="minorHAnsi"/>
          <w:color w:val="FF0000"/>
          <w:shd w:val="clear" w:color="auto" w:fill="FFFFFF"/>
        </w:rPr>
      </w:pPr>
      <w:r w:rsidRPr="007B54C8">
        <w:rPr>
          <w:rFonts w:cstheme="minorHAnsi"/>
          <w:b/>
          <w:bCs/>
          <w:color w:val="FF0000"/>
          <w:shd w:val="clear" w:color="auto" w:fill="FFFFFF"/>
        </w:rPr>
        <w:t>Anotácia</w:t>
      </w:r>
      <w:r w:rsidRPr="007B54C8">
        <w:rPr>
          <w:rFonts w:cstheme="minorHAnsi"/>
          <w:color w:val="FF0000"/>
          <w:shd w:val="clear" w:color="auto" w:fill="FFFFFF"/>
        </w:rPr>
        <w:t xml:space="preserve">: </w:t>
      </w:r>
      <w:r w:rsidR="000F4E75" w:rsidRPr="007B54C8">
        <w:rPr>
          <w:rFonts w:cstheme="minorHAnsi"/>
          <w:color w:val="FF0000"/>
          <w:shd w:val="clear" w:color="auto" w:fill="FFFFFF"/>
        </w:rPr>
        <w:t xml:space="preserve">Práca bude skúmať podmienky korektného použitia </w:t>
      </w:r>
      <w:r w:rsidR="000F4E75" w:rsidRPr="007B54C8">
        <w:rPr>
          <w:rFonts w:cstheme="minorHAnsi"/>
          <w:i/>
          <w:iCs/>
          <w:color w:val="FF0000"/>
          <w:shd w:val="clear" w:color="auto" w:fill="FFFFFF"/>
        </w:rPr>
        <w:t>a </w:t>
      </w:r>
      <w:proofErr w:type="spellStart"/>
      <w:r w:rsidR="000F4E75" w:rsidRPr="007B54C8">
        <w:rPr>
          <w:rFonts w:cstheme="minorHAnsi"/>
          <w:i/>
          <w:iCs/>
          <w:color w:val="FF0000"/>
          <w:shd w:val="clear" w:color="auto" w:fill="FFFFFF"/>
        </w:rPr>
        <w:t>fortiori</w:t>
      </w:r>
      <w:proofErr w:type="spellEnd"/>
      <w:r w:rsidR="000F4E75" w:rsidRPr="007B54C8">
        <w:rPr>
          <w:rFonts w:cstheme="minorHAnsi"/>
          <w:color w:val="FF0000"/>
          <w:shd w:val="clear" w:color="auto" w:fill="FFFFFF"/>
        </w:rPr>
        <w:t xml:space="preserve"> argumentácie v práce. V teoretickej časti práca rieši otázku, či je argumentácia </w:t>
      </w:r>
      <w:r w:rsidR="000F4E75" w:rsidRPr="007B54C8">
        <w:rPr>
          <w:rFonts w:cstheme="minorHAnsi"/>
          <w:i/>
          <w:iCs/>
          <w:color w:val="FF0000"/>
          <w:shd w:val="clear" w:color="auto" w:fill="FFFFFF"/>
        </w:rPr>
        <w:t>a </w:t>
      </w:r>
      <w:proofErr w:type="spellStart"/>
      <w:r w:rsidR="000F4E75" w:rsidRPr="007B54C8">
        <w:rPr>
          <w:rFonts w:cstheme="minorHAnsi"/>
          <w:i/>
          <w:iCs/>
          <w:color w:val="FF0000"/>
          <w:shd w:val="clear" w:color="auto" w:fill="FFFFFF"/>
        </w:rPr>
        <w:t>fortiori</w:t>
      </w:r>
      <w:proofErr w:type="spellEnd"/>
      <w:r w:rsidR="000F4E75" w:rsidRPr="007B54C8">
        <w:rPr>
          <w:rFonts w:cstheme="minorHAnsi"/>
          <w:color w:val="FF0000"/>
          <w:shd w:val="clear" w:color="auto" w:fill="FFFFFF"/>
        </w:rPr>
        <w:t xml:space="preserve"> logickej alebo teleologickej povahy a či ide o argumentáciu </w:t>
      </w:r>
      <w:r w:rsidR="000F4E75" w:rsidRPr="007B54C8">
        <w:rPr>
          <w:rFonts w:cstheme="minorHAnsi"/>
          <w:i/>
          <w:iCs/>
          <w:color w:val="FF0000"/>
          <w:shd w:val="clear" w:color="auto" w:fill="FFFFFF"/>
        </w:rPr>
        <w:t xml:space="preserve">de </w:t>
      </w:r>
      <w:proofErr w:type="spellStart"/>
      <w:r w:rsidR="000F4E75" w:rsidRPr="007B54C8">
        <w:rPr>
          <w:rFonts w:cstheme="minorHAnsi"/>
          <w:i/>
          <w:iCs/>
          <w:color w:val="FF0000"/>
          <w:shd w:val="clear" w:color="auto" w:fill="FFFFFF"/>
        </w:rPr>
        <w:t>lege</w:t>
      </w:r>
      <w:proofErr w:type="spellEnd"/>
      <w:r w:rsidR="000F4E75" w:rsidRPr="007B54C8">
        <w:rPr>
          <w:rFonts w:cstheme="minorHAnsi"/>
          <w:i/>
          <w:iCs/>
          <w:color w:val="FF0000"/>
          <w:shd w:val="clear" w:color="auto" w:fill="FFFFFF"/>
        </w:rPr>
        <w:t xml:space="preserve"> lata</w:t>
      </w:r>
      <w:r w:rsidR="000F4E75" w:rsidRPr="007B54C8">
        <w:rPr>
          <w:rFonts w:cstheme="minorHAnsi"/>
          <w:color w:val="FF0000"/>
          <w:shd w:val="clear" w:color="auto" w:fill="FFFFFF"/>
        </w:rPr>
        <w:t xml:space="preserve"> alebo </w:t>
      </w:r>
      <w:r w:rsidR="000F4E75" w:rsidRPr="007B54C8">
        <w:rPr>
          <w:rFonts w:cstheme="minorHAnsi"/>
          <w:i/>
          <w:iCs/>
          <w:color w:val="FF0000"/>
          <w:shd w:val="clear" w:color="auto" w:fill="FFFFFF"/>
        </w:rPr>
        <w:t xml:space="preserve">de </w:t>
      </w:r>
      <w:proofErr w:type="spellStart"/>
      <w:r w:rsidR="000F4E75" w:rsidRPr="007B54C8">
        <w:rPr>
          <w:rFonts w:cstheme="minorHAnsi"/>
          <w:i/>
          <w:iCs/>
          <w:color w:val="FF0000"/>
          <w:shd w:val="clear" w:color="auto" w:fill="FFFFFF"/>
        </w:rPr>
        <w:t>lege</w:t>
      </w:r>
      <w:proofErr w:type="spellEnd"/>
      <w:r w:rsidR="000F4E75" w:rsidRPr="007B54C8">
        <w:rPr>
          <w:rFonts w:cstheme="minorHAnsi"/>
          <w:i/>
          <w:iCs/>
          <w:color w:val="FF0000"/>
          <w:shd w:val="clear" w:color="auto" w:fill="FFFFFF"/>
        </w:rPr>
        <w:t xml:space="preserve"> </w:t>
      </w:r>
      <w:proofErr w:type="spellStart"/>
      <w:r w:rsidR="000F4E75" w:rsidRPr="007B54C8">
        <w:rPr>
          <w:rFonts w:cstheme="minorHAnsi"/>
          <w:i/>
          <w:iCs/>
          <w:color w:val="FF0000"/>
          <w:shd w:val="clear" w:color="auto" w:fill="FFFFFF"/>
        </w:rPr>
        <w:t>ferenda</w:t>
      </w:r>
      <w:proofErr w:type="spellEnd"/>
      <w:r w:rsidR="000F4E75" w:rsidRPr="007B54C8">
        <w:rPr>
          <w:rFonts w:cstheme="minorHAnsi"/>
          <w:color w:val="FF0000"/>
          <w:shd w:val="clear" w:color="auto" w:fill="FFFFFF"/>
        </w:rPr>
        <w:t>. V praktickej časti práca sleduje, ako sa uvedený typ argumentácie používa v právnej praxi</w:t>
      </w:r>
      <w:r w:rsidR="00D05C22" w:rsidRPr="007B54C8">
        <w:rPr>
          <w:rFonts w:cstheme="minorHAnsi"/>
          <w:color w:val="FF0000"/>
          <w:shd w:val="clear" w:color="auto" w:fill="FFFFFF"/>
        </w:rPr>
        <w:t>.</w:t>
      </w:r>
    </w:p>
    <w:p w14:paraId="543F2F4B" w14:textId="77777777" w:rsidR="003D5F86" w:rsidRDefault="003D5F86" w:rsidP="00DE251B">
      <w:pPr>
        <w:spacing w:after="80" w:line="240" w:lineRule="auto"/>
        <w:contextualSpacing/>
        <w:jc w:val="both"/>
        <w:rPr>
          <w:rFonts w:cstheme="minorHAnsi"/>
          <w:shd w:val="clear" w:color="auto" w:fill="FFFFFF"/>
        </w:rPr>
      </w:pPr>
    </w:p>
    <w:p w14:paraId="748FF53F" w14:textId="77777777" w:rsidR="002F74B4" w:rsidRPr="00BD3AC8" w:rsidRDefault="002F74B4" w:rsidP="00DE251B">
      <w:pPr>
        <w:spacing w:after="80" w:line="240" w:lineRule="auto"/>
        <w:contextualSpacing/>
        <w:jc w:val="both"/>
        <w:rPr>
          <w:rFonts w:cstheme="minorHAnsi"/>
        </w:rPr>
      </w:pPr>
    </w:p>
    <w:p w14:paraId="51C05611" w14:textId="77777777" w:rsidR="002F74B4" w:rsidRPr="00BD3AC8" w:rsidRDefault="002F74B4" w:rsidP="00DE251B">
      <w:pPr>
        <w:spacing w:after="80" w:line="240" w:lineRule="auto"/>
        <w:contextualSpacing/>
        <w:jc w:val="both"/>
        <w:rPr>
          <w:rFonts w:cstheme="minorHAnsi"/>
          <w:b/>
          <w:bCs/>
        </w:rPr>
      </w:pPr>
      <w:r w:rsidRPr="00BD3AC8">
        <w:rPr>
          <w:rFonts w:cstheme="minorHAnsi"/>
          <w:b/>
          <w:bCs/>
        </w:rPr>
        <w:t>doc. Mgr. Marek Káčer, PhD.:</w:t>
      </w:r>
    </w:p>
    <w:p w14:paraId="5AB29E78" w14:textId="77777777" w:rsidR="002F74B4" w:rsidRPr="00BD3AC8" w:rsidRDefault="002F74B4" w:rsidP="00DE251B">
      <w:pPr>
        <w:spacing w:after="80" w:line="240" w:lineRule="auto"/>
        <w:contextualSpacing/>
        <w:jc w:val="both"/>
        <w:rPr>
          <w:rFonts w:cstheme="minorHAnsi"/>
        </w:rPr>
      </w:pPr>
      <w:r w:rsidRPr="00BD3AC8">
        <w:rPr>
          <w:rFonts w:cstheme="minorHAnsi"/>
        </w:rPr>
        <w:t>Diplomové práce:</w:t>
      </w:r>
    </w:p>
    <w:p w14:paraId="117648B3" w14:textId="77777777" w:rsidR="002F74B4" w:rsidRPr="00BD3AC8" w:rsidRDefault="002F74B4" w:rsidP="00DE251B">
      <w:pPr>
        <w:spacing w:after="80" w:line="240" w:lineRule="auto"/>
        <w:contextualSpacing/>
        <w:jc w:val="both"/>
        <w:rPr>
          <w:rFonts w:cstheme="minorHAnsi"/>
        </w:rPr>
      </w:pPr>
    </w:p>
    <w:p w14:paraId="01CFAC1C" w14:textId="4A46ABB3" w:rsidR="002F74B4" w:rsidRPr="00BD3AC8" w:rsidRDefault="00591FCC" w:rsidP="00DE251B">
      <w:pPr>
        <w:spacing w:after="80" w:line="240" w:lineRule="auto"/>
        <w:contextualSpacing/>
        <w:jc w:val="both"/>
        <w:rPr>
          <w:rFonts w:cstheme="minorHAnsi"/>
        </w:rPr>
      </w:pPr>
      <w:r>
        <w:rPr>
          <w:rFonts w:cstheme="minorHAnsi"/>
          <w:b/>
          <w:bCs/>
        </w:rPr>
        <w:t>Tomáš Ilavský</w:t>
      </w:r>
      <w:r w:rsidR="002F74B4" w:rsidRPr="00BD3AC8">
        <w:rPr>
          <w:rFonts w:cstheme="minorHAnsi"/>
        </w:rPr>
        <w:t xml:space="preserve">: </w:t>
      </w:r>
      <w:r>
        <w:rPr>
          <w:rFonts w:cstheme="minorHAnsi"/>
        </w:rPr>
        <w:t xml:space="preserve">Právne a etické výzvy spojené s technológiou </w:t>
      </w:r>
      <w:proofErr w:type="spellStart"/>
      <w:r>
        <w:rPr>
          <w:rFonts w:cstheme="minorHAnsi"/>
        </w:rPr>
        <w:t>deepfake</w:t>
      </w:r>
      <w:proofErr w:type="spellEnd"/>
      <w:r>
        <w:rPr>
          <w:rFonts w:cstheme="minorHAnsi"/>
        </w:rPr>
        <w:t xml:space="preserve"> / </w:t>
      </w:r>
      <w:proofErr w:type="spellStart"/>
      <w:r>
        <w:rPr>
          <w:rFonts w:cstheme="minorHAnsi"/>
        </w:rPr>
        <w:t>Legal</w:t>
      </w:r>
      <w:proofErr w:type="spellEnd"/>
      <w:r>
        <w:rPr>
          <w:rFonts w:cstheme="minorHAnsi"/>
        </w:rPr>
        <w:t xml:space="preserve"> and </w:t>
      </w:r>
      <w:proofErr w:type="spellStart"/>
      <w:r>
        <w:rPr>
          <w:rFonts w:cstheme="minorHAnsi"/>
        </w:rPr>
        <w:t>Ethical</w:t>
      </w:r>
      <w:proofErr w:type="spellEnd"/>
      <w:r>
        <w:rPr>
          <w:rFonts w:cstheme="minorHAnsi"/>
        </w:rPr>
        <w:t xml:space="preserve"> </w:t>
      </w:r>
      <w:proofErr w:type="spellStart"/>
      <w:r>
        <w:rPr>
          <w:rFonts w:cstheme="minorHAnsi"/>
        </w:rPr>
        <w:t>Challenges</w:t>
      </w:r>
      <w:proofErr w:type="spellEnd"/>
      <w:r>
        <w:rPr>
          <w:rFonts w:cstheme="minorHAnsi"/>
        </w:rPr>
        <w:t xml:space="preserve"> </w:t>
      </w:r>
      <w:proofErr w:type="spellStart"/>
      <w:r>
        <w:rPr>
          <w:rFonts w:cstheme="minorHAnsi"/>
        </w:rPr>
        <w:t>Related</w:t>
      </w:r>
      <w:proofErr w:type="spellEnd"/>
      <w:r>
        <w:rPr>
          <w:rFonts w:cstheme="minorHAnsi"/>
        </w:rPr>
        <w:t xml:space="preserve"> to </w:t>
      </w:r>
      <w:proofErr w:type="spellStart"/>
      <w:r>
        <w:rPr>
          <w:rFonts w:cstheme="minorHAnsi"/>
        </w:rPr>
        <w:t>Deepfake</w:t>
      </w:r>
      <w:proofErr w:type="spellEnd"/>
      <w:r>
        <w:rPr>
          <w:rFonts w:cstheme="minorHAnsi"/>
        </w:rPr>
        <w:t xml:space="preserve"> </w:t>
      </w:r>
      <w:proofErr w:type="spellStart"/>
      <w:r>
        <w:rPr>
          <w:rFonts w:cstheme="minorHAnsi"/>
        </w:rPr>
        <w:t>Technology</w:t>
      </w:r>
      <w:proofErr w:type="spellEnd"/>
    </w:p>
    <w:p w14:paraId="170A60AD" w14:textId="77777777" w:rsidR="002F74B4" w:rsidRPr="00BD3AC8" w:rsidRDefault="002F74B4" w:rsidP="00DE251B">
      <w:pPr>
        <w:spacing w:after="80" w:line="240" w:lineRule="auto"/>
        <w:contextualSpacing/>
        <w:jc w:val="both"/>
        <w:rPr>
          <w:rFonts w:cstheme="minorHAnsi"/>
        </w:rPr>
      </w:pPr>
    </w:p>
    <w:p w14:paraId="745D48CF" w14:textId="01535122" w:rsidR="00591FCC" w:rsidRPr="00591FCC" w:rsidRDefault="002F74B4" w:rsidP="00DE251B">
      <w:pPr>
        <w:spacing w:after="80" w:line="240" w:lineRule="auto"/>
        <w:contextualSpacing/>
        <w:jc w:val="both"/>
        <w:rPr>
          <w:rFonts w:ascii="Calibri" w:hAnsi="Calibri" w:cs="Calibri"/>
          <w:shd w:val="clear" w:color="auto" w:fill="FFFFFF"/>
        </w:rPr>
      </w:pPr>
      <w:r w:rsidRPr="00BD3AC8">
        <w:rPr>
          <w:rFonts w:cstheme="minorHAnsi"/>
          <w:b/>
          <w:bCs/>
        </w:rPr>
        <w:t>Anotácia</w:t>
      </w:r>
      <w:r w:rsidRPr="00BD3AC8">
        <w:rPr>
          <w:rFonts w:cstheme="minorHAnsi"/>
        </w:rPr>
        <w:t xml:space="preserve">: </w:t>
      </w:r>
      <w:r w:rsidR="00591FCC" w:rsidRPr="00591FCC">
        <w:rPr>
          <w:rFonts w:ascii="Calibri" w:hAnsi="Calibri" w:cs="Calibri"/>
          <w:shd w:val="clear" w:color="auto" w:fill="FFFFFF"/>
        </w:rPr>
        <w:t xml:space="preserve">Cieľom práce je preskúmanie potreby regulácie zameranej na technológiu </w:t>
      </w:r>
      <w:proofErr w:type="spellStart"/>
      <w:r w:rsidR="00591FCC" w:rsidRPr="00591FCC">
        <w:rPr>
          <w:rFonts w:ascii="Calibri" w:hAnsi="Calibri" w:cs="Calibri"/>
          <w:shd w:val="clear" w:color="auto" w:fill="FFFFFF"/>
        </w:rPr>
        <w:t>deepfake</w:t>
      </w:r>
      <w:proofErr w:type="spellEnd"/>
      <w:r w:rsidR="00591FCC" w:rsidRPr="00591FCC">
        <w:rPr>
          <w:rFonts w:ascii="Calibri" w:hAnsi="Calibri" w:cs="Calibri"/>
          <w:shd w:val="clear" w:color="auto" w:fill="FFFFFF"/>
        </w:rPr>
        <w:t>. Autor práce</w:t>
      </w:r>
      <w:r w:rsidR="00DE251B">
        <w:rPr>
          <w:rFonts w:ascii="Calibri" w:hAnsi="Calibri" w:cs="Calibri"/>
          <w:shd w:val="clear" w:color="auto" w:fill="FFFFFF"/>
        </w:rPr>
        <w:t xml:space="preserve"> </w:t>
      </w:r>
      <w:r w:rsidR="00591FCC" w:rsidRPr="00591FCC">
        <w:rPr>
          <w:rFonts w:ascii="Calibri" w:hAnsi="Calibri" w:cs="Calibri"/>
          <w:shd w:val="clear" w:color="auto" w:fill="FFFFFF"/>
        </w:rPr>
        <w:t>skúma potrebu danej regulácie najmä poukázaním na potenciálne škody pre jednotlivcov</w:t>
      </w:r>
      <w:r w:rsidR="00591FCC">
        <w:rPr>
          <w:rFonts w:ascii="Calibri" w:hAnsi="Calibri" w:cs="Calibri"/>
          <w:shd w:val="clear" w:color="auto" w:fill="FFFFFF"/>
        </w:rPr>
        <w:t xml:space="preserve"> </w:t>
      </w:r>
      <w:r w:rsidR="00591FCC" w:rsidRPr="00591FCC">
        <w:rPr>
          <w:rFonts w:ascii="Calibri" w:hAnsi="Calibri" w:cs="Calibri"/>
          <w:shd w:val="clear" w:color="auto" w:fill="FFFFFF"/>
        </w:rPr>
        <w:t>a spoločnosť v prípade naďalej absentujúcej regulácie. Práca sa člení na štyri kapitoly. Prvá</w:t>
      </w:r>
      <w:r w:rsidR="00591FCC">
        <w:rPr>
          <w:rFonts w:ascii="Calibri" w:hAnsi="Calibri" w:cs="Calibri"/>
          <w:shd w:val="clear" w:color="auto" w:fill="FFFFFF"/>
        </w:rPr>
        <w:t xml:space="preserve"> </w:t>
      </w:r>
      <w:r w:rsidR="00591FCC" w:rsidRPr="00591FCC">
        <w:rPr>
          <w:rFonts w:ascii="Calibri" w:hAnsi="Calibri" w:cs="Calibri"/>
          <w:shd w:val="clear" w:color="auto" w:fill="FFFFFF"/>
        </w:rPr>
        <w:t xml:space="preserve">kapitola je zameraná na definíciu a samotný vývoj technológie </w:t>
      </w:r>
      <w:proofErr w:type="spellStart"/>
      <w:r w:rsidR="00591FCC" w:rsidRPr="00591FCC">
        <w:rPr>
          <w:rFonts w:ascii="Calibri" w:hAnsi="Calibri" w:cs="Calibri"/>
          <w:shd w:val="clear" w:color="auto" w:fill="FFFFFF"/>
        </w:rPr>
        <w:t>deepfake</w:t>
      </w:r>
      <w:proofErr w:type="spellEnd"/>
      <w:r w:rsidR="00591FCC" w:rsidRPr="00591FCC">
        <w:rPr>
          <w:rFonts w:ascii="Calibri" w:hAnsi="Calibri" w:cs="Calibri"/>
          <w:shd w:val="clear" w:color="auto" w:fill="FFFFFF"/>
        </w:rPr>
        <w:t>. Druhá kapitola už</w:t>
      </w:r>
      <w:r w:rsidR="00591FCC">
        <w:rPr>
          <w:rFonts w:ascii="Calibri" w:hAnsi="Calibri" w:cs="Calibri"/>
          <w:shd w:val="clear" w:color="auto" w:fill="FFFFFF"/>
        </w:rPr>
        <w:t xml:space="preserve"> </w:t>
      </w:r>
      <w:r w:rsidR="00591FCC" w:rsidRPr="00591FCC">
        <w:rPr>
          <w:rFonts w:ascii="Calibri" w:hAnsi="Calibri" w:cs="Calibri"/>
          <w:shd w:val="clear" w:color="auto" w:fill="FFFFFF"/>
        </w:rPr>
        <w:t xml:space="preserve">skúma súčasné výzvy spojené s technológiou </w:t>
      </w:r>
      <w:proofErr w:type="spellStart"/>
      <w:r w:rsidR="00591FCC" w:rsidRPr="00591FCC">
        <w:rPr>
          <w:rFonts w:ascii="Calibri" w:hAnsi="Calibri" w:cs="Calibri"/>
          <w:shd w:val="clear" w:color="auto" w:fill="FFFFFF"/>
        </w:rPr>
        <w:t>deepfake</w:t>
      </w:r>
      <w:proofErr w:type="spellEnd"/>
      <w:r w:rsidR="00591FCC" w:rsidRPr="00591FCC">
        <w:rPr>
          <w:rFonts w:ascii="Calibri" w:hAnsi="Calibri" w:cs="Calibri"/>
          <w:shd w:val="clear" w:color="auto" w:fill="FFFFFF"/>
        </w:rPr>
        <w:t xml:space="preserve"> a potenciálne škody pre jednotlivca</w:t>
      </w:r>
      <w:r w:rsidR="00591FCC">
        <w:rPr>
          <w:rFonts w:ascii="Calibri" w:hAnsi="Calibri" w:cs="Calibri"/>
          <w:shd w:val="clear" w:color="auto" w:fill="FFFFFF"/>
        </w:rPr>
        <w:t xml:space="preserve"> </w:t>
      </w:r>
      <w:r w:rsidR="00591FCC" w:rsidRPr="00591FCC">
        <w:rPr>
          <w:rFonts w:ascii="Calibri" w:hAnsi="Calibri" w:cs="Calibri"/>
          <w:shd w:val="clear" w:color="auto" w:fill="FFFFFF"/>
        </w:rPr>
        <w:t xml:space="preserve">a spoločnosť bez právneho rámca zameraného na boj proti zneužitiu technológie </w:t>
      </w:r>
      <w:proofErr w:type="spellStart"/>
      <w:r w:rsidR="00591FCC" w:rsidRPr="00591FCC">
        <w:rPr>
          <w:rFonts w:ascii="Calibri" w:hAnsi="Calibri" w:cs="Calibri"/>
          <w:shd w:val="clear" w:color="auto" w:fill="FFFFFF"/>
        </w:rPr>
        <w:t>deepfake</w:t>
      </w:r>
      <w:proofErr w:type="spellEnd"/>
      <w:r w:rsidR="00591FCC" w:rsidRPr="00591FCC">
        <w:rPr>
          <w:rFonts w:ascii="Calibri" w:hAnsi="Calibri" w:cs="Calibri"/>
          <w:shd w:val="clear" w:color="auto" w:fill="FFFFFF"/>
        </w:rPr>
        <w:t>.</w:t>
      </w:r>
      <w:r w:rsidR="00591FCC">
        <w:rPr>
          <w:rFonts w:ascii="Calibri" w:hAnsi="Calibri" w:cs="Calibri"/>
          <w:shd w:val="clear" w:color="auto" w:fill="FFFFFF"/>
        </w:rPr>
        <w:t xml:space="preserve"> </w:t>
      </w:r>
      <w:r w:rsidR="00591FCC" w:rsidRPr="00591FCC">
        <w:rPr>
          <w:rFonts w:ascii="Calibri" w:hAnsi="Calibri" w:cs="Calibri"/>
          <w:shd w:val="clear" w:color="auto" w:fill="FFFFFF"/>
        </w:rPr>
        <w:t>V poradí tretia kapitola je venovaná už existujúcim reguláciám vo svete, ktoré sa snažia riešiť</w:t>
      </w:r>
      <w:r w:rsidR="00591FCC">
        <w:rPr>
          <w:rFonts w:ascii="Calibri" w:hAnsi="Calibri" w:cs="Calibri"/>
          <w:shd w:val="clear" w:color="auto" w:fill="FFFFFF"/>
        </w:rPr>
        <w:t xml:space="preserve"> </w:t>
      </w:r>
      <w:r w:rsidR="00591FCC" w:rsidRPr="00591FCC">
        <w:rPr>
          <w:rFonts w:ascii="Calibri" w:hAnsi="Calibri" w:cs="Calibri"/>
          <w:shd w:val="clear" w:color="auto" w:fill="FFFFFF"/>
        </w:rPr>
        <w:t xml:space="preserve">výzvy spojené s technológiou </w:t>
      </w:r>
      <w:proofErr w:type="spellStart"/>
      <w:r w:rsidR="00591FCC" w:rsidRPr="00591FCC">
        <w:rPr>
          <w:rFonts w:ascii="Calibri" w:hAnsi="Calibri" w:cs="Calibri"/>
          <w:shd w:val="clear" w:color="auto" w:fill="FFFFFF"/>
        </w:rPr>
        <w:t>deepfake</w:t>
      </w:r>
      <w:proofErr w:type="spellEnd"/>
      <w:r w:rsidR="00591FCC" w:rsidRPr="00591FCC">
        <w:rPr>
          <w:rFonts w:ascii="Calibri" w:hAnsi="Calibri" w:cs="Calibri"/>
          <w:shd w:val="clear" w:color="auto" w:fill="FFFFFF"/>
        </w:rPr>
        <w:t xml:space="preserve"> a je preskúmaná ich samotná účinnosť. Štvrtá a</w:t>
      </w:r>
      <w:r w:rsidR="00591FCC">
        <w:rPr>
          <w:rFonts w:ascii="Calibri" w:hAnsi="Calibri" w:cs="Calibri"/>
          <w:shd w:val="clear" w:color="auto" w:fill="FFFFFF"/>
        </w:rPr>
        <w:t> </w:t>
      </w:r>
      <w:r w:rsidR="00591FCC" w:rsidRPr="00591FCC">
        <w:rPr>
          <w:rFonts w:ascii="Calibri" w:hAnsi="Calibri" w:cs="Calibri"/>
          <w:shd w:val="clear" w:color="auto" w:fill="FFFFFF"/>
        </w:rPr>
        <w:t>zároveň</w:t>
      </w:r>
      <w:r w:rsidR="00591FCC">
        <w:rPr>
          <w:rFonts w:ascii="Calibri" w:hAnsi="Calibri" w:cs="Calibri"/>
          <w:shd w:val="clear" w:color="auto" w:fill="FFFFFF"/>
        </w:rPr>
        <w:t xml:space="preserve"> </w:t>
      </w:r>
      <w:r w:rsidR="00591FCC" w:rsidRPr="00591FCC">
        <w:rPr>
          <w:rFonts w:ascii="Calibri" w:hAnsi="Calibri" w:cs="Calibri"/>
          <w:shd w:val="clear" w:color="auto" w:fill="FFFFFF"/>
        </w:rPr>
        <w:t xml:space="preserve">posledná kapitola práce predpovedá budúci vývoj technológie </w:t>
      </w:r>
      <w:proofErr w:type="spellStart"/>
      <w:r w:rsidR="00591FCC" w:rsidRPr="00591FCC">
        <w:rPr>
          <w:rFonts w:ascii="Calibri" w:hAnsi="Calibri" w:cs="Calibri"/>
          <w:shd w:val="clear" w:color="auto" w:fill="FFFFFF"/>
        </w:rPr>
        <w:t>deepfake</w:t>
      </w:r>
      <w:proofErr w:type="spellEnd"/>
      <w:r w:rsidR="00591FCC" w:rsidRPr="00591FCC">
        <w:rPr>
          <w:rFonts w:ascii="Calibri" w:hAnsi="Calibri" w:cs="Calibri"/>
          <w:shd w:val="clear" w:color="auto" w:fill="FFFFFF"/>
        </w:rPr>
        <w:t xml:space="preserve"> a na základe získaných</w:t>
      </w:r>
      <w:r w:rsidR="00591FCC">
        <w:rPr>
          <w:rFonts w:ascii="Calibri" w:hAnsi="Calibri" w:cs="Calibri"/>
          <w:shd w:val="clear" w:color="auto" w:fill="FFFFFF"/>
        </w:rPr>
        <w:t xml:space="preserve"> </w:t>
      </w:r>
      <w:r w:rsidR="00591FCC" w:rsidRPr="00591FCC">
        <w:rPr>
          <w:rFonts w:ascii="Calibri" w:hAnsi="Calibri" w:cs="Calibri"/>
          <w:shd w:val="clear" w:color="auto" w:fill="FFFFFF"/>
        </w:rPr>
        <w:t>poznatkov z predošlých kapitol hľadá optimálne nastavenie regulácie tak, aby efektívne</w:t>
      </w:r>
      <w:r w:rsidR="00591FCC">
        <w:rPr>
          <w:rFonts w:ascii="Calibri" w:hAnsi="Calibri" w:cs="Calibri"/>
          <w:shd w:val="clear" w:color="auto" w:fill="FFFFFF"/>
        </w:rPr>
        <w:t xml:space="preserve"> </w:t>
      </w:r>
      <w:r w:rsidR="00591FCC" w:rsidRPr="00591FCC">
        <w:rPr>
          <w:rFonts w:ascii="Calibri" w:hAnsi="Calibri" w:cs="Calibri"/>
          <w:shd w:val="clear" w:color="auto" w:fill="FFFFFF"/>
        </w:rPr>
        <w:t>poskytovala ochranu a zároveň nezasahovala do vývoja a nových inovácií. Práca vychádza zo</w:t>
      </w:r>
      <w:r w:rsidR="00591FCC">
        <w:rPr>
          <w:rFonts w:ascii="Calibri" w:hAnsi="Calibri" w:cs="Calibri"/>
          <w:shd w:val="clear" w:color="auto" w:fill="FFFFFF"/>
        </w:rPr>
        <w:t xml:space="preserve"> </w:t>
      </w:r>
      <w:r w:rsidR="00591FCC" w:rsidRPr="00591FCC">
        <w:rPr>
          <w:rFonts w:ascii="Calibri" w:hAnsi="Calibri" w:cs="Calibri"/>
          <w:shd w:val="clear" w:color="auto" w:fill="FFFFFF"/>
        </w:rPr>
        <w:t>zahraničnej a domácej časopiseckej literatúry, odbornej literatúry zameranej na moderné</w:t>
      </w:r>
      <w:r w:rsidR="00591FCC">
        <w:rPr>
          <w:rFonts w:ascii="Calibri" w:hAnsi="Calibri" w:cs="Calibri"/>
          <w:shd w:val="clear" w:color="auto" w:fill="FFFFFF"/>
        </w:rPr>
        <w:t xml:space="preserve"> </w:t>
      </w:r>
      <w:r w:rsidR="00591FCC" w:rsidRPr="00591FCC">
        <w:rPr>
          <w:rFonts w:ascii="Calibri" w:hAnsi="Calibri" w:cs="Calibri"/>
          <w:shd w:val="clear" w:color="auto" w:fill="FFFFFF"/>
        </w:rPr>
        <w:t>informačné a komunikačné technológie a právnych predpisov viacerých krajín súvisiacich</w:t>
      </w:r>
    </w:p>
    <w:p w14:paraId="16597CA3" w14:textId="39BF3199" w:rsidR="002F74B4" w:rsidRDefault="00591FCC" w:rsidP="00DE251B">
      <w:pPr>
        <w:spacing w:after="80" w:line="240" w:lineRule="auto"/>
        <w:contextualSpacing/>
        <w:jc w:val="both"/>
        <w:rPr>
          <w:rFonts w:ascii="Calibri" w:hAnsi="Calibri" w:cs="Calibri"/>
          <w:shd w:val="clear" w:color="auto" w:fill="FFFFFF"/>
        </w:rPr>
      </w:pPr>
      <w:r w:rsidRPr="00591FCC">
        <w:rPr>
          <w:rFonts w:ascii="Calibri" w:hAnsi="Calibri" w:cs="Calibri"/>
          <w:shd w:val="clear" w:color="auto" w:fill="FFFFFF"/>
        </w:rPr>
        <w:t>s témou práce.</w:t>
      </w:r>
    </w:p>
    <w:p w14:paraId="0B7321F1" w14:textId="77777777" w:rsidR="009A079B" w:rsidRDefault="009A079B" w:rsidP="00DE251B">
      <w:pPr>
        <w:spacing w:after="80" w:line="240" w:lineRule="auto"/>
        <w:contextualSpacing/>
        <w:jc w:val="both"/>
        <w:rPr>
          <w:rFonts w:ascii="Calibri" w:hAnsi="Calibri" w:cs="Calibri"/>
          <w:shd w:val="clear" w:color="auto" w:fill="FFFFFF"/>
        </w:rPr>
      </w:pPr>
    </w:p>
    <w:p w14:paraId="174D3912" w14:textId="7FEA5EE5" w:rsidR="009A079B" w:rsidRPr="007B54C8" w:rsidRDefault="009A079B" w:rsidP="00DE251B">
      <w:pPr>
        <w:spacing w:after="80" w:line="240" w:lineRule="auto"/>
        <w:contextualSpacing/>
        <w:jc w:val="both"/>
        <w:rPr>
          <w:rFonts w:cstheme="minorHAnsi"/>
          <w:b/>
          <w:bCs/>
          <w:color w:val="FF0000"/>
          <w:shd w:val="clear" w:color="auto" w:fill="FFFFFF"/>
        </w:rPr>
      </w:pPr>
      <w:r w:rsidRPr="007B54C8">
        <w:rPr>
          <w:rFonts w:cstheme="minorHAnsi"/>
          <w:b/>
          <w:bCs/>
          <w:color w:val="FF0000"/>
          <w:shd w:val="clear" w:color="auto" w:fill="FFFFFF"/>
        </w:rPr>
        <w:t xml:space="preserve">Voľné témy diplomových prác na vypísanie do </w:t>
      </w:r>
      <w:proofErr w:type="spellStart"/>
      <w:r w:rsidRPr="007B54C8">
        <w:rPr>
          <w:rFonts w:cstheme="minorHAnsi"/>
          <w:b/>
          <w:bCs/>
          <w:color w:val="FF0000"/>
          <w:shd w:val="clear" w:color="auto" w:fill="FFFFFF"/>
        </w:rPr>
        <w:t>MAISu</w:t>
      </w:r>
      <w:proofErr w:type="spellEnd"/>
      <w:r w:rsidRPr="007B54C8">
        <w:rPr>
          <w:rFonts w:cstheme="minorHAnsi"/>
          <w:b/>
          <w:bCs/>
          <w:color w:val="FF0000"/>
          <w:shd w:val="clear" w:color="auto" w:fill="FFFFFF"/>
        </w:rPr>
        <w:t>:</w:t>
      </w:r>
    </w:p>
    <w:p w14:paraId="555E220D" w14:textId="77777777" w:rsidR="009A079B" w:rsidRPr="007B54C8" w:rsidRDefault="009A079B" w:rsidP="00DE251B">
      <w:pPr>
        <w:spacing w:after="80" w:line="240" w:lineRule="auto"/>
        <w:contextualSpacing/>
        <w:jc w:val="both"/>
        <w:rPr>
          <w:rFonts w:cstheme="minorHAnsi"/>
          <w:color w:val="FF0000"/>
        </w:rPr>
      </w:pPr>
    </w:p>
    <w:p w14:paraId="1D1DDDDC" w14:textId="6F88FA81" w:rsidR="002F74B4" w:rsidRPr="007B54C8" w:rsidRDefault="00591FCC" w:rsidP="00DE251B">
      <w:pPr>
        <w:spacing w:after="80" w:line="240" w:lineRule="auto"/>
        <w:contextualSpacing/>
        <w:jc w:val="both"/>
        <w:rPr>
          <w:rFonts w:cstheme="minorHAnsi"/>
          <w:b/>
          <w:bCs/>
          <w:color w:val="FF0000"/>
        </w:rPr>
      </w:pPr>
      <w:r w:rsidRPr="007B54C8">
        <w:rPr>
          <w:rFonts w:cstheme="minorHAnsi"/>
          <w:b/>
          <w:bCs/>
          <w:color w:val="FF0000"/>
        </w:rPr>
        <w:t xml:space="preserve">Názov: </w:t>
      </w:r>
      <w:r w:rsidR="009A079B" w:rsidRPr="007B54C8">
        <w:rPr>
          <w:rFonts w:cstheme="minorHAnsi"/>
          <w:b/>
          <w:bCs/>
          <w:color w:val="FF0000"/>
        </w:rPr>
        <w:t>Militantná demokracia v podmienkach SR</w:t>
      </w:r>
      <w:r w:rsidR="007E1E23" w:rsidRPr="007B54C8">
        <w:rPr>
          <w:rFonts w:cstheme="minorHAnsi"/>
          <w:b/>
          <w:bCs/>
          <w:color w:val="FF0000"/>
        </w:rPr>
        <w:t xml:space="preserve"> / Militant </w:t>
      </w:r>
      <w:proofErr w:type="spellStart"/>
      <w:r w:rsidR="007E1E23" w:rsidRPr="007B54C8">
        <w:rPr>
          <w:rFonts w:cstheme="minorHAnsi"/>
          <w:b/>
          <w:bCs/>
          <w:color w:val="FF0000"/>
        </w:rPr>
        <w:t>democracy</w:t>
      </w:r>
      <w:proofErr w:type="spellEnd"/>
      <w:r w:rsidR="007E1E23" w:rsidRPr="007B54C8">
        <w:rPr>
          <w:rFonts w:cstheme="minorHAnsi"/>
          <w:b/>
          <w:bCs/>
          <w:color w:val="FF0000"/>
        </w:rPr>
        <w:t xml:space="preserve"> in </w:t>
      </w:r>
      <w:proofErr w:type="spellStart"/>
      <w:r w:rsidR="007E1E23" w:rsidRPr="007B54C8">
        <w:rPr>
          <w:rFonts w:cstheme="minorHAnsi"/>
          <w:b/>
          <w:bCs/>
          <w:color w:val="FF0000"/>
        </w:rPr>
        <w:t>the</w:t>
      </w:r>
      <w:proofErr w:type="spellEnd"/>
      <w:r w:rsidR="007E1E23" w:rsidRPr="007B54C8">
        <w:rPr>
          <w:rFonts w:cstheme="minorHAnsi"/>
          <w:b/>
          <w:bCs/>
          <w:color w:val="FF0000"/>
        </w:rPr>
        <w:t xml:space="preserve"> </w:t>
      </w:r>
      <w:proofErr w:type="spellStart"/>
      <w:r w:rsidR="007E1E23" w:rsidRPr="007B54C8">
        <w:rPr>
          <w:rFonts w:cstheme="minorHAnsi"/>
          <w:b/>
          <w:bCs/>
          <w:color w:val="FF0000"/>
        </w:rPr>
        <w:t>realities</w:t>
      </w:r>
      <w:proofErr w:type="spellEnd"/>
      <w:r w:rsidR="007E1E23" w:rsidRPr="007B54C8">
        <w:rPr>
          <w:rFonts w:cstheme="minorHAnsi"/>
          <w:b/>
          <w:bCs/>
          <w:color w:val="FF0000"/>
        </w:rPr>
        <w:t xml:space="preserve"> of </w:t>
      </w:r>
      <w:proofErr w:type="spellStart"/>
      <w:r w:rsidR="007E1E23" w:rsidRPr="007B54C8">
        <w:rPr>
          <w:rFonts w:cstheme="minorHAnsi"/>
          <w:b/>
          <w:bCs/>
          <w:color w:val="FF0000"/>
        </w:rPr>
        <w:t>the</w:t>
      </w:r>
      <w:proofErr w:type="spellEnd"/>
      <w:r w:rsidR="007E1E23" w:rsidRPr="007B54C8">
        <w:rPr>
          <w:rFonts w:cstheme="minorHAnsi"/>
          <w:b/>
          <w:bCs/>
          <w:color w:val="FF0000"/>
        </w:rPr>
        <w:t xml:space="preserve"> Slovak </w:t>
      </w:r>
      <w:proofErr w:type="spellStart"/>
      <w:r w:rsidR="007E1E23" w:rsidRPr="007B54C8">
        <w:rPr>
          <w:rFonts w:cstheme="minorHAnsi"/>
          <w:b/>
          <w:bCs/>
          <w:color w:val="FF0000"/>
        </w:rPr>
        <w:t>Republic</w:t>
      </w:r>
      <w:proofErr w:type="spellEnd"/>
    </w:p>
    <w:p w14:paraId="250AB983" w14:textId="0EC5C174" w:rsidR="00D05C22" w:rsidRPr="007B54C8" w:rsidRDefault="00591FCC" w:rsidP="00DE251B">
      <w:pPr>
        <w:spacing w:after="80" w:line="240" w:lineRule="auto"/>
        <w:contextualSpacing/>
        <w:jc w:val="both"/>
        <w:rPr>
          <w:rFonts w:cstheme="minorHAnsi"/>
          <w:color w:val="FF0000"/>
        </w:rPr>
      </w:pPr>
      <w:r w:rsidRPr="007B54C8">
        <w:rPr>
          <w:rFonts w:cstheme="minorHAnsi"/>
          <w:b/>
          <w:bCs/>
          <w:color w:val="FF0000"/>
        </w:rPr>
        <w:t>Anotácia</w:t>
      </w:r>
      <w:r w:rsidR="00D05C22" w:rsidRPr="007B54C8">
        <w:rPr>
          <w:rFonts w:cstheme="minorHAnsi"/>
          <w:b/>
          <w:bCs/>
          <w:color w:val="FF0000"/>
        </w:rPr>
        <w:t xml:space="preserve">: </w:t>
      </w:r>
      <w:r w:rsidR="00D05C22" w:rsidRPr="007B54C8">
        <w:rPr>
          <w:rFonts w:cstheme="minorHAnsi"/>
          <w:color w:val="FF0000"/>
        </w:rPr>
        <w:t xml:space="preserve">Práca na vybraných právnych inštitútoch kriticky analyzuje koncept militantnej demokracie z axiologického a utilitaristického hľadiska. Práca skúma, či a ako sa inštitúty militantnej demokracie uchytili v slovenskej právnej praxi a navrhuje vlastné riešenia, ako zlepšiť ochranu demokratického a právneho štátu v autokratizujúcej sa spoločnosti. Práca si vyžaduje uplatnenie multidisciplinárneho prístupu zloženého z historických, právnych a politologických disciplín.  </w:t>
      </w:r>
    </w:p>
    <w:p w14:paraId="174434FC" w14:textId="77777777" w:rsidR="00DE251B" w:rsidRPr="007B54C8" w:rsidRDefault="00DE251B" w:rsidP="00DE251B">
      <w:pPr>
        <w:spacing w:after="80" w:line="240" w:lineRule="auto"/>
        <w:contextualSpacing/>
        <w:jc w:val="both"/>
        <w:rPr>
          <w:rFonts w:cstheme="minorHAnsi"/>
          <w:b/>
          <w:bCs/>
          <w:color w:val="FF0000"/>
        </w:rPr>
      </w:pPr>
    </w:p>
    <w:p w14:paraId="1480F29D" w14:textId="0ECDBF0F" w:rsidR="00DE251B" w:rsidRPr="007B54C8" w:rsidRDefault="00DE251B" w:rsidP="00DE251B">
      <w:pPr>
        <w:spacing w:after="80" w:line="240" w:lineRule="auto"/>
        <w:contextualSpacing/>
        <w:jc w:val="both"/>
        <w:rPr>
          <w:rFonts w:cstheme="minorHAnsi"/>
          <w:color w:val="FF0000"/>
          <w:shd w:val="clear" w:color="auto" w:fill="FFFFFF"/>
        </w:rPr>
      </w:pPr>
      <w:r w:rsidRPr="007B54C8">
        <w:rPr>
          <w:rFonts w:cstheme="minorHAnsi"/>
          <w:b/>
          <w:bCs/>
          <w:color w:val="FF0000"/>
          <w:shd w:val="clear" w:color="auto" w:fill="FFFFFF"/>
        </w:rPr>
        <w:t>Názov</w:t>
      </w:r>
      <w:r w:rsidRPr="007B54C8">
        <w:rPr>
          <w:rFonts w:cstheme="minorHAnsi"/>
          <w:color w:val="FF0000"/>
          <w:shd w:val="clear" w:color="auto" w:fill="FFFFFF"/>
        </w:rPr>
        <w:t>: Inštitucionálne zabezpečenie zahraničnej politiky SR</w:t>
      </w:r>
      <w:r w:rsidR="007E1E23" w:rsidRPr="007B54C8">
        <w:rPr>
          <w:rFonts w:cstheme="minorHAnsi"/>
          <w:color w:val="FF0000"/>
          <w:shd w:val="clear" w:color="auto" w:fill="FFFFFF"/>
        </w:rPr>
        <w:t xml:space="preserve"> / </w:t>
      </w:r>
      <w:proofErr w:type="spellStart"/>
      <w:r w:rsidR="007E1E23" w:rsidRPr="007B54C8">
        <w:rPr>
          <w:rFonts w:cstheme="minorHAnsi"/>
          <w:color w:val="FF0000"/>
          <w:shd w:val="clear" w:color="auto" w:fill="FFFFFF"/>
        </w:rPr>
        <w:t>Instutitutiona</w:t>
      </w:r>
      <w:r w:rsidR="00725315" w:rsidRPr="007B54C8">
        <w:rPr>
          <w:rFonts w:cstheme="minorHAnsi"/>
          <w:color w:val="FF0000"/>
          <w:shd w:val="clear" w:color="auto" w:fill="FFFFFF"/>
        </w:rPr>
        <w:t>l</w:t>
      </w:r>
      <w:proofErr w:type="spellEnd"/>
      <w:r w:rsidR="007E1E23" w:rsidRPr="007B54C8">
        <w:rPr>
          <w:rFonts w:cstheme="minorHAnsi"/>
          <w:color w:val="FF0000"/>
          <w:shd w:val="clear" w:color="auto" w:fill="FFFFFF"/>
        </w:rPr>
        <w:t xml:space="preserve"> </w:t>
      </w:r>
      <w:proofErr w:type="spellStart"/>
      <w:r w:rsidR="007E1E23" w:rsidRPr="007B54C8">
        <w:rPr>
          <w:rFonts w:cstheme="minorHAnsi"/>
          <w:color w:val="FF0000"/>
          <w:shd w:val="clear" w:color="auto" w:fill="FFFFFF"/>
        </w:rPr>
        <w:t>arrangement</w:t>
      </w:r>
      <w:proofErr w:type="spellEnd"/>
      <w:r w:rsidR="007E1E23" w:rsidRPr="007B54C8">
        <w:rPr>
          <w:rFonts w:cstheme="minorHAnsi"/>
          <w:color w:val="FF0000"/>
          <w:shd w:val="clear" w:color="auto" w:fill="FFFFFF"/>
        </w:rPr>
        <w:t xml:space="preserve"> </w:t>
      </w:r>
      <w:proofErr w:type="spellStart"/>
      <w:r w:rsidR="007E1E23" w:rsidRPr="007B54C8">
        <w:rPr>
          <w:rFonts w:cstheme="minorHAnsi"/>
          <w:color w:val="FF0000"/>
          <w:shd w:val="clear" w:color="auto" w:fill="FFFFFF"/>
        </w:rPr>
        <w:t>for</w:t>
      </w:r>
      <w:proofErr w:type="spellEnd"/>
      <w:r w:rsidR="007E1E23" w:rsidRPr="007B54C8">
        <w:rPr>
          <w:rFonts w:cstheme="minorHAnsi"/>
          <w:color w:val="FF0000"/>
          <w:shd w:val="clear" w:color="auto" w:fill="FFFFFF"/>
        </w:rPr>
        <w:t xml:space="preserve"> </w:t>
      </w:r>
      <w:proofErr w:type="spellStart"/>
      <w:r w:rsidR="007E1E23" w:rsidRPr="007B54C8">
        <w:rPr>
          <w:rFonts w:cstheme="minorHAnsi"/>
          <w:color w:val="FF0000"/>
          <w:shd w:val="clear" w:color="auto" w:fill="FFFFFF"/>
        </w:rPr>
        <w:t>the</w:t>
      </w:r>
      <w:proofErr w:type="spellEnd"/>
      <w:r w:rsidR="007E1E23" w:rsidRPr="007B54C8">
        <w:rPr>
          <w:rFonts w:cstheme="minorHAnsi"/>
          <w:color w:val="FF0000"/>
          <w:shd w:val="clear" w:color="auto" w:fill="FFFFFF"/>
        </w:rPr>
        <w:t xml:space="preserve"> Slovak </w:t>
      </w:r>
      <w:proofErr w:type="spellStart"/>
      <w:r w:rsidR="007E1E23" w:rsidRPr="007B54C8">
        <w:rPr>
          <w:rFonts w:cstheme="minorHAnsi"/>
          <w:color w:val="FF0000"/>
          <w:shd w:val="clear" w:color="auto" w:fill="FFFFFF"/>
        </w:rPr>
        <w:t>foreign</w:t>
      </w:r>
      <w:proofErr w:type="spellEnd"/>
      <w:r w:rsidR="007E1E23" w:rsidRPr="007B54C8">
        <w:rPr>
          <w:rFonts w:cstheme="minorHAnsi"/>
          <w:color w:val="FF0000"/>
          <w:shd w:val="clear" w:color="auto" w:fill="FFFFFF"/>
        </w:rPr>
        <w:t xml:space="preserve"> </w:t>
      </w:r>
      <w:proofErr w:type="spellStart"/>
      <w:r w:rsidR="007E1E23" w:rsidRPr="007B54C8">
        <w:rPr>
          <w:rFonts w:cstheme="minorHAnsi"/>
          <w:color w:val="FF0000"/>
          <w:shd w:val="clear" w:color="auto" w:fill="FFFFFF"/>
        </w:rPr>
        <w:t>policy</w:t>
      </w:r>
      <w:proofErr w:type="spellEnd"/>
    </w:p>
    <w:p w14:paraId="63C19513" w14:textId="1FAA3935" w:rsidR="00DE251B" w:rsidRPr="007B54C8" w:rsidRDefault="00DE251B" w:rsidP="00DE251B">
      <w:pPr>
        <w:spacing w:after="80" w:line="240" w:lineRule="auto"/>
        <w:contextualSpacing/>
        <w:jc w:val="both"/>
        <w:rPr>
          <w:rFonts w:cstheme="minorHAnsi"/>
          <w:b/>
          <w:bCs/>
          <w:color w:val="FF0000"/>
        </w:rPr>
      </w:pPr>
      <w:r w:rsidRPr="007B54C8">
        <w:rPr>
          <w:rFonts w:cstheme="minorHAnsi"/>
          <w:b/>
          <w:bCs/>
          <w:color w:val="FF0000"/>
          <w:shd w:val="clear" w:color="auto" w:fill="FFFFFF"/>
        </w:rPr>
        <w:t>Anotácia</w:t>
      </w:r>
      <w:r w:rsidRPr="007B54C8">
        <w:rPr>
          <w:rFonts w:cstheme="minorHAnsi"/>
          <w:color w:val="FF0000"/>
          <w:shd w:val="clear" w:color="auto" w:fill="FFFFFF"/>
        </w:rPr>
        <w:t xml:space="preserve">: Práca kriticky analyzuje rozdelenie právomocí súvisiacich s výkonom zahraničnej politiky SR. Práca </w:t>
      </w:r>
      <w:r w:rsidR="007E1E23" w:rsidRPr="007B54C8">
        <w:rPr>
          <w:rFonts w:cstheme="minorHAnsi"/>
          <w:color w:val="FF0000"/>
          <w:shd w:val="clear" w:color="auto" w:fill="FFFFFF"/>
        </w:rPr>
        <w:t>zisťuje</w:t>
      </w:r>
      <w:r w:rsidRPr="007B54C8">
        <w:rPr>
          <w:rFonts w:cstheme="minorHAnsi"/>
          <w:color w:val="FF0000"/>
          <w:shd w:val="clear" w:color="auto" w:fill="FFFFFF"/>
        </w:rPr>
        <w:t>, či a do akej miery existuje pri výkone zahraničnej politiky SR deľba moci medzi vrcholnými orgánmi štátnej moci</w:t>
      </w:r>
      <w:r w:rsidR="007E158B" w:rsidRPr="007B54C8">
        <w:rPr>
          <w:rFonts w:cstheme="minorHAnsi"/>
          <w:color w:val="FF0000"/>
          <w:shd w:val="clear" w:color="auto" w:fill="FFFFFF"/>
        </w:rPr>
        <w:t xml:space="preserve">, resp. či sa dá zahraničná politika vykonávať len z jedného mocenského centra. </w:t>
      </w:r>
      <w:r w:rsidR="007E158B" w:rsidRPr="007B54C8">
        <w:rPr>
          <w:rFonts w:cstheme="minorHAnsi"/>
          <w:color w:val="FF0000"/>
          <w:shd w:val="clear" w:color="auto" w:fill="FFFFFF"/>
        </w:rPr>
        <w:lastRenderedPageBreak/>
        <w:t xml:space="preserve">Práca kombinuje prvky právneho a politologického výskumu ako aj výskumu z oblasti zahraničných vzťahov.  </w:t>
      </w:r>
    </w:p>
    <w:p w14:paraId="22F3BE32" w14:textId="77777777" w:rsidR="002F74B4" w:rsidRPr="007B54C8" w:rsidRDefault="002F74B4" w:rsidP="00DE251B">
      <w:pPr>
        <w:spacing w:after="80" w:line="240" w:lineRule="auto"/>
        <w:contextualSpacing/>
        <w:jc w:val="both"/>
        <w:rPr>
          <w:rFonts w:cstheme="minorHAnsi"/>
          <w:b/>
          <w:bCs/>
          <w:color w:val="FF0000"/>
        </w:rPr>
      </w:pPr>
    </w:p>
    <w:p w14:paraId="7BD43F0E" w14:textId="77777777" w:rsidR="002F74B4" w:rsidRPr="00BD3AC8" w:rsidRDefault="002F74B4" w:rsidP="00DE251B">
      <w:pPr>
        <w:spacing w:after="80" w:line="240" w:lineRule="auto"/>
        <w:contextualSpacing/>
        <w:jc w:val="both"/>
        <w:rPr>
          <w:rFonts w:cstheme="minorHAnsi"/>
          <w:b/>
          <w:bCs/>
        </w:rPr>
      </w:pPr>
    </w:p>
    <w:p w14:paraId="1883F373" w14:textId="77777777" w:rsidR="002F74B4" w:rsidRPr="00BD3AC8" w:rsidRDefault="002F74B4" w:rsidP="00725315">
      <w:pPr>
        <w:pBdr>
          <w:bottom w:val="single" w:sz="4" w:space="1" w:color="auto"/>
        </w:pBdr>
        <w:spacing w:after="80" w:line="240" w:lineRule="auto"/>
        <w:contextualSpacing/>
        <w:jc w:val="both"/>
        <w:rPr>
          <w:rFonts w:cstheme="minorHAnsi"/>
          <w:b/>
          <w:bCs/>
        </w:rPr>
      </w:pPr>
      <w:r w:rsidRPr="00BD3AC8">
        <w:rPr>
          <w:rFonts w:cstheme="minorHAnsi"/>
          <w:b/>
          <w:bCs/>
        </w:rPr>
        <w:t xml:space="preserve">JUDr. Jakub </w:t>
      </w:r>
      <w:proofErr w:type="spellStart"/>
      <w:r w:rsidRPr="00BD3AC8">
        <w:rPr>
          <w:rFonts w:cstheme="minorHAnsi"/>
          <w:b/>
          <w:bCs/>
        </w:rPr>
        <w:t>Neumann</w:t>
      </w:r>
      <w:proofErr w:type="spellEnd"/>
      <w:r w:rsidRPr="00BD3AC8">
        <w:rPr>
          <w:rFonts w:cstheme="minorHAnsi"/>
          <w:b/>
          <w:bCs/>
        </w:rPr>
        <w:t>, PhD.</w:t>
      </w:r>
    </w:p>
    <w:p w14:paraId="191F43E5" w14:textId="77777777" w:rsidR="002F74B4" w:rsidRPr="00BD3AC8" w:rsidRDefault="002F74B4" w:rsidP="00DE251B">
      <w:pPr>
        <w:spacing w:after="80" w:line="240" w:lineRule="auto"/>
        <w:contextualSpacing/>
        <w:jc w:val="both"/>
        <w:rPr>
          <w:rFonts w:cstheme="minorHAnsi"/>
        </w:rPr>
      </w:pPr>
      <w:r w:rsidRPr="00BD3AC8">
        <w:rPr>
          <w:rFonts w:cstheme="minorHAnsi"/>
        </w:rPr>
        <w:t>Bakalárske práce</w:t>
      </w:r>
    </w:p>
    <w:p w14:paraId="5F7C55BF" w14:textId="77777777" w:rsidR="002F74B4" w:rsidRPr="00BD3AC8" w:rsidRDefault="002F74B4" w:rsidP="00DE251B">
      <w:pPr>
        <w:spacing w:after="80" w:line="240" w:lineRule="auto"/>
        <w:contextualSpacing/>
        <w:jc w:val="both"/>
        <w:rPr>
          <w:rFonts w:cstheme="minorHAnsi"/>
          <w:b/>
          <w:bCs/>
        </w:rPr>
      </w:pPr>
    </w:p>
    <w:p w14:paraId="612D31EE" w14:textId="31338E16" w:rsidR="00B86EC4" w:rsidRPr="00D750F6" w:rsidRDefault="00B86EC4" w:rsidP="00B86EC4">
      <w:pPr>
        <w:jc w:val="both"/>
        <w:rPr>
          <w:rFonts w:cstheme="minorHAnsi"/>
        </w:rPr>
      </w:pPr>
      <w:r>
        <w:rPr>
          <w:b/>
          <w:bCs/>
        </w:rPr>
        <w:t xml:space="preserve">Terézia </w:t>
      </w:r>
      <w:proofErr w:type="spellStart"/>
      <w:r>
        <w:rPr>
          <w:b/>
          <w:bCs/>
        </w:rPr>
        <w:t>Mičianiková</w:t>
      </w:r>
      <w:proofErr w:type="spellEnd"/>
      <w:r>
        <w:rPr>
          <w:b/>
          <w:bCs/>
        </w:rPr>
        <w:t xml:space="preserve">: </w:t>
      </w:r>
      <w:r>
        <w:t xml:space="preserve">Moderné spôsoby cenzúry na sociálnych sieťach v dôsledku uplatňovania teórie “nepravdivých a nenávistných prejavov.” / </w:t>
      </w:r>
      <w:proofErr w:type="spellStart"/>
      <w:r w:rsidRPr="00D750F6">
        <w:rPr>
          <w:rFonts w:cstheme="minorHAnsi"/>
        </w:rPr>
        <w:t>Modern</w:t>
      </w:r>
      <w:proofErr w:type="spellEnd"/>
      <w:r w:rsidRPr="00D750F6">
        <w:rPr>
          <w:rFonts w:cstheme="minorHAnsi"/>
        </w:rPr>
        <w:t xml:space="preserve"> </w:t>
      </w:r>
      <w:proofErr w:type="spellStart"/>
      <w:r w:rsidRPr="00D750F6">
        <w:rPr>
          <w:rFonts w:cstheme="minorHAnsi"/>
        </w:rPr>
        <w:t>ways</w:t>
      </w:r>
      <w:proofErr w:type="spellEnd"/>
      <w:r w:rsidRPr="00D750F6">
        <w:rPr>
          <w:rFonts w:cstheme="minorHAnsi"/>
        </w:rPr>
        <w:t xml:space="preserve"> of </w:t>
      </w:r>
      <w:proofErr w:type="spellStart"/>
      <w:r w:rsidRPr="00D750F6">
        <w:rPr>
          <w:rFonts w:cstheme="minorHAnsi"/>
        </w:rPr>
        <w:t>cenzorship</w:t>
      </w:r>
      <w:proofErr w:type="spellEnd"/>
      <w:r w:rsidRPr="00D750F6">
        <w:rPr>
          <w:rFonts w:cstheme="minorHAnsi"/>
        </w:rPr>
        <w:t xml:space="preserve"> on </w:t>
      </w:r>
      <w:proofErr w:type="spellStart"/>
      <w:r w:rsidRPr="00D750F6">
        <w:rPr>
          <w:rFonts w:cstheme="minorHAnsi"/>
        </w:rPr>
        <w:t>social</w:t>
      </w:r>
      <w:proofErr w:type="spellEnd"/>
      <w:r w:rsidRPr="00D750F6">
        <w:rPr>
          <w:rFonts w:cstheme="minorHAnsi"/>
        </w:rPr>
        <w:t xml:space="preserve"> </w:t>
      </w:r>
      <w:proofErr w:type="spellStart"/>
      <w:r w:rsidRPr="00D750F6">
        <w:rPr>
          <w:rFonts w:cstheme="minorHAnsi"/>
        </w:rPr>
        <w:t>media</w:t>
      </w:r>
      <w:proofErr w:type="spellEnd"/>
      <w:r w:rsidRPr="00D750F6">
        <w:rPr>
          <w:rFonts w:cstheme="minorHAnsi"/>
        </w:rPr>
        <w:t xml:space="preserve"> </w:t>
      </w:r>
      <w:proofErr w:type="spellStart"/>
      <w:r w:rsidRPr="00D750F6">
        <w:rPr>
          <w:rFonts w:cstheme="minorHAnsi"/>
        </w:rPr>
        <w:t>nets</w:t>
      </w:r>
      <w:proofErr w:type="spellEnd"/>
      <w:r w:rsidRPr="00D750F6">
        <w:rPr>
          <w:rFonts w:cstheme="minorHAnsi"/>
        </w:rPr>
        <w:t xml:space="preserve"> as a </w:t>
      </w:r>
      <w:proofErr w:type="spellStart"/>
      <w:r w:rsidRPr="00D750F6">
        <w:rPr>
          <w:rFonts w:cstheme="minorHAnsi"/>
        </w:rPr>
        <w:t>result</w:t>
      </w:r>
      <w:proofErr w:type="spellEnd"/>
      <w:r w:rsidRPr="00D750F6">
        <w:rPr>
          <w:rFonts w:cstheme="minorHAnsi"/>
        </w:rPr>
        <w:t xml:space="preserve"> of </w:t>
      </w:r>
      <w:proofErr w:type="spellStart"/>
      <w:r w:rsidRPr="00D750F6">
        <w:rPr>
          <w:rFonts w:cstheme="minorHAnsi"/>
        </w:rPr>
        <w:t>applying</w:t>
      </w:r>
      <w:proofErr w:type="spellEnd"/>
      <w:r w:rsidRPr="00D750F6">
        <w:rPr>
          <w:rFonts w:cstheme="minorHAnsi"/>
        </w:rPr>
        <w:t xml:space="preserve"> </w:t>
      </w:r>
      <w:proofErr w:type="spellStart"/>
      <w:r w:rsidRPr="00D750F6">
        <w:rPr>
          <w:rFonts w:cstheme="minorHAnsi"/>
        </w:rPr>
        <w:t>the</w:t>
      </w:r>
      <w:proofErr w:type="spellEnd"/>
      <w:r w:rsidRPr="00D750F6">
        <w:rPr>
          <w:rFonts w:cstheme="minorHAnsi"/>
        </w:rPr>
        <w:t xml:space="preserve"> </w:t>
      </w:r>
      <w:proofErr w:type="spellStart"/>
      <w:r w:rsidRPr="00D750F6">
        <w:rPr>
          <w:rFonts w:cstheme="minorHAnsi"/>
        </w:rPr>
        <w:t>theory</w:t>
      </w:r>
      <w:proofErr w:type="spellEnd"/>
      <w:r w:rsidRPr="00D750F6">
        <w:rPr>
          <w:rFonts w:cstheme="minorHAnsi"/>
        </w:rPr>
        <w:t xml:space="preserve"> of “</w:t>
      </w:r>
      <w:proofErr w:type="spellStart"/>
      <w:r w:rsidRPr="00D750F6">
        <w:rPr>
          <w:rFonts w:cstheme="minorHAnsi"/>
        </w:rPr>
        <w:t>untruthful</w:t>
      </w:r>
      <w:proofErr w:type="spellEnd"/>
      <w:r w:rsidRPr="00D750F6">
        <w:rPr>
          <w:rFonts w:cstheme="minorHAnsi"/>
        </w:rPr>
        <w:t xml:space="preserve"> and hate </w:t>
      </w:r>
      <w:proofErr w:type="spellStart"/>
      <w:r w:rsidRPr="00D750F6">
        <w:rPr>
          <w:rFonts w:cstheme="minorHAnsi"/>
        </w:rPr>
        <w:t>speech</w:t>
      </w:r>
      <w:proofErr w:type="spellEnd"/>
      <w:r w:rsidRPr="00D750F6">
        <w:rPr>
          <w:rFonts w:cstheme="minorHAnsi"/>
        </w:rPr>
        <w:t>.”</w:t>
      </w:r>
    </w:p>
    <w:p w14:paraId="1DE1720C" w14:textId="4760620B" w:rsidR="00B86EC4" w:rsidRPr="00D750F6" w:rsidRDefault="00B86EC4" w:rsidP="00B86EC4">
      <w:pPr>
        <w:pStyle w:val="Telo"/>
        <w:jc w:val="both"/>
        <w:rPr>
          <w:rFonts w:asciiTheme="minorHAnsi" w:hAnsiTheme="minorHAnsi" w:cstheme="minorHAnsi"/>
          <w:lang w:val="sk-SK"/>
        </w:rPr>
      </w:pPr>
      <w:r w:rsidRPr="00B86EC4">
        <w:rPr>
          <w:rFonts w:asciiTheme="minorHAnsi" w:hAnsiTheme="minorHAnsi" w:cstheme="minorHAnsi"/>
          <w:b/>
          <w:bCs/>
          <w:lang w:val="sk-SK"/>
        </w:rPr>
        <w:t>Anotácia</w:t>
      </w:r>
      <w:r>
        <w:rPr>
          <w:rFonts w:asciiTheme="minorHAnsi" w:hAnsiTheme="minorHAnsi" w:cstheme="minorHAnsi"/>
          <w:lang w:val="sk-SK"/>
        </w:rPr>
        <w:t xml:space="preserve">: </w:t>
      </w:r>
      <w:r w:rsidRPr="00D750F6">
        <w:rPr>
          <w:rFonts w:asciiTheme="minorHAnsi" w:hAnsiTheme="minorHAnsi" w:cstheme="minorHAnsi"/>
          <w:lang w:val="sk-SK"/>
        </w:rPr>
        <w:t>Práca sa zamer</w:t>
      </w:r>
      <w:r>
        <w:rPr>
          <w:rFonts w:asciiTheme="minorHAnsi" w:hAnsiTheme="minorHAnsi" w:cstheme="minorHAnsi"/>
          <w:lang w:val="sk-SK"/>
        </w:rPr>
        <w:t>i</w:t>
      </w:r>
      <w:r w:rsidRPr="00D750F6">
        <w:rPr>
          <w:rFonts w:asciiTheme="minorHAnsi" w:hAnsiTheme="minorHAnsi" w:cstheme="minorHAnsi"/>
          <w:lang w:val="sk-SK"/>
        </w:rPr>
        <w:t xml:space="preserve">ava na porovnanie právno-filozofického chápania slobody prejavu v Slovenskej republike a USA. Poukazuje na moderné spôsoby cenzúry na sociálnych sieťach spojené s verejnými prejavmi politikov, verejne činný osôb ale aj jednotlivca. Stručne analyzuje prípady uplatňovania teórie dezinformácií a “nenávistných prejavov” v kontraste so slobodu prejavu. Cieľom práce je zvýšiť povedomie o moderných spôsoboch cenzúry na sociálnych sieťach, ktoré sa skrývajú za ochranu slobody prejavu v rámci teórie “nepravdivých a nenávistných správ”. </w:t>
      </w:r>
    </w:p>
    <w:p w14:paraId="6CE0F020" w14:textId="77777777" w:rsidR="00B86EC4" w:rsidRDefault="00B86EC4" w:rsidP="00B86EC4">
      <w:pPr>
        <w:pStyle w:val="Telo"/>
        <w:jc w:val="both"/>
        <w:rPr>
          <w:rFonts w:asciiTheme="minorHAnsi" w:hAnsiTheme="minorHAnsi" w:cstheme="minorHAnsi"/>
        </w:rPr>
      </w:pPr>
    </w:p>
    <w:p w14:paraId="411BCF30" w14:textId="31C6A911" w:rsidR="00B86EC4" w:rsidRDefault="00B86EC4" w:rsidP="007B54C8">
      <w:pPr>
        <w:pStyle w:val="Telo"/>
        <w:spacing w:after="120"/>
        <w:jc w:val="both"/>
      </w:pPr>
      <w:r>
        <w:rPr>
          <w:rFonts w:asciiTheme="minorHAnsi" w:hAnsiTheme="minorHAnsi" w:cstheme="minorHAnsi"/>
          <w:b/>
          <w:bCs/>
        </w:rPr>
        <w:t xml:space="preserve">Martin </w:t>
      </w:r>
      <w:proofErr w:type="spellStart"/>
      <w:r>
        <w:rPr>
          <w:rFonts w:asciiTheme="minorHAnsi" w:hAnsiTheme="minorHAnsi" w:cstheme="minorHAnsi"/>
          <w:b/>
          <w:bCs/>
        </w:rPr>
        <w:t>Gašperec</w:t>
      </w:r>
      <w:proofErr w:type="spellEnd"/>
      <w:r>
        <w:rPr>
          <w:rFonts w:asciiTheme="minorHAnsi" w:hAnsiTheme="minorHAnsi" w:cstheme="minorHAnsi"/>
          <w:b/>
          <w:bCs/>
        </w:rPr>
        <w:t xml:space="preserve">: </w:t>
      </w:r>
      <w:proofErr w:type="spellStart"/>
      <w:r>
        <w:t>Najvyšší</w:t>
      </w:r>
      <w:proofErr w:type="spellEnd"/>
      <w:r>
        <w:t xml:space="preserve"> </w:t>
      </w:r>
      <w:proofErr w:type="spellStart"/>
      <w:r>
        <w:t>súd</w:t>
      </w:r>
      <w:proofErr w:type="spellEnd"/>
      <w:r>
        <w:t xml:space="preserve"> USA / Supreme Court of the United States</w:t>
      </w:r>
    </w:p>
    <w:p w14:paraId="62E82CAB" w14:textId="5B508721" w:rsidR="00B86EC4" w:rsidRDefault="00B86EC4" w:rsidP="007B54C8">
      <w:pPr>
        <w:spacing w:after="120"/>
        <w:jc w:val="both"/>
      </w:pPr>
      <w:r w:rsidRPr="00B86EC4">
        <w:rPr>
          <w:b/>
          <w:bCs/>
        </w:rPr>
        <w:t>Anotácia</w:t>
      </w:r>
      <w:r>
        <w:t>: Záverečná práca sa zaoberá rozhodovacou činnosťou Najvyššieho súdu USA. Obsahom bakalárskej práce je vymedzenie Najvyššieho súdu USA, jeho história a štruktúra, význam a dôležitosť takéhoto súdu pre právny a demokratický štát. Rozoberá jeho prelomové rozhodnutia, ktoré ovplyvnili nie len americkú vnútroštátnu judikatúru ale aj celý svet, častokrát aj Ústavný súd SR. Je zameraná aj na kontroverzné rozhodnutia od zriadenia Najvyššieho súdu USA, ktoré sú ešte aj dnes témou odbornej a verejnej diskusie. Cieľom práce je objasniť tento fenomén amerického súdnictva v historickom kontexte ale aj v porovnaní s ústavnými a najvyššími súdmi iných demokratických a právnych štátov.</w:t>
      </w:r>
    </w:p>
    <w:p w14:paraId="56D54B56" w14:textId="47683EB3" w:rsidR="00B86EC4" w:rsidRPr="008A7930" w:rsidRDefault="00B86EC4" w:rsidP="00B86EC4">
      <w:pPr>
        <w:jc w:val="both"/>
        <w:rPr>
          <w:rFonts w:cstheme="minorHAnsi"/>
        </w:rPr>
      </w:pPr>
      <w:r w:rsidRPr="008A7930">
        <w:rPr>
          <w:rFonts w:cstheme="minorHAnsi"/>
          <w:b/>
          <w:bCs/>
          <w:lang w:val="en-GB"/>
        </w:rPr>
        <w:t>Milan Bobek</w:t>
      </w:r>
      <w:r>
        <w:rPr>
          <w:rFonts w:cstheme="minorHAnsi"/>
          <w:b/>
          <w:bCs/>
          <w:lang w:val="en-GB"/>
        </w:rPr>
        <w:t xml:space="preserve">: </w:t>
      </w:r>
      <w:r w:rsidRPr="008A7930">
        <w:rPr>
          <w:rFonts w:cstheme="minorHAnsi"/>
        </w:rPr>
        <w:t>Amnestia a</w:t>
      </w:r>
      <w:r>
        <w:rPr>
          <w:rFonts w:cstheme="minorHAnsi"/>
        </w:rPr>
        <w:t> </w:t>
      </w:r>
      <w:r w:rsidRPr="008A7930">
        <w:rPr>
          <w:rFonts w:cstheme="minorHAnsi"/>
        </w:rPr>
        <w:t>milosť</w:t>
      </w:r>
      <w:r>
        <w:rPr>
          <w:rFonts w:cstheme="minorHAnsi"/>
        </w:rPr>
        <w:t xml:space="preserve"> / </w:t>
      </w:r>
      <w:proofErr w:type="spellStart"/>
      <w:r w:rsidRPr="008A7930">
        <w:rPr>
          <w:rFonts w:cstheme="minorHAnsi"/>
        </w:rPr>
        <w:t>Amnesty</w:t>
      </w:r>
      <w:proofErr w:type="spellEnd"/>
      <w:r w:rsidRPr="008A7930">
        <w:rPr>
          <w:rFonts w:cstheme="minorHAnsi"/>
        </w:rPr>
        <w:t xml:space="preserve"> and pardon</w:t>
      </w:r>
    </w:p>
    <w:p w14:paraId="4FB8119B" w14:textId="3807F7D3" w:rsidR="00B86EC4" w:rsidRPr="008A7930" w:rsidRDefault="00B86EC4" w:rsidP="00B86EC4">
      <w:pPr>
        <w:jc w:val="both"/>
        <w:rPr>
          <w:rFonts w:cstheme="minorHAnsi"/>
        </w:rPr>
      </w:pPr>
      <w:r w:rsidRPr="00B86EC4">
        <w:rPr>
          <w:rFonts w:cstheme="minorHAnsi"/>
          <w:b/>
          <w:bCs/>
        </w:rPr>
        <w:t>Anotácia</w:t>
      </w:r>
      <w:r>
        <w:rPr>
          <w:rFonts w:cstheme="minorHAnsi"/>
        </w:rPr>
        <w:t xml:space="preserve">: </w:t>
      </w:r>
      <w:r w:rsidRPr="008A7930">
        <w:rPr>
          <w:rFonts w:cstheme="minorHAnsi"/>
        </w:rPr>
        <w:t xml:space="preserve">Práca sa venuje historickému vývoju právnej úpravy amnestie a milosti od vzniku Československej republiky až po súčasný platný stav v Slovenskej republike. Uvádza na porovnanie právnu úpravu platnú v zahraničí. Díva sa na amnestie a milosti z pohľadu morálnosti ich udeľovania a dôvodov, ktoré by boli hodné na ich zrušenie. Predstavuje tiež niektoré príklady z minulosti a ich dopad. Zároveň sa celkovo pokúša zhodnotiť význam a opodstatnenosť týchto inštitútov pre súčasnosť. </w:t>
      </w:r>
    </w:p>
    <w:p w14:paraId="1AD3F3C9" w14:textId="2B37DA3D" w:rsidR="00B86EC4" w:rsidRDefault="00B86EC4" w:rsidP="00B86EC4">
      <w:pPr>
        <w:jc w:val="both"/>
        <w:rPr>
          <w:lang w:val="en-GB"/>
        </w:rPr>
      </w:pPr>
      <w:r>
        <w:rPr>
          <w:rFonts w:cstheme="minorHAnsi"/>
          <w:b/>
          <w:bCs/>
          <w:lang w:val="en-US"/>
        </w:rPr>
        <w:t xml:space="preserve">Alexander </w:t>
      </w:r>
      <w:proofErr w:type="spellStart"/>
      <w:r>
        <w:rPr>
          <w:rFonts w:cstheme="minorHAnsi"/>
          <w:b/>
          <w:bCs/>
          <w:lang w:val="en-US"/>
        </w:rPr>
        <w:t>Kundrát</w:t>
      </w:r>
      <w:proofErr w:type="spellEnd"/>
      <w:r>
        <w:rPr>
          <w:rFonts w:cstheme="minorHAnsi"/>
          <w:b/>
          <w:bCs/>
          <w:lang w:val="en-US"/>
        </w:rPr>
        <w:t xml:space="preserve">: </w:t>
      </w:r>
      <w:r>
        <w:t xml:space="preserve">Právomoci prezidenta Slovenskej republiky pri menovaní členov vlády Slovenskej republiky / </w:t>
      </w:r>
      <w:r>
        <w:rPr>
          <w:lang w:val="en-GB"/>
        </w:rPr>
        <w:t>The powers of the President of the Slovak Republic in appointing members of the Government of the Slovak Republic</w:t>
      </w:r>
    </w:p>
    <w:p w14:paraId="503C23AF" w14:textId="0540BC8E" w:rsidR="00B86EC4" w:rsidRDefault="00B86EC4" w:rsidP="00B86EC4">
      <w:pPr>
        <w:jc w:val="both"/>
      </w:pPr>
      <w:r w:rsidRPr="00B86EC4">
        <w:rPr>
          <w:b/>
          <w:bCs/>
        </w:rPr>
        <w:t>Anotácia</w:t>
      </w:r>
      <w:r>
        <w:t xml:space="preserve">: Práca sa zaoberá vzťahom vlády a prezidenta Slovenskej republiky, konkrétne vymenúvaním členov vlády do funkcií prezidentom. Približuje konkrétne prípady, v ktorých mali hlavy štátu výhrady voči navrhovaným kandidátom a skúma, či bolo ich konanie v rozpore s ústavou alebo nie. Taktiež sa venuje porovnaniu ústavnej úpravy danej problematiky v rámci Slovenskej republiky s úpravou v Českej republike. Cieľom práce je vymedziť podmienky, za ktorých prezident môže nevymenovať navrhnutú osobu na ministerský post. </w:t>
      </w:r>
    </w:p>
    <w:p w14:paraId="08F6D8CC" w14:textId="77777777" w:rsidR="002F74B4" w:rsidRPr="00BD3AC8" w:rsidRDefault="002F74B4" w:rsidP="00DE251B">
      <w:pPr>
        <w:spacing w:after="80" w:line="240" w:lineRule="auto"/>
        <w:contextualSpacing/>
        <w:jc w:val="both"/>
        <w:rPr>
          <w:rFonts w:cstheme="minorHAnsi"/>
        </w:rPr>
      </w:pPr>
    </w:p>
    <w:p w14:paraId="00E7BCB1" w14:textId="77777777" w:rsidR="002F74B4" w:rsidRPr="00BD3AC8" w:rsidRDefault="002F74B4" w:rsidP="00DE251B">
      <w:pPr>
        <w:spacing w:after="80" w:line="240" w:lineRule="auto"/>
        <w:contextualSpacing/>
        <w:jc w:val="both"/>
        <w:rPr>
          <w:rFonts w:cstheme="minorHAnsi"/>
          <w:b/>
          <w:bCs/>
        </w:rPr>
      </w:pPr>
    </w:p>
    <w:p w14:paraId="553E76B7" w14:textId="77777777" w:rsidR="002F74B4" w:rsidRPr="00BD3AC8" w:rsidRDefault="002F74B4" w:rsidP="00DE251B">
      <w:pPr>
        <w:spacing w:after="80" w:line="240" w:lineRule="auto"/>
        <w:contextualSpacing/>
        <w:jc w:val="both"/>
        <w:rPr>
          <w:rFonts w:cstheme="minorHAnsi"/>
          <w:b/>
          <w:bCs/>
        </w:rPr>
      </w:pPr>
      <w:r w:rsidRPr="00BD3AC8">
        <w:rPr>
          <w:rFonts w:cstheme="minorHAnsi"/>
          <w:b/>
          <w:bCs/>
        </w:rPr>
        <w:t xml:space="preserve">JUDr. Jakub </w:t>
      </w:r>
      <w:proofErr w:type="spellStart"/>
      <w:r w:rsidRPr="00BD3AC8">
        <w:rPr>
          <w:rFonts w:cstheme="minorHAnsi"/>
          <w:b/>
          <w:bCs/>
        </w:rPr>
        <w:t>Neumann</w:t>
      </w:r>
      <w:proofErr w:type="spellEnd"/>
      <w:r w:rsidRPr="00BD3AC8">
        <w:rPr>
          <w:rFonts w:cstheme="minorHAnsi"/>
          <w:b/>
          <w:bCs/>
        </w:rPr>
        <w:t>, PhD.</w:t>
      </w:r>
    </w:p>
    <w:p w14:paraId="585D2EF6" w14:textId="1F8E46C4" w:rsidR="002F74B4" w:rsidRPr="00BD3AC8" w:rsidRDefault="002F74B4" w:rsidP="00DE251B">
      <w:pPr>
        <w:spacing w:after="80" w:line="240" w:lineRule="auto"/>
        <w:contextualSpacing/>
        <w:jc w:val="both"/>
        <w:rPr>
          <w:rFonts w:cstheme="minorHAnsi"/>
        </w:rPr>
      </w:pPr>
      <w:r w:rsidRPr="00BD3AC8">
        <w:rPr>
          <w:rFonts w:cstheme="minorHAnsi"/>
        </w:rPr>
        <w:t xml:space="preserve">Diplomové práce </w:t>
      </w:r>
    </w:p>
    <w:p w14:paraId="09DF6890" w14:textId="77777777" w:rsidR="002F74B4" w:rsidRPr="00BD3AC8" w:rsidRDefault="002F74B4" w:rsidP="00DE251B">
      <w:pPr>
        <w:spacing w:after="80" w:line="240" w:lineRule="auto"/>
        <w:contextualSpacing/>
        <w:jc w:val="both"/>
        <w:rPr>
          <w:rFonts w:cstheme="minorHAnsi"/>
          <w:b/>
          <w:bCs/>
        </w:rPr>
      </w:pPr>
    </w:p>
    <w:p w14:paraId="6EF0127F" w14:textId="41F12AE7" w:rsidR="00B86EC4" w:rsidRDefault="00B86EC4" w:rsidP="00B86EC4">
      <w:pPr>
        <w:jc w:val="both"/>
      </w:pPr>
      <w:r>
        <w:rPr>
          <w:b/>
          <w:bCs/>
        </w:rPr>
        <w:t xml:space="preserve">Tomáš </w:t>
      </w:r>
      <w:proofErr w:type="spellStart"/>
      <w:r>
        <w:rPr>
          <w:b/>
          <w:bCs/>
        </w:rPr>
        <w:t>Močko</w:t>
      </w:r>
      <w:proofErr w:type="spellEnd"/>
      <w:r>
        <w:rPr>
          <w:b/>
          <w:bCs/>
        </w:rPr>
        <w:t xml:space="preserve">: </w:t>
      </w:r>
      <w:r>
        <w:t>Úradnícka vláda v podmienkach Slovenskej republiky / A </w:t>
      </w:r>
      <w:proofErr w:type="spellStart"/>
      <w:r>
        <w:t>Caretaker</w:t>
      </w:r>
      <w:proofErr w:type="spellEnd"/>
      <w:r>
        <w:t xml:space="preserve"> </w:t>
      </w:r>
      <w:proofErr w:type="spellStart"/>
      <w:r>
        <w:t>Government</w:t>
      </w:r>
      <w:proofErr w:type="spellEnd"/>
      <w:r>
        <w:t xml:space="preserve"> in </w:t>
      </w:r>
      <w:proofErr w:type="spellStart"/>
      <w:r>
        <w:t>the</w:t>
      </w:r>
      <w:proofErr w:type="spellEnd"/>
      <w:r>
        <w:t xml:space="preserve"> Slovak </w:t>
      </w:r>
      <w:proofErr w:type="spellStart"/>
      <w:r>
        <w:t>Republic</w:t>
      </w:r>
      <w:proofErr w:type="spellEnd"/>
      <w:r>
        <w:t xml:space="preserve"> </w:t>
      </w:r>
    </w:p>
    <w:p w14:paraId="0B02884D" w14:textId="3A363A70" w:rsidR="00B86EC4" w:rsidRDefault="00B86EC4" w:rsidP="00B86EC4">
      <w:pPr>
        <w:jc w:val="both"/>
      </w:pPr>
      <w:r w:rsidRPr="00B86EC4">
        <w:rPr>
          <w:b/>
          <w:bCs/>
        </w:rPr>
        <w:t>Anotácia</w:t>
      </w:r>
      <w:r>
        <w:t xml:space="preserve">: Diplomová práca sa bude zameriavať na problematiku menovania vlády prezidentom SR v prípade, ak sa jedná o vládu, ktorá nevzišla priamo z výsledkov parlamentných volieb. Autor zhodnotí </w:t>
      </w:r>
      <w:r>
        <w:lastRenderedPageBreak/>
        <w:t xml:space="preserve">ústavnoprávnu legitimitu takejto vlády a pokúsi sa načrtnúť jednotlivé ústavné limity, ktorými je prezident v podmienkach SR pri menovaní takejto vlády viazaný, keďže je povinný zachovávať riadny chod ústavných orgánov. Pozrie sa na to, kedy by menovanie takejto vlády, za súčasnej právnej úpravy, už prekračovalo zákonnosť resp. ústavnosť a odpovie na otázku, či môže prezident za predsedu takejto vlády vymenovať kohokoľvek. Predostrie rovnako návrhy de </w:t>
      </w:r>
      <w:proofErr w:type="spellStart"/>
      <w:r>
        <w:t>lege</w:t>
      </w:r>
      <w:proofErr w:type="spellEnd"/>
      <w:r>
        <w:t xml:space="preserve"> </w:t>
      </w:r>
      <w:proofErr w:type="spellStart"/>
      <w:r>
        <w:t>ferenda</w:t>
      </w:r>
      <w:proofErr w:type="spellEnd"/>
      <w:r>
        <w:t>, ktoré by bolo vhodné implementovať na zabezpečenie väčšej právnej istoty pri takomto postupe.</w:t>
      </w:r>
    </w:p>
    <w:p w14:paraId="75977E04" w14:textId="1DDF73E9" w:rsidR="00B86EC4" w:rsidRDefault="00B86EC4" w:rsidP="00B86EC4">
      <w:pPr>
        <w:jc w:val="both"/>
      </w:pPr>
      <w:r>
        <w:rPr>
          <w:b/>
          <w:bCs/>
          <w:lang w:val="en-US"/>
        </w:rPr>
        <w:t xml:space="preserve">Sabina Alvarez: </w:t>
      </w:r>
      <w:r w:rsidRPr="003658C4">
        <w:t xml:space="preserve">Koncept obranyschopnej demokracie v podmienkach Slovenskej republiky </w:t>
      </w:r>
      <w:r>
        <w:t xml:space="preserve">/ </w:t>
      </w:r>
      <w:proofErr w:type="spellStart"/>
      <w:r>
        <w:t>The</w:t>
      </w:r>
      <w:proofErr w:type="spellEnd"/>
      <w:r>
        <w:t xml:space="preserve"> </w:t>
      </w:r>
      <w:proofErr w:type="spellStart"/>
      <w:r>
        <w:t>Concept</w:t>
      </w:r>
      <w:proofErr w:type="spellEnd"/>
      <w:r>
        <w:t xml:space="preserve"> of Militant </w:t>
      </w:r>
      <w:proofErr w:type="spellStart"/>
      <w:r>
        <w:t>Democracy</w:t>
      </w:r>
      <w:proofErr w:type="spellEnd"/>
      <w:r>
        <w:t xml:space="preserve"> in </w:t>
      </w:r>
      <w:proofErr w:type="spellStart"/>
      <w:r>
        <w:t>the</w:t>
      </w:r>
      <w:proofErr w:type="spellEnd"/>
      <w:r>
        <w:t xml:space="preserve"> Slovak </w:t>
      </w:r>
      <w:proofErr w:type="spellStart"/>
      <w:r>
        <w:t>Republic</w:t>
      </w:r>
      <w:proofErr w:type="spellEnd"/>
    </w:p>
    <w:p w14:paraId="4FCA5D7B" w14:textId="5D6F696D" w:rsidR="00B86EC4" w:rsidRDefault="00B86EC4" w:rsidP="00B86EC4">
      <w:pPr>
        <w:jc w:val="both"/>
      </w:pPr>
      <w:r w:rsidRPr="00B86EC4">
        <w:rPr>
          <w:b/>
          <w:bCs/>
        </w:rPr>
        <w:t>Anotácia</w:t>
      </w:r>
      <w:r>
        <w:t xml:space="preserve">: </w:t>
      </w:r>
      <w:r w:rsidRPr="00E613FF">
        <w:t>Práca sa bude venovať konkrétnym prostriedkom obrany demokracie a ich dostatočnosti v kontexte Slovenskej republiky. Pozornosť bude zameraná predovšetkým na možnosti rozpúšťania politických strán, ako aj na konanie generálneho prokurátora týkajúce sa rozpúšťania strán. Autor</w:t>
      </w:r>
      <w:r>
        <w:t>ka</w:t>
      </w:r>
      <w:r w:rsidRPr="00E613FF">
        <w:t xml:space="preserve"> v práci podrobí kritickej analýze konkrétne prípady využitia a súdnu prax. Cieľom práce je </w:t>
      </w:r>
      <w:r>
        <w:t>navrhnúť</w:t>
      </w:r>
      <w:r w:rsidRPr="00E613FF">
        <w:t xml:space="preserve"> mož</w:t>
      </w:r>
      <w:r>
        <w:t>né</w:t>
      </w:r>
      <w:r w:rsidRPr="00E613FF">
        <w:t xml:space="preserve"> legislatívnym zmenám, ktoré by zvýšili obranyschopnosť demokracie na Slovensku pred extrémistickými prejavmi.</w:t>
      </w:r>
    </w:p>
    <w:p w14:paraId="343C17C9" w14:textId="6132C538" w:rsidR="00B86EC4" w:rsidRPr="00CF5217" w:rsidRDefault="00B86EC4" w:rsidP="00B86EC4">
      <w:pPr>
        <w:jc w:val="both"/>
        <w:rPr>
          <w:rFonts w:cstheme="minorHAnsi"/>
        </w:rPr>
      </w:pPr>
      <w:r w:rsidRPr="00CF5217">
        <w:rPr>
          <w:rFonts w:cstheme="minorHAnsi"/>
          <w:b/>
          <w:bCs/>
        </w:rPr>
        <w:t xml:space="preserve">Viktória </w:t>
      </w:r>
      <w:proofErr w:type="spellStart"/>
      <w:r w:rsidRPr="00CF5217">
        <w:rPr>
          <w:rFonts w:cstheme="minorHAnsi"/>
          <w:b/>
          <w:bCs/>
        </w:rPr>
        <w:t>Kološtová</w:t>
      </w:r>
      <w:proofErr w:type="spellEnd"/>
      <w:r>
        <w:rPr>
          <w:rFonts w:cstheme="minorHAnsi"/>
          <w:b/>
          <w:bCs/>
        </w:rPr>
        <w:t xml:space="preserve">: </w:t>
      </w:r>
      <w:r w:rsidRPr="00CF5217">
        <w:rPr>
          <w:rFonts w:cstheme="minorHAnsi"/>
          <w:color w:val="222222"/>
          <w:shd w:val="clear" w:color="auto" w:fill="FFFFFF"/>
        </w:rPr>
        <w:t>Politicko-právne dôsledky demisie a vyslovenia nedôvery vláde SR</w:t>
      </w:r>
      <w:r>
        <w:rPr>
          <w:rFonts w:cstheme="minorHAnsi"/>
          <w:color w:val="222222"/>
          <w:shd w:val="clear" w:color="auto" w:fill="FFFFFF"/>
        </w:rPr>
        <w:t xml:space="preserve"> / </w:t>
      </w:r>
      <w:proofErr w:type="spellStart"/>
      <w:r w:rsidRPr="00CF5217">
        <w:rPr>
          <w:rFonts w:cstheme="minorHAnsi"/>
        </w:rPr>
        <w:t>Political</w:t>
      </w:r>
      <w:proofErr w:type="spellEnd"/>
      <w:r w:rsidRPr="00CF5217">
        <w:rPr>
          <w:rFonts w:cstheme="minorHAnsi"/>
        </w:rPr>
        <w:t xml:space="preserve"> and </w:t>
      </w:r>
      <w:proofErr w:type="spellStart"/>
      <w:r w:rsidRPr="00CF5217">
        <w:rPr>
          <w:rFonts w:cstheme="minorHAnsi"/>
        </w:rPr>
        <w:t>legal</w:t>
      </w:r>
      <w:proofErr w:type="spellEnd"/>
      <w:r w:rsidRPr="00CF5217">
        <w:rPr>
          <w:rFonts w:cstheme="minorHAnsi"/>
        </w:rPr>
        <w:t xml:space="preserve"> </w:t>
      </w:r>
      <w:proofErr w:type="spellStart"/>
      <w:r w:rsidRPr="00CF5217">
        <w:rPr>
          <w:rFonts w:cstheme="minorHAnsi"/>
        </w:rPr>
        <w:t>consequences</w:t>
      </w:r>
      <w:proofErr w:type="spellEnd"/>
      <w:r w:rsidRPr="00CF5217">
        <w:rPr>
          <w:rFonts w:cstheme="minorHAnsi"/>
        </w:rPr>
        <w:t xml:space="preserve"> of </w:t>
      </w:r>
      <w:proofErr w:type="spellStart"/>
      <w:r w:rsidRPr="00CF5217">
        <w:rPr>
          <w:rFonts w:cstheme="minorHAnsi"/>
        </w:rPr>
        <w:t>the</w:t>
      </w:r>
      <w:proofErr w:type="spellEnd"/>
      <w:r w:rsidRPr="00CF5217">
        <w:rPr>
          <w:rFonts w:cstheme="minorHAnsi"/>
        </w:rPr>
        <w:t xml:space="preserve"> </w:t>
      </w:r>
      <w:proofErr w:type="spellStart"/>
      <w:r w:rsidRPr="00CF5217">
        <w:rPr>
          <w:rFonts w:cstheme="minorHAnsi"/>
        </w:rPr>
        <w:t>resignation</w:t>
      </w:r>
      <w:proofErr w:type="spellEnd"/>
      <w:r w:rsidRPr="00CF5217">
        <w:rPr>
          <w:rFonts w:cstheme="minorHAnsi"/>
        </w:rPr>
        <w:t xml:space="preserve"> and </w:t>
      </w:r>
      <w:proofErr w:type="spellStart"/>
      <w:r w:rsidRPr="00CF5217">
        <w:rPr>
          <w:rFonts w:cstheme="minorHAnsi"/>
        </w:rPr>
        <w:t>the</w:t>
      </w:r>
      <w:proofErr w:type="spellEnd"/>
      <w:r w:rsidRPr="00CF5217">
        <w:rPr>
          <w:rFonts w:cstheme="minorHAnsi"/>
        </w:rPr>
        <w:t xml:space="preserve"> </w:t>
      </w:r>
      <w:proofErr w:type="spellStart"/>
      <w:r w:rsidRPr="00CF5217">
        <w:rPr>
          <w:rFonts w:cstheme="minorHAnsi"/>
        </w:rPr>
        <w:t>vote</w:t>
      </w:r>
      <w:proofErr w:type="spellEnd"/>
      <w:r w:rsidRPr="00CF5217">
        <w:rPr>
          <w:rFonts w:cstheme="minorHAnsi"/>
        </w:rPr>
        <w:t xml:space="preserve"> of no </w:t>
      </w:r>
      <w:proofErr w:type="spellStart"/>
      <w:r w:rsidRPr="00CF5217">
        <w:rPr>
          <w:rFonts w:cstheme="minorHAnsi"/>
        </w:rPr>
        <w:t>confidence</w:t>
      </w:r>
      <w:proofErr w:type="spellEnd"/>
      <w:r w:rsidRPr="00CF5217">
        <w:rPr>
          <w:rFonts w:cstheme="minorHAnsi"/>
        </w:rPr>
        <w:t xml:space="preserve"> in </w:t>
      </w:r>
      <w:proofErr w:type="spellStart"/>
      <w:r w:rsidRPr="00CF5217">
        <w:rPr>
          <w:rFonts w:cstheme="minorHAnsi"/>
        </w:rPr>
        <w:t>the</w:t>
      </w:r>
      <w:proofErr w:type="spellEnd"/>
      <w:r w:rsidRPr="00CF5217">
        <w:rPr>
          <w:rFonts w:cstheme="minorHAnsi"/>
        </w:rPr>
        <w:t xml:space="preserve"> </w:t>
      </w:r>
      <w:proofErr w:type="spellStart"/>
      <w:r w:rsidRPr="00CF5217">
        <w:rPr>
          <w:rFonts w:cstheme="minorHAnsi"/>
        </w:rPr>
        <w:t>Government</w:t>
      </w:r>
      <w:proofErr w:type="spellEnd"/>
      <w:r w:rsidRPr="00CF5217">
        <w:rPr>
          <w:rFonts w:cstheme="minorHAnsi"/>
        </w:rPr>
        <w:t xml:space="preserve"> of </w:t>
      </w:r>
      <w:proofErr w:type="spellStart"/>
      <w:r w:rsidRPr="00CF5217">
        <w:rPr>
          <w:rFonts w:cstheme="minorHAnsi"/>
        </w:rPr>
        <w:t>the</w:t>
      </w:r>
      <w:proofErr w:type="spellEnd"/>
      <w:r w:rsidRPr="00CF5217">
        <w:rPr>
          <w:rFonts w:cstheme="minorHAnsi"/>
        </w:rPr>
        <w:t xml:space="preserve"> Slovak </w:t>
      </w:r>
      <w:proofErr w:type="spellStart"/>
      <w:r w:rsidRPr="00CF5217">
        <w:rPr>
          <w:rFonts w:cstheme="minorHAnsi"/>
        </w:rPr>
        <w:t>Republic</w:t>
      </w:r>
      <w:proofErr w:type="spellEnd"/>
    </w:p>
    <w:p w14:paraId="00693990" w14:textId="33D15982" w:rsidR="00B86EC4" w:rsidRPr="00CF5217" w:rsidRDefault="00B86EC4" w:rsidP="00B86EC4">
      <w:pPr>
        <w:jc w:val="both"/>
        <w:rPr>
          <w:rFonts w:cstheme="minorHAnsi"/>
        </w:rPr>
      </w:pPr>
      <w:r w:rsidRPr="00B86EC4">
        <w:rPr>
          <w:rFonts w:cstheme="minorHAnsi"/>
          <w:b/>
          <w:bCs/>
        </w:rPr>
        <w:t>Anotácia</w:t>
      </w:r>
      <w:r>
        <w:rPr>
          <w:rFonts w:cstheme="minorHAnsi"/>
        </w:rPr>
        <w:t xml:space="preserve">: </w:t>
      </w:r>
      <w:r w:rsidRPr="00CF5217">
        <w:rPr>
          <w:rFonts w:cstheme="minorHAnsi"/>
        </w:rPr>
        <w:t xml:space="preserve">Diplomová práca sa venuje podrobnej analýze politických a právnych dôsledkov, ktoré nastávajú v prípade, kedy funkčné obdobie vlády končí skôr ako je to v ústavnom systéme Slovenskej republiky predpokladané článkom 17 Ústavy, a teda, že vláda vykonáva svoju funkciu až do utvorenia novej vlády. Práca sa zameriava na problematiku demisie vlády pred skončením jej funkčného obdobia a tiež na vyslovenie nedôvery vláde národnou radou. Dôraz bude pritom kladený aj na politicko-právne dôsledky súvisiace s týmito inštitútmi, a to najmä na predčasné voľby a úradnícku vládu. </w:t>
      </w:r>
    </w:p>
    <w:p w14:paraId="1609A0FD" w14:textId="77777777" w:rsidR="00B86EC4" w:rsidRDefault="00B86EC4" w:rsidP="00DE251B">
      <w:pPr>
        <w:spacing w:after="80" w:line="240" w:lineRule="auto"/>
        <w:contextualSpacing/>
        <w:jc w:val="both"/>
        <w:rPr>
          <w:rFonts w:cstheme="minorHAnsi"/>
          <w:b/>
          <w:bCs/>
        </w:rPr>
      </w:pPr>
    </w:p>
    <w:p w14:paraId="4C2FE5F5" w14:textId="77777777" w:rsidR="00B86EC4" w:rsidRPr="00BD3AC8" w:rsidRDefault="00B86EC4" w:rsidP="00DE251B">
      <w:pPr>
        <w:spacing w:after="80" w:line="240" w:lineRule="auto"/>
        <w:contextualSpacing/>
        <w:jc w:val="both"/>
        <w:rPr>
          <w:rFonts w:cstheme="minorHAnsi"/>
          <w:b/>
          <w:bCs/>
        </w:rPr>
      </w:pPr>
    </w:p>
    <w:p w14:paraId="00507F28" w14:textId="77777777" w:rsidR="002F74B4" w:rsidRPr="00BD3AC8" w:rsidRDefault="002F74B4" w:rsidP="007B54C8">
      <w:pPr>
        <w:pBdr>
          <w:bottom w:val="single" w:sz="4" w:space="1" w:color="auto"/>
        </w:pBdr>
        <w:spacing w:after="80" w:line="240" w:lineRule="auto"/>
        <w:contextualSpacing/>
        <w:jc w:val="both"/>
        <w:rPr>
          <w:rFonts w:cstheme="minorHAnsi"/>
          <w:b/>
          <w:bCs/>
        </w:rPr>
      </w:pPr>
      <w:r w:rsidRPr="00BD3AC8">
        <w:rPr>
          <w:rFonts w:cstheme="minorHAnsi"/>
          <w:b/>
          <w:bCs/>
        </w:rPr>
        <w:t>Mgr. Katarína Kuklová, PhD.</w:t>
      </w:r>
    </w:p>
    <w:p w14:paraId="2B2AE4BE" w14:textId="77777777" w:rsidR="002F74B4" w:rsidRPr="00BD3AC8" w:rsidRDefault="002F74B4" w:rsidP="00DE251B">
      <w:pPr>
        <w:spacing w:after="120" w:line="240" w:lineRule="auto"/>
        <w:contextualSpacing/>
        <w:jc w:val="both"/>
        <w:rPr>
          <w:rFonts w:cstheme="minorHAnsi"/>
        </w:rPr>
      </w:pPr>
      <w:r w:rsidRPr="00BD3AC8">
        <w:rPr>
          <w:rFonts w:cstheme="minorHAnsi"/>
        </w:rPr>
        <w:t xml:space="preserve">Bakalárske práce: </w:t>
      </w:r>
    </w:p>
    <w:p w14:paraId="2796243E" w14:textId="77777777" w:rsidR="002F74B4" w:rsidRPr="00BD3AC8" w:rsidRDefault="002F74B4" w:rsidP="00DE251B">
      <w:pPr>
        <w:spacing w:after="120" w:line="240" w:lineRule="auto"/>
        <w:contextualSpacing/>
        <w:jc w:val="both"/>
        <w:rPr>
          <w:rFonts w:cstheme="minorHAnsi"/>
        </w:rPr>
      </w:pPr>
    </w:p>
    <w:p w14:paraId="216D72F8" w14:textId="77777777" w:rsidR="007B54C8" w:rsidRDefault="007B54C8" w:rsidP="007B54C8">
      <w:pPr>
        <w:jc w:val="both"/>
        <w:rPr>
          <w:rFonts w:cstheme="minorHAnsi"/>
        </w:rPr>
      </w:pPr>
      <w:r w:rsidRPr="0082187F">
        <w:rPr>
          <w:rFonts w:cstheme="minorHAnsi"/>
          <w:b/>
          <w:bCs/>
        </w:rPr>
        <w:t xml:space="preserve">Romana </w:t>
      </w:r>
      <w:proofErr w:type="spellStart"/>
      <w:r w:rsidRPr="0082187F">
        <w:rPr>
          <w:rFonts w:cstheme="minorHAnsi"/>
          <w:b/>
          <w:bCs/>
        </w:rPr>
        <w:t>Hudeczková</w:t>
      </w:r>
      <w:proofErr w:type="spellEnd"/>
      <w:r>
        <w:rPr>
          <w:rFonts w:cstheme="minorHAnsi"/>
        </w:rPr>
        <w:t xml:space="preserve">: Právo na smrť /  </w:t>
      </w:r>
      <w:proofErr w:type="spellStart"/>
      <w:r>
        <w:rPr>
          <w:rFonts w:cstheme="minorHAnsi"/>
        </w:rPr>
        <w:t>The</w:t>
      </w:r>
      <w:proofErr w:type="spellEnd"/>
      <w:r>
        <w:rPr>
          <w:rFonts w:cstheme="minorHAnsi"/>
        </w:rPr>
        <w:t xml:space="preserve"> </w:t>
      </w:r>
      <w:proofErr w:type="spellStart"/>
      <w:r>
        <w:rPr>
          <w:rFonts w:cstheme="minorHAnsi"/>
        </w:rPr>
        <w:t>Right</w:t>
      </w:r>
      <w:proofErr w:type="spellEnd"/>
      <w:r>
        <w:rPr>
          <w:rFonts w:cstheme="minorHAnsi"/>
        </w:rPr>
        <w:t xml:space="preserve"> to </w:t>
      </w:r>
      <w:proofErr w:type="spellStart"/>
      <w:r>
        <w:rPr>
          <w:rFonts w:cstheme="minorHAnsi"/>
        </w:rPr>
        <w:t>Die</w:t>
      </w:r>
      <w:proofErr w:type="spellEnd"/>
    </w:p>
    <w:p w14:paraId="7EE0464B" w14:textId="77777777" w:rsidR="007B54C8" w:rsidRDefault="007B54C8" w:rsidP="007B54C8">
      <w:pPr>
        <w:jc w:val="both"/>
        <w:rPr>
          <w:rFonts w:cstheme="minorHAnsi"/>
        </w:rPr>
      </w:pPr>
      <w:r w:rsidRPr="007B54C8">
        <w:rPr>
          <w:rFonts w:cstheme="minorHAnsi"/>
          <w:b/>
          <w:bCs/>
        </w:rPr>
        <w:t>Anotácia</w:t>
      </w:r>
      <w:r>
        <w:rPr>
          <w:rFonts w:cstheme="minorHAnsi"/>
        </w:rPr>
        <w:t>: Práca sa venuje problematike eutanázie a možnostiam dôstojnej smrti. S poukazom na prax v iných štátoch a rozhodovaciu činnosť sa snaží prezentovať možnosti práva na smrť ako súčasť ľudskoprávnych štandardov.</w:t>
      </w:r>
    </w:p>
    <w:p w14:paraId="7CF59FE8" w14:textId="77777777" w:rsidR="007B54C8" w:rsidRDefault="007B54C8" w:rsidP="007B54C8">
      <w:pPr>
        <w:jc w:val="both"/>
        <w:rPr>
          <w:rFonts w:cstheme="minorHAnsi"/>
        </w:rPr>
      </w:pPr>
      <w:proofErr w:type="spellStart"/>
      <w:r w:rsidRPr="0082187F">
        <w:rPr>
          <w:rFonts w:cstheme="minorHAnsi"/>
          <w:b/>
          <w:bCs/>
        </w:rPr>
        <w:t>Steinová</w:t>
      </w:r>
      <w:proofErr w:type="spellEnd"/>
      <w:r w:rsidRPr="0082187F">
        <w:rPr>
          <w:rFonts w:cstheme="minorHAnsi"/>
          <w:b/>
          <w:bCs/>
        </w:rPr>
        <w:t xml:space="preserve"> Rebeka Mária</w:t>
      </w:r>
      <w:r>
        <w:rPr>
          <w:rFonts w:cstheme="minorHAnsi"/>
        </w:rPr>
        <w:t xml:space="preserve">: </w:t>
      </w:r>
      <w:r w:rsidRPr="0082187F">
        <w:rPr>
          <w:rFonts w:cstheme="minorHAnsi"/>
        </w:rPr>
        <w:t xml:space="preserve">Reakcia a implementácia Slovenskej republiky na judikatúru Európskeho súdu pre ľudské práva týkajúce sa článku 14 / </w:t>
      </w:r>
      <w:proofErr w:type="spellStart"/>
      <w:r w:rsidRPr="0082187F">
        <w:rPr>
          <w:rFonts w:cstheme="minorHAnsi"/>
        </w:rPr>
        <w:t>Reaction</w:t>
      </w:r>
      <w:proofErr w:type="spellEnd"/>
      <w:r w:rsidRPr="0082187F">
        <w:rPr>
          <w:rFonts w:cstheme="minorHAnsi"/>
        </w:rPr>
        <w:t xml:space="preserve"> and </w:t>
      </w:r>
      <w:proofErr w:type="spellStart"/>
      <w:r w:rsidRPr="0082187F">
        <w:rPr>
          <w:rFonts w:cstheme="minorHAnsi"/>
        </w:rPr>
        <w:t>implementation</w:t>
      </w:r>
      <w:proofErr w:type="spellEnd"/>
      <w:r w:rsidRPr="0082187F">
        <w:rPr>
          <w:rFonts w:cstheme="minorHAnsi"/>
        </w:rPr>
        <w:t xml:space="preserve"> of Slovak </w:t>
      </w:r>
      <w:proofErr w:type="spellStart"/>
      <w:r w:rsidRPr="0082187F">
        <w:rPr>
          <w:rFonts w:cstheme="minorHAnsi"/>
        </w:rPr>
        <w:t>Republic</w:t>
      </w:r>
      <w:proofErr w:type="spellEnd"/>
      <w:r w:rsidRPr="0082187F">
        <w:rPr>
          <w:rFonts w:cstheme="minorHAnsi"/>
        </w:rPr>
        <w:t xml:space="preserve"> to </w:t>
      </w:r>
      <w:proofErr w:type="spellStart"/>
      <w:r w:rsidRPr="0082187F">
        <w:rPr>
          <w:rFonts w:cstheme="minorHAnsi"/>
        </w:rPr>
        <w:t>case</w:t>
      </w:r>
      <w:proofErr w:type="spellEnd"/>
      <w:r w:rsidRPr="0082187F">
        <w:rPr>
          <w:rFonts w:cstheme="minorHAnsi"/>
        </w:rPr>
        <w:t xml:space="preserve"> </w:t>
      </w:r>
      <w:proofErr w:type="spellStart"/>
      <w:r w:rsidRPr="0082187F">
        <w:rPr>
          <w:rFonts w:cstheme="minorHAnsi"/>
        </w:rPr>
        <w:t>law</w:t>
      </w:r>
      <w:proofErr w:type="spellEnd"/>
      <w:r w:rsidRPr="0082187F">
        <w:rPr>
          <w:rFonts w:cstheme="minorHAnsi"/>
        </w:rPr>
        <w:t xml:space="preserve"> of </w:t>
      </w:r>
      <w:proofErr w:type="spellStart"/>
      <w:r w:rsidRPr="0082187F">
        <w:rPr>
          <w:rFonts w:cstheme="minorHAnsi"/>
        </w:rPr>
        <w:t>European</w:t>
      </w:r>
      <w:proofErr w:type="spellEnd"/>
      <w:r w:rsidRPr="0082187F">
        <w:rPr>
          <w:rFonts w:cstheme="minorHAnsi"/>
        </w:rPr>
        <w:t xml:space="preserve"> </w:t>
      </w:r>
      <w:proofErr w:type="spellStart"/>
      <w:r w:rsidRPr="0082187F">
        <w:rPr>
          <w:rFonts w:cstheme="minorHAnsi"/>
        </w:rPr>
        <w:t>Court</w:t>
      </w:r>
      <w:proofErr w:type="spellEnd"/>
      <w:r w:rsidRPr="0082187F">
        <w:rPr>
          <w:rFonts w:cstheme="minorHAnsi"/>
        </w:rPr>
        <w:t xml:space="preserve"> of </w:t>
      </w:r>
      <w:proofErr w:type="spellStart"/>
      <w:r w:rsidRPr="0082187F">
        <w:rPr>
          <w:rFonts w:cstheme="minorHAnsi"/>
        </w:rPr>
        <w:t>Human</w:t>
      </w:r>
      <w:proofErr w:type="spellEnd"/>
      <w:r w:rsidRPr="0082187F">
        <w:rPr>
          <w:rFonts w:cstheme="minorHAnsi"/>
        </w:rPr>
        <w:t xml:space="preserve"> </w:t>
      </w:r>
      <w:proofErr w:type="spellStart"/>
      <w:r w:rsidRPr="0082187F">
        <w:rPr>
          <w:rFonts w:cstheme="minorHAnsi"/>
        </w:rPr>
        <w:t>Rights</w:t>
      </w:r>
      <w:proofErr w:type="spellEnd"/>
      <w:r w:rsidRPr="0082187F">
        <w:rPr>
          <w:rFonts w:cstheme="minorHAnsi"/>
        </w:rPr>
        <w:t xml:space="preserve"> </w:t>
      </w:r>
      <w:proofErr w:type="spellStart"/>
      <w:r w:rsidRPr="0082187F">
        <w:rPr>
          <w:rFonts w:cstheme="minorHAnsi"/>
        </w:rPr>
        <w:t>regarding</w:t>
      </w:r>
      <w:proofErr w:type="spellEnd"/>
      <w:r w:rsidRPr="0082187F">
        <w:rPr>
          <w:rFonts w:cstheme="minorHAnsi"/>
        </w:rPr>
        <w:t xml:space="preserve"> </w:t>
      </w:r>
      <w:proofErr w:type="spellStart"/>
      <w:r w:rsidRPr="0082187F">
        <w:rPr>
          <w:rFonts w:cstheme="minorHAnsi"/>
        </w:rPr>
        <w:t>Article</w:t>
      </w:r>
      <w:proofErr w:type="spellEnd"/>
      <w:r w:rsidRPr="0082187F">
        <w:rPr>
          <w:rFonts w:cstheme="minorHAnsi"/>
        </w:rPr>
        <w:t xml:space="preserve"> 14</w:t>
      </w:r>
    </w:p>
    <w:p w14:paraId="76048070" w14:textId="77777777" w:rsidR="007B54C8" w:rsidRDefault="007B54C8" w:rsidP="007B54C8">
      <w:pPr>
        <w:jc w:val="both"/>
        <w:rPr>
          <w:rFonts w:cstheme="minorHAnsi"/>
        </w:rPr>
      </w:pPr>
      <w:r w:rsidRPr="007B54C8">
        <w:rPr>
          <w:rFonts w:cstheme="minorHAnsi"/>
          <w:b/>
          <w:bCs/>
        </w:rPr>
        <w:t>Anotácia</w:t>
      </w:r>
      <w:r>
        <w:rPr>
          <w:rFonts w:cstheme="minorHAnsi"/>
        </w:rPr>
        <w:t xml:space="preserve">: Práca sa zameriava na tému diskriminácie v kontexte rozhodovacej činnosti ESĽP. Cieľom bakalárskej práce je analyzovať dodržiavanie ľudskoprávnych štandardov v Slovenskej republike v problematike diskriminácie. </w:t>
      </w:r>
    </w:p>
    <w:p w14:paraId="25C03DF4" w14:textId="77777777" w:rsidR="007B54C8" w:rsidRDefault="007B54C8" w:rsidP="007B54C8">
      <w:pPr>
        <w:jc w:val="both"/>
        <w:rPr>
          <w:rFonts w:cstheme="minorHAnsi"/>
        </w:rPr>
      </w:pPr>
      <w:r w:rsidRPr="00435E10">
        <w:rPr>
          <w:rFonts w:cstheme="minorHAnsi"/>
          <w:b/>
          <w:bCs/>
        </w:rPr>
        <w:t>Alžbeta Révayová</w:t>
      </w:r>
      <w:r>
        <w:rPr>
          <w:rFonts w:cstheme="minorHAnsi"/>
        </w:rPr>
        <w:t>-</w:t>
      </w:r>
      <w:r w:rsidRPr="00435E10">
        <w:rPr>
          <w:rFonts w:cstheme="minorHAnsi"/>
        </w:rPr>
        <w:t xml:space="preserve"> Porušovanie práv národnostných menšín na Slovensku po roku 1989 / </w:t>
      </w:r>
      <w:proofErr w:type="spellStart"/>
      <w:r w:rsidRPr="00435E10">
        <w:rPr>
          <w:rFonts w:cstheme="minorHAnsi"/>
        </w:rPr>
        <w:t>Infringement</w:t>
      </w:r>
      <w:proofErr w:type="spellEnd"/>
      <w:r w:rsidRPr="00435E10">
        <w:rPr>
          <w:rFonts w:cstheme="minorHAnsi"/>
        </w:rPr>
        <w:t xml:space="preserve"> of </w:t>
      </w:r>
      <w:proofErr w:type="spellStart"/>
      <w:r w:rsidRPr="00435E10">
        <w:rPr>
          <w:rFonts w:cstheme="minorHAnsi"/>
        </w:rPr>
        <w:t>the</w:t>
      </w:r>
      <w:proofErr w:type="spellEnd"/>
      <w:r w:rsidRPr="00435E10">
        <w:rPr>
          <w:rFonts w:cstheme="minorHAnsi"/>
        </w:rPr>
        <w:t xml:space="preserve"> </w:t>
      </w:r>
      <w:proofErr w:type="spellStart"/>
      <w:r w:rsidRPr="00435E10">
        <w:rPr>
          <w:rFonts w:cstheme="minorHAnsi"/>
        </w:rPr>
        <w:t>rights</w:t>
      </w:r>
      <w:proofErr w:type="spellEnd"/>
      <w:r w:rsidRPr="00435E10">
        <w:rPr>
          <w:rFonts w:cstheme="minorHAnsi"/>
        </w:rPr>
        <w:t xml:space="preserve"> of </w:t>
      </w:r>
      <w:proofErr w:type="spellStart"/>
      <w:r w:rsidRPr="00435E10">
        <w:rPr>
          <w:rFonts w:cstheme="minorHAnsi"/>
        </w:rPr>
        <w:t>national</w:t>
      </w:r>
      <w:proofErr w:type="spellEnd"/>
      <w:r w:rsidRPr="00435E10">
        <w:rPr>
          <w:rFonts w:cstheme="minorHAnsi"/>
        </w:rPr>
        <w:t xml:space="preserve"> </w:t>
      </w:r>
      <w:proofErr w:type="spellStart"/>
      <w:r w:rsidRPr="00435E10">
        <w:rPr>
          <w:rFonts w:cstheme="minorHAnsi"/>
        </w:rPr>
        <w:t>minorities</w:t>
      </w:r>
      <w:proofErr w:type="spellEnd"/>
      <w:r w:rsidRPr="00435E10">
        <w:rPr>
          <w:rFonts w:cstheme="minorHAnsi"/>
        </w:rPr>
        <w:t xml:space="preserve"> in Slovakia </w:t>
      </w:r>
      <w:proofErr w:type="spellStart"/>
      <w:r w:rsidRPr="00435E10">
        <w:rPr>
          <w:rFonts w:cstheme="minorHAnsi"/>
        </w:rPr>
        <w:t>after</w:t>
      </w:r>
      <w:proofErr w:type="spellEnd"/>
      <w:r w:rsidRPr="00435E10">
        <w:rPr>
          <w:rFonts w:cstheme="minorHAnsi"/>
        </w:rPr>
        <w:t xml:space="preserve"> </w:t>
      </w:r>
      <w:proofErr w:type="spellStart"/>
      <w:r w:rsidRPr="00435E10">
        <w:rPr>
          <w:rFonts w:cstheme="minorHAnsi"/>
        </w:rPr>
        <w:t>the</w:t>
      </w:r>
      <w:proofErr w:type="spellEnd"/>
      <w:r w:rsidRPr="00435E10">
        <w:rPr>
          <w:rFonts w:cstheme="minorHAnsi"/>
        </w:rPr>
        <w:t xml:space="preserve"> </w:t>
      </w:r>
      <w:proofErr w:type="spellStart"/>
      <w:r w:rsidRPr="00435E10">
        <w:rPr>
          <w:rFonts w:cstheme="minorHAnsi"/>
        </w:rPr>
        <w:t>year</w:t>
      </w:r>
      <w:proofErr w:type="spellEnd"/>
      <w:r w:rsidRPr="00435E10">
        <w:rPr>
          <w:rFonts w:cstheme="minorHAnsi"/>
        </w:rPr>
        <w:t xml:space="preserve"> 1989</w:t>
      </w:r>
    </w:p>
    <w:p w14:paraId="5B157775" w14:textId="77777777" w:rsidR="007B54C8" w:rsidRDefault="007B54C8" w:rsidP="007B54C8">
      <w:pPr>
        <w:jc w:val="both"/>
        <w:rPr>
          <w:rFonts w:cstheme="minorHAnsi"/>
        </w:rPr>
      </w:pPr>
      <w:r w:rsidRPr="007B54C8">
        <w:rPr>
          <w:rFonts w:cstheme="minorHAnsi"/>
          <w:b/>
          <w:bCs/>
        </w:rPr>
        <w:t>Anotácia</w:t>
      </w:r>
      <w:r>
        <w:rPr>
          <w:rFonts w:cstheme="minorHAnsi"/>
        </w:rPr>
        <w:t>: Bakalárska práca sa zameriava na postavenie národnostných menších na území Slovenska od roku 1989 až po súčasnosť. Cieľom práce je vytvoriť ucelenejší pohľad na postavenie a rozsah práv národnostných menších v slovenských podmienkach a zamerať sa možnosti ochrany práv tejto skupiny do budúcna.</w:t>
      </w:r>
    </w:p>
    <w:p w14:paraId="67DCC30D" w14:textId="77777777" w:rsidR="007B54C8" w:rsidRDefault="007B54C8" w:rsidP="007B54C8">
      <w:pPr>
        <w:jc w:val="both"/>
        <w:rPr>
          <w:rFonts w:cstheme="minorHAnsi"/>
          <w:b/>
          <w:bCs/>
        </w:rPr>
      </w:pPr>
    </w:p>
    <w:p w14:paraId="619497B9" w14:textId="20B8AD4A" w:rsidR="007B54C8" w:rsidRDefault="007B54C8" w:rsidP="007B54C8">
      <w:pPr>
        <w:jc w:val="both"/>
        <w:rPr>
          <w:rFonts w:cstheme="minorHAnsi"/>
        </w:rPr>
      </w:pPr>
      <w:r w:rsidRPr="00D84432">
        <w:rPr>
          <w:rFonts w:cstheme="minorHAnsi"/>
          <w:b/>
          <w:bCs/>
        </w:rPr>
        <w:lastRenderedPageBreak/>
        <w:t>Natália Hupková</w:t>
      </w:r>
      <w:r>
        <w:rPr>
          <w:rFonts w:cstheme="minorHAnsi"/>
        </w:rPr>
        <w:t>:</w:t>
      </w:r>
      <w:r w:rsidRPr="00D84432">
        <w:rPr>
          <w:rFonts w:cstheme="minorHAnsi"/>
        </w:rPr>
        <w:t xml:space="preserve"> Rodovo podmienené a domáce násilie</w:t>
      </w:r>
      <w:r>
        <w:rPr>
          <w:rFonts w:cstheme="minorHAnsi"/>
        </w:rPr>
        <w:t xml:space="preserve"> /</w:t>
      </w:r>
      <w:proofErr w:type="spellStart"/>
      <w:r w:rsidRPr="00D84432">
        <w:rPr>
          <w:rFonts w:cstheme="minorHAnsi"/>
        </w:rPr>
        <w:t>Gender-based</w:t>
      </w:r>
      <w:proofErr w:type="spellEnd"/>
      <w:r>
        <w:rPr>
          <w:rFonts w:cstheme="minorHAnsi"/>
        </w:rPr>
        <w:t xml:space="preserve"> </w:t>
      </w:r>
      <w:proofErr w:type="spellStart"/>
      <w:r>
        <w:rPr>
          <w:rFonts w:cstheme="minorHAnsi"/>
        </w:rPr>
        <w:t>violence</w:t>
      </w:r>
      <w:proofErr w:type="spellEnd"/>
      <w:r w:rsidRPr="00D84432">
        <w:rPr>
          <w:rFonts w:cstheme="minorHAnsi"/>
        </w:rPr>
        <w:t xml:space="preserve"> and </w:t>
      </w:r>
      <w:proofErr w:type="spellStart"/>
      <w:r>
        <w:rPr>
          <w:rFonts w:cstheme="minorHAnsi"/>
        </w:rPr>
        <w:t>D</w:t>
      </w:r>
      <w:r w:rsidRPr="00D84432">
        <w:rPr>
          <w:rFonts w:cstheme="minorHAnsi"/>
        </w:rPr>
        <w:t>omestic</w:t>
      </w:r>
      <w:proofErr w:type="spellEnd"/>
      <w:r w:rsidRPr="00D84432">
        <w:rPr>
          <w:rFonts w:cstheme="minorHAnsi"/>
        </w:rPr>
        <w:t xml:space="preserve"> </w:t>
      </w:r>
      <w:proofErr w:type="spellStart"/>
      <w:r w:rsidRPr="00D84432">
        <w:rPr>
          <w:rFonts w:cstheme="minorHAnsi"/>
        </w:rPr>
        <w:t>violence</w:t>
      </w:r>
      <w:proofErr w:type="spellEnd"/>
    </w:p>
    <w:p w14:paraId="1C8D7458" w14:textId="77777777" w:rsidR="007B54C8" w:rsidRDefault="007B54C8" w:rsidP="007B54C8">
      <w:pPr>
        <w:jc w:val="both"/>
        <w:rPr>
          <w:rFonts w:cstheme="minorHAnsi"/>
        </w:rPr>
      </w:pPr>
      <w:r w:rsidRPr="007B54C8">
        <w:rPr>
          <w:rFonts w:cstheme="minorHAnsi"/>
          <w:b/>
          <w:bCs/>
        </w:rPr>
        <w:t>Anotácia</w:t>
      </w:r>
      <w:r>
        <w:rPr>
          <w:rFonts w:cstheme="minorHAnsi"/>
        </w:rPr>
        <w:t>: B</w:t>
      </w:r>
      <w:r w:rsidRPr="00D84432">
        <w:rPr>
          <w:rFonts w:cstheme="minorHAnsi"/>
        </w:rPr>
        <w:t>akalársk</w:t>
      </w:r>
      <w:r>
        <w:rPr>
          <w:rFonts w:cstheme="minorHAnsi"/>
        </w:rPr>
        <w:t xml:space="preserve">a </w:t>
      </w:r>
      <w:r w:rsidRPr="00D84432">
        <w:rPr>
          <w:rFonts w:cstheme="minorHAnsi"/>
        </w:rPr>
        <w:t>pr</w:t>
      </w:r>
      <w:r>
        <w:rPr>
          <w:rFonts w:cstheme="minorHAnsi"/>
        </w:rPr>
        <w:t xml:space="preserve">áca sa venuje </w:t>
      </w:r>
      <w:r w:rsidRPr="00D84432">
        <w:rPr>
          <w:rFonts w:cstheme="minorHAnsi"/>
        </w:rPr>
        <w:t xml:space="preserve">téme rodovo podmieneného a domáceho násilia. V prvej časti </w:t>
      </w:r>
      <w:r>
        <w:rPr>
          <w:rFonts w:cstheme="minorHAnsi"/>
        </w:rPr>
        <w:t>sa venuje</w:t>
      </w:r>
      <w:r w:rsidRPr="00D84432">
        <w:rPr>
          <w:rFonts w:cstheme="minorHAnsi"/>
        </w:rPr>
        <w:t xml:space="preserve"> </w:t>
      </w:r>
      <w:r>
        <w:rPr>
          <w:rFonts w:cstheme="minorHAnsi"/>
        </w:rPr>
        <w:t xml:space="preserve">práca </w:t>
      </w:r>
      <w:r w:rsidRPr="00D84432">
        <w:rPr>
          <w:rFonts w:cstheme="minorHAnsi"/>
        </w:rPr>
        <w:t>základným pojmom a charakteristike rodovo podmieneného a domáceho násilia</w:t>
      </w:r>
      <w:r>
        <w:rPr>
          <w:rFonts w:cstheme="minorHAnsi"/>
        </w:rPr>
        <w:t>. Ď</w:t>
      </w:r>
      <w:r w:rsidRPr="00D84432">
        <w:rPr>
          <w:rFonts w:cstheme="minorHAnsi"/>
        </w:rPr>
        <w:t xml:space="preserve">alej </w:t>
      </w:r>
      <w:r>
        <w:rPr>
          <w:rFonts w:cstheme="minorHAnsi"/>
        </w:rPr>
        <w:t xml:space="preserve">sa </w:t>
      </w:r>
      <w:r w:rsidRPr="00D84432">
        <w:rPr>
          <w:rFonts w:cstheme="minorHAnsi"/>
        </w:rPr>
        <w:t>zaober</w:t>
      </w:r>
      <w:r>
        <w:rPr>
          <w:rFonts w:cstheme="minorHAnsi"/>
        </w:rPr>
        <w:t>á</w:t>
      </w:r>
      <w:r w:rsidRPr="00D84432">
        <w:rPr>
          <w:rFonts w:cstheme="minorHAnsi"/>
        </w:rPr>
        <w:t xml:space="preserve"> právnou úpravou na Slovensku</w:t>
      </w:r>
      <w:r>
        <w:rPr>
          <w:rFonts w:cstheme="minorHAnsi"/>
        </w:rPr>
        <w:t xml:space="preserve"> a</w:t>
      </w:r>
      <w:r w:rsidRPr="00D84432">
        <w:rPr>
          <w:rFonts w:cstheme="minorHAnsi"/>
        </w:rPr>
        <w:t xml:space="preserve"> okolitých krajinách.</w:t>
      </w:r>
      <w:r>
        <w:rPr>
          <w:rFonts w:cstheme="minorHAnsi"/>
        </w:rPr>
        <w:t xml:space="preserve"> Práca mapuje</w:t>
      </w:r>
      <w:r w:rsidRPr="00D84432">
        <w:rPr>
          <w:rFonts w:cstheme="minorHAnsi"/>
        </w:rPr>
        <w:t xml:space="preserve"> dôvody, prečo ženy ostávajú v násilnom prostredí</w:t>
      </w:r>
      <w:r>
        <w:rPr>
          <w:rFonts w:cstheme="minorHAnsi"/>
        </w:rPr>
        <w:t>.</w:t>
      </w:r>
    </w:p>
    <w:p w14:paraId="79B5092A" w14:textId="77777777" w:rsidR="007B54C8" w:rsidRDefault="007B54C8" w:rsidP="007B54C8">
      <w:pPr>
        <w:jc w:val="both"/>
        <w:rPr>
          <w:rFonts w:cstheme="minorHAnsi"/>
        </w:rPr>
      </w:pPr>
      <w:proofErr w:type="spellStart"/>
      <w:r w:rsidRPr="00B310A5">
        <w:rPr>
          <w:rFonts w:cstheme="minorHAnsi"/>
          <w:b/>
          <w:bCs/>
        </w:rPr>
        <w:t>Kontšek</w:t>
      </w:r>
      <w:proofErr w:type="spellEnd"/>
      <w:r w:rsidRPr="00B310A5">
        <w:rPr>
          <w:rFonts w:cstheme="minorHAnsi"/>
          <w:b/>
          <w:bCs/>
        </w:rPr>
        <w:t xml:space="preserve"> Filip</w:t>
      </w:r>
      <w:r>
        <w:rPr>
          <w:rFonts w:cstheme="minorHAnsi"/>
        </w:rPr>
        <w:t xml:space="preserve">: </w:t>
      </w:r>
      <w:r w:rsidRPr="00B310A5">
        <w:rPr>
          <w:rFonts w:cstheme="minorHAnsi"/>
        </w:rPr>
        <w:t>Práva LGBT komunity na Slovensku</w:t>
      </w:r>
      <w:r>
        <w:rPr>
          <w:rFonts w:cstheme="minorHAnsi"/>
        </w:rPr>
        <w:t xml:space="preserve"> /</w:t>
      </w:r>
      <w:proofErr w:type="spellStart"/>
      <w:r w:rsidRPr="00B310A5">
        <w:rPr>
          <w:rFonts w:cstheme="minorHAnsi"/>
        </w:rPr>
        <w:t>The</w:t>
      </w:r>
      <w:proofErr w:type="spellEnd"/>
      <w:r w:rsidRPr="00B310A5">
        <w:rPr>
          <w:rFonts w:cstheme="minorHAnsi"/>
        </w:rPr>
        <w:t xml:space="preserve"> </w:t>
      </w:r>
      <w:proofErr w:type="spellStart"/>
      <w:r w:rsidRPr="00B310A5">
        <w:rPr>
          <w:rFonts w:cstheme="minorHAnsi"/>
        </w:rPr>
        <w:t>rights</w:t>
      </w:r>
      <w:proofErr w:type="spellEnd"/>
      <w:r w:rsidRPr="00B310A5">
        <w:rPr>
          <w:rFonts w:cstheme="minorHAnsi"/>
        </w:rPr>
        <w:t xml:space="preserve"> of </w:t>
      </w:r>
      <w:proofErr w:type="spellStart"/>
      <w:r w:rsidRPr="00B310A5">
        <w:rPr>
          <w:rFonts w:cstheme="minorHAnsi"/>
        </w:rPr>
        <w:t>the</w:t>
      </w:r>
      <w:proofErr w:type="spellEnd"/>
      <w:r w:rsidRPr="00B310A5">
        <w:rPr>
          <w:rFonts w:cstheme="minorHAnsi"/>
        </w:rPr>
        <w:t xml:space="preserve"> LGBT </w:t>
      </w:r>
      <w:proofErr w:type="spellStart"/>
      <w:r w:rsidRPr="00B310A5">
        <w:rPr>
          <w:rFonts w:cstheme="minorHAnsi"/>
        </w:rPr>
        <w:t>community</w:t>
      </w:r>
      <w:proofErr w:type="spellEnd"/>
      <w:r w:rsidRPr="00B310A5">
        <w:rPr>
          <w:rFonts w:cstheme="minorHAnsi"/>
        </w:rPr>
        <w:t xml:space="preserve"> in Slovakia</w:t>
      </w:r>
    </w:p>
    <w:p w14:paraId="312D8F1D" w14:textId="77777777" w:rsidR="007B54C8" w:rsidRDefault="007B54C8" w:rsidP="007B54C8">
      <w:pPr>
        <w:jc w:val="both"/>
        <w:rPr>
          <w:rFonts w:cstheme="minorHAnsi"/>
        </w:rPr>
      </w:pPr>
      <w:r w:rsidRPr="007B54C8">
        <w:rPr>
          <w:rFonts w:cstheme="minorHAnsi"/>
          <w:b/>
          <w:bCs/>
        </w:rPr>
        <w:t>Anotácia</w:t>
      </w:r>
      <w:r>
        <w:rPr>
          <w:rFonts w:cstheme="minorHAnsi"/>
        </w:rPr>
        <w:t>:</w:t>
      </w:r>
      <w:r w:rsidRPr="00B310A5">
        <w:t xml:space="preserve"> </w:t>
      </w:r>
      <w:r w:rsidRPr="00B310A5">
        <w:rPr>
          <w:rFonts w:cstheme="minorHAnsi"/>
        </w:rPr>
        <w:t xml:space="preserve">Práca sa bude zaoberať problematikou ľudských práv, a to konkrétne práv LGBT komunity v Slovenskej republike. V práci sa bude analyzovať právna úprava, ktorá upravuje oblasti ako sú manželstvo, adopcia a pracovné právo. </w:t>
      </w:r>
    </w:p>
    <w:p w14:paraId="07E22AB1" w14:textId="343CBF12" w:rsidR="007B54C8" w:rsidRPr="007B54C8" w:rsidRDefault="007B54C8" w:rsidP="007B54C8">
      <w:pPr>
        <w:spacing w:after="80" w:line="240" w:lineRule="auto"/>
        <w:contextualSpacing/>
        <w:jc w:val="both"/>
        <w:rPr>
          <w:rFonts w:cstheme="minorHAnsi"/>
          <w:b/>
          <w:bCs/>
          <w:color w:val="FF0000"/>
          <w:shd w:val="clear" w:color="auto" w:fill="FFFFFF"/>
        </w:rPr>
      </w:pPr>
      <w:r w:rsidRPr="007B54C8">
        <w:rPr>
          <w:rFonts w:cstheme="minorHAnsi"/>
          <w:b/>
          <w:bCs/>
          <w:color w:val="FF0000"/>
          <w:shd w:val="clear" w:color="auto" w:fill="FFFFFF"/>
        </w:rPr>
        <w:t>Voľn</w:t>
      </w:r>
      <w:r w:rsidRPr="007B54C8">
        <w:rPr>
          <w:rFonts w:cstheme="minorHAnsi"/>
          <w:b/>
          <w:bCs/>
          <w:color w:val="FF0000"/>
          <w:shd w:val="clear" w:color="auto" w:fill="FFFFFF"/>
        </w:rPr>
        <w:t>á</w:t>
      </w:r>
      <w:r w:rsidRPr="007B54C8">
        <w:rPr>
          <w:rFonts w:cstheme="minorHAnsi"/>
          <w:b/>
          <w:bCs/>
          <w:color w:val="FF0000"/>
          <w:shd w:val="clear" w:color="auto" w:fill="FFFFFF"/>
        </w:rPr>
        <w:t xml:space="preserve"> tém</w:t>
      </w:r>
      <w:r w:rsidRPr="007B54C8">
        <w:rPr>
          <w:rFonts w:cstheme="minorHAnsi"/>
          <w:b/>
          <w:bCs/>
          <w:color w:val="FF0000"/>
          <w:shd w:val="clear" w:color="auto" w:fill="FFFFFF"/>
        </w:rPr>
        <w:t>a</w:t>
      </w:r>
      <w:r w:rsidRPr="007B54C8">
        <w:rPr>
          <w:rFonts w:cstheme="minorHAnsi"/>
          <w:b/>
          <w:bCs/>
          <w:color w:val="FF0000"/>
          <w:shd w:val="clear" w:color="auto" w:fill="FFFFFF"/>
        </w:rPr>
        <w:t xml:space="preserve"> bakalársk</w:t>
      </w:r>
      <w:r w:rsidRPr="007B54C8">
        <w:rPr>
          <w:rFonts w:cstheme="minorHAnsi"/>
          <w:b/>
          <w:bCs/>
          <w:color w:val="FF0000"/>
          <w:shd w:val="clear" w:color="auto" w:fill="FFFFFF"/>
        </w:rPr>
        <w:t>ej</w:t>
      </w:r>
      <w:r w:rsidRPr="007B54C8">
        <w:rPr>
          <w:rFonts w:cstheme="minorHAnsi"/>
          <w:b/>
          <w:bCs/>
          <w:color w:val="FF0000"/>
          <w:shd w:val="clear" w:color="auto" w:fill="FFFFFF"/>
        </w:rPr>
        <w:t xml:space="preserve"> prá</w:t>
      </w:r>
      <w:r w:rsidRPr="007B54C8">
        <w:rPr>
          <w:rFonts w:cstheme="minorHAnsi"/>
          <w:b/>
          <w:bCs/>
          <w:color w:val="FF0000"/>
          <w:shd w:val="clear" w:color="auto" w:fill="FFFFFF"/>
        </w:rPr>
        <w:t>ce</w:t>
      </w:r>
      <w:r w:rsidRPr="007B54C8">
        <w:rPr>
          <w:rFonts w:cstheme="minorHAnsi"/>
          <w:b/>
          <w:bCs/>
          <w:color w:val="FF0000"/>
          <w:shd w:val="clear" w:color="auto" w:fill="FFFFFF"/>
        </w:rPr>
        <w:t xml:space="preserve"> na vypísanie do </w:t>
      </w:r>
      <w:proofErr w:type="spellStart"/>
      <w:r w:rsidRPr="007B54C8">
        <w:rPr>
          <w:rFonts w:cstheme="minorHAnsi"/>
          <w:b/>
          <w:bCs/>
          <w:color w:val="FF0000"/>
          <w:shd w:val="clear" w:color="auto" w:fill="FFFFFF"/>
        </w:rPr>
        <w:t>MAISu</w:t>
      </w:r>
      <w:proofErr w:type="spellEnd"/>
      <w:r w:rsidRPr="007B54C8">
        <w:rPr>
          <w:rFonts w:cstheme="minorHAnsi"/>
          <w:b/>
          <w:bCs/>
          <w:color w:val="FF0000"/>
          <w:shd w:val="clear" w:color="auto" w:fill="FFFFFF"/>
        </w:rPr>
        <w:t>:</w:t>
      </w:r>
    </w:p>
    <w:p w14:paraId="235576BB" w14:textId="77777777" w:rsidR="007B54C8" w:rsidRPr="007B54C8" w:rsidRDefault="007B54C8" w:rsidP="007B54C8">
      <w:pPr>
        <w:spacing w:after="80" w:line="240" w:lineRule="auto"/>
        <w:contextualSpacing/>
        <w:jc w:val="both"/>
        <w:rPr>
          <w:rFonts w:cstheme="minorHAnsi"/>
          <w:b/>
          <w:bCs/>
          <w:color w:val="FF0000"/>
          <w:shd w:val="clear" w:color="auto" w:fill="FFFFFF"/>
        </w:rPr>
      </w:pPr>
    </w:p>
    <w:p w14:paraId="3BD812F1" w14:textId="457B817D" w:rsidR="007B54C8" w:rsidRPr="007B54C8" w:rsidRDefault="007B54C8" w:rsidP="007B54C8">
      <w:pPr>
        <w:jc w:val="both"/>
        <w:rPr>
          <w:rFonts w:cstheme="minorHAnsi"/>
          <w:color w:val="FF0000"/>
        </w:rPr>
      </w:pPr>
      <w:r w:rsidRPr="007B54C8">
        <w:rPr>
          <w:rFonts w:cstheme="minorHAnsi"/>
          <w:color w:val="FF0000"/>
        </w:rPr>
        <w:t xml:space="preserve">Aktuálna situácia </w:t>
      </w:r>
      <w:proofErr w:type="spellStart"/>
      <w:r w:rsidRPr="007B54C8">
        <w:rPr>
          <w:rFonts w:cstheme="minorHAnsi"/>
          <w:color w:val="FF0000"/>
        </w:rPr>
        <w:t>transrodových</w:t>
      </w:r>
      <w:proofErr w:type="spellEnd"/>
      <w:r w:rsidRPr="007B54C8">
        <w:rPr>
          <w:rFonts w:cstheme="minorHAnsi"/>
          <w:color w:val="FF0000"/>
        </w:rPr>
        <w:t xml:space="preserve"> ľudí na Slovensku/ </w:t>
      </w:r>
      <w:proofErr w:type="spellStart"/>
      <w:r w:rsidRPr="007B54C8">
        <w:rPr>
          <w:rFonts w:cstheme="minorHAnsi"/>
          <w:color w:val="FF0000"/>
        </w:rPr>
        <w:t>The</w:t>
      </w:r>
      <w:proofErr w:type="spellEnd"/>
      <w:r w:rsidRPr="007B54C8">
        <w:rPr>
          <w:rFonts w:cstheme="minorHAnsi"/>
          <w:color w:val="FF0000"/>
        </w:rPr>
        <w:t xml:space="preserve"> </w:t>
      </w:r>
      <w:proofErr w:type="spellStart"/>
      <w:r w:rsidRPr="007B54C8">
        <w:rPr>
          <w:rFonts w:cstheme="minorHAnsi"/>
          <w:color w:val="FF0000"/>
        </w:rPr>
        <w:t>present</w:t>
      </w:r>
      <w:proofErr w:type="spellEnd"/>
      <w:r w:rsidRPr="007B54C8">
        <w:rPr>
          <w:rFonts w:cstheme="minorHAnsi"/>
          <w:color w:val="FF0000"/>
        </w:rPr>
        <w:t xml:space="preserve"> </w:t>
      </w:r>
      <w:proofErr w:type="spellStart"/>
      <w:r w:rsidRPr="007B54C8">
        <w:rPr>
          <w:rFonts w:cstheme="minorHAnsi"/>
          <w:color w:val="FF0000"/>
        </w:rPr>
        <w:t>situation</w:t>
      </w:r>
      <w:proofErr w:type="spellEnd"/>
      <w:r w:rsidRPr="007B54C8">
        <w:rPr>
          <w:rFonts w:cstheme="minorHAnsi"/>
          <w:color w:val="FF0000"/>
        </w:rPr>
        <w:t xml:space="preserve"> of </w:t>
      </w:r>
      <w:proofErr w:type="spellStart"/>
      <w:r w:rsidRPr="007B54C8">
        <w:rPr>
          <w:rFonts w:cstheme="minorHAnsi"/>
          <w:color w:val="FF0000"/>
        </w:rPr>
        <w:t>transgender</w:t>
      </w:r>
      <w:proofErr w:type="spellEnd"/>
      <w:r w:rsidRPr="007B54C8">
        <w:rPr>
          <w:rFonts w:cstheme="minorHAnsi"/>
          <w:color w:val="FF0000"/>
        </w:rPr>
        <w:t xml:space="preserve"> </w:t>
      </w:r>
      <w:proofErr w:type="spellStart"/>
      <w:r w:rsidRPr="007B54C8">
        <w:rPr>
          <w:rFonts w:cstheme="minorHAnsi"/>
          <w:color w:val="FF0000"/>
        </w:rPr>
        <w:t>people</w:t>
      </w:r>
      <w:proofErr w:type="spellEnd"/>
      <w:r w:rsidRPr="007B54C8">
        <w:rPr>
          <w:rFonts w:cstheme="minorHAnsi"/>
          <w:color w:val="FF0000"/>
        </w:rPr>
        <w:t xml:space="preserve"> in Slovakia</w:t>
      </w:r>
    </w:p>
    <w:p w14:paraId="6B5B855C" w14:textId="77777777" w:rsidR="007B54C8" w:rsidRPr="007B54C8" w:rsidRDefault="007B54C8" w:rsidP="007B54C8">
      <w:pPr>
        <w:jc w:val="both"/>
        <w:rPr>
          <w:rFonts w:cstheme="minorHAnsi"/>
          <w:color w:val="FF0000"/>
        </w:rPr>
      </w:pPr>
      <w:r w:rsidRPr="007B54C8">
        <w:rPr>
          <w:rFonts w:cstheme="minorHAnsi"/>
          <w:b/>
          <w:bCs/>
          <w:color w:val="FF0000"/>
        </w:rPr>
        <w:t>Anotácia</w:t>
      </w:r>
      <w:r w:rsidRPr="007B54C8">
        <w:rPr>
          <w:rFonts w:cstheme="minorHAnsi"/>
          <w:color w:val="FF0000"/>
        </w:rPr>
        <w:t xml:space="preserve">: Práca sa venuje postaveniu </w:t>
      </w:r>
      <w:proofErr w:type="spellStart"/>
      <w:r w:rsidRPr="007B54C8">
        <w:rPr>
          <w:rFonts w:cstheme="minorHAnsi"/>
          <w:color w:val="FF0000"/>
        </w:rPr>
        <w:t>transrodových</w:t>
      </w:r>
      <w:proofErr w:type="spellEnd"/>
      <w:r w:rsidRPr="007B54C8">
        <w:rPr>
          <w:rFonts w:cstheme="minorHAnsi"/>
          <w:color w:val="FF0000"/>
        </w:rPr>
        <w:t xml:space="preserve"> ľudí v podmienkach Slovenskej republiky, mapuje právnu úpravu rodovej identity a procesu uznania rodu v rámci Slovenska. Bakalárska práca vychádza aj z analýzy relevantnej judikatúry ESĽP týkajúcej sa uznávania rodu.</w:t>
      </w:r>
    </w:p>
    <w:p w14:paraId="20BF1E95" w14:textId="77777777" w:rsidR="002F74B4" w:rsidRPr="00BD3AC8" w:rsidRDefault="002F74B4" w:rsidP="00DE251B">
      <w:pPr>
        <w:spacing w:after="120" w:line="240" w:lineRule="auto"/>
        <w:contextualSpacing/>
        <w:jc w:val="both"/>
      </w:pPr>
    </w:p>
    <w:p w14:paraId="40CF068E" w14:textId="77777777" w:rsidR="002F74B4" w:rsidRPr="00BD3AC8" w:rsidRDefault="002F74B4" w:rsidP="00DE251B">
      <w:pPr>
        <w:spacing w:after="120" w:line="240" w:lineRule="auto"/>
        <w:contextualSpacing/>
        <w:jc w:val="both"/>
      </w:pPr>
    </w:p>
    <w:p w14:paraId="613B58DD" w14:textId="77777777" w:rsidR="002F74B4" w:rsidRPr="00BD3AC8" w:rsidRDefault="002F74B4" w:rsidP="00DE251B">
      <w:pPr>
        <w:spacing w:after="120" w:line="240" w:lineRule="auto"/>
        <w:contextualSpacing/>
        <w:jc w:val="both"/>
        <w:rPr>
          <w:rFonts w:cstheme="minorHAnsi"/>
          <w:b/>
          <w:bCs/>
        </w:rPr>
      </w:pPr>
      <w:r w:rsidRPr="00BD3AC8">
        <w:rPr>
          <w:rFonts w:cstheme="minorHAnsi"/>
          <w:b/>
          <w:bCs/>
        </w:rPr>
        <w:t>Mgr. Katarína Kuklová, PhD.</w:t>
      </w:r>
    </w:p>
    <w:p w14:paraId="3CCD09FA" w14:textId="77777777" w:rsidR="002F74B4" w:rsidRPr="00BD3AC8" w:rsidRDefault="002F74B4" w:rsidP="00DE251B">
      <w:pPr>
        <w:spacing w:after="120" w:line="240" w:lineRule="auto"/>
        <w:contextualSpacing/>
        <w:jc w:val="both"/>
        <w:rPr>
          <w:rFonts w:cstheme="minorHAnsi"/>
        </w:rPr>
      </w:pPr>
      <w:r w:rsidRPr="00BD3AC8">
        <w:rPr>
          <w:rFonts w:cstheme="minorHAnsi"/>
        </w:rPr>
        <w:t xml:space="preserve">Diplomové práce: </w:t>
      </w:r>
    </w:p>
    <w:p w14:paraId="210480AE" w14:textId="77777777" w:rsidR="002F74B4" w:rsidRPr="00BD3AC8" w:rsidRDefault="002F74B4" w:rsidP="00DE251B">
      <w:pPr>
        <w:spacing w:after="120" w:line="240" w:lineRule="auto"/>
        <w:contextualSpacing/>
        <w:jc w:val="both"/>
      </w:pPr>
    </w:p>
    <w:p w14:paraId="07CFF2BB" w14:textId="77777777" w:rsidR="007B54C8" w:rsidRDefault="007B54C8" w:rsidP="007B54C8">
      <w:pPr>
        <w:jc w:val="both"/>
        <w:rPr>
          <w:rFonts w:cstheme="minorHAnsi"/>
        </w:rPr>
      </w:pPr>
      <w:r w:rsidRPr="00D04809">
        <w:rPr>
          <w:rFonts w:cstheme="minorHAnsi"/>
          <w:b/>
          <w:bCs/>
        </w:rPr>
        <w:t>Ivana Borovičková</w:t>
      </w:r>
      <w:r>
        <w:rPr>
          <w:rFonts w:cstheme="minorHAnsi"/>
        </w:rPr>
        <w:t xml:space="preserve">: </w:t>
      </w:r>
      <w:r w:rsidRPr="00D04809">
        <w:rPr>
          <w:rFonts w:cstheme="minorHAnsi"/>
        </w:rPr>
        <w:t xml:space="preserve">Nenávistné prejavy na internete/ Hate </w:t>
      </w:r>
      <w:proofErr w:type="spellStart"/>
      <w:r w:rsidRPr="00D04809">
        <w:rPr>
          <w:rFonts w:cstheme="minorHAnsi"/>
        </w:rPr>
        <w:t>speech</w:t>
      </w:r>
      <w:proofErr w:type="spellEnd"/>
      <w:r w:rsidRPr="00D04809">
        <w:rPr>
          <w:rFonts w:cstheme="minorHAnsi"/>
        </w:rPr>
        <w:t xml:space="preserve"> on </w:t>
      </w:r>
      <w:proofErr w:type="spellStart"/>
      <w:r w:rsidRPr="00D04809">
        <w:rPr>
          <w:rFonts w:cstheme="minorHAnsi"/>
        </w:rPr>
        <w:t>the</w:t>
      </w:r>
      <w:proofErr w:type="spellEnd"/>
      <w:r w:rsidRPr="00D04809">
        <w:rPr>
          <w:rFonts w:cstheme="minorHAnsi"/>
        </w:rPr>
        <w:t xml:space="preserve"> Internet</w:t>
      </w:r>
    </w:p>
    <w:p w14:paraId="4F9FB1A5" w14:textId="77777777" w:rsidR="007B54C8" w:rsidRPr="00D04809" w:rsidRDefault="007B54C8" w:rsidP="007B54C8">
      <w:pPr>
        <w:spacing w:after="0"/>
        <w:jc w:val="both"/>
        <w:rPr>
          <w:rFonts w:cstheme="minorHAnsi"/>
        </w:rPr>
      </w:pPr>
      <w:r>
        <w:rPr>
          <w:rFonts w:cstheme="minorHAnsi"/>
        </w:rPr>
        <w:t xml:space="preserve">Anotácia: </w:t>
      </w:r>
      <w:r w:rsidRPr="00D04809">
        <w:rPr>
          <w:rFonts w:cstheme="minorHAnsi"/>
        </w:rPr>
        <w:t>Diplomová práca rieši problematiku ústavnoprávnej úpravy nenávistných prejav. Cieľom</w:t>
      </w:r>
    </w:p>
    <w:p w14:paraId="3C6EEC3F" w14:textId="77777777" w:rsidR="007B54C8" w:rsidRPr="00D04809" w:rsidRDefault="007B54C8" w:rsidP="007B54C8">
      <w:pPr>
        <w:spacing w:after="0"/>
        <w:jc w:val="both"/>
        <w:rPr>
          <w:rFonts w:cstheme="minorHAnsi"/>
        </w:rPr>
      </w:pPr>
      <w:r w:rsidRPr="00D04809">
        <w:rPr>
          <w:rFonts w:cstheme="minorHAnsi"/>
        </w:rPr>
        <w:t>práce je poukázať na limity slobody prejavu, konkrétne pokiaľ prejav porušuje ľudské práva iných osôb.</w:t>
      </w:r>
    </w:p>
    <w:p w14:paraId="0669F68C" w14:textId="77777777" w:rsidR="007B54C8" w:rsidRPr="00D04809" w:rsidRDefault="007B54C8" w:rsidP="007B54C8">
      <w:pPr>
        <w:spacing w:after="0"/>
        <w:jc w:val="both"/>
        <w:rPr>
          <w:rFonts w:cstheme="minorHAnsi"/>
        </w:rPr>
      </w:pPr>
      <w:r w:rsidRPr="00D04809">
        <w:rPr>
          <w:rFonts w:cstheme="minorHAnsi"/>
        </w:rPr>
        <w:t>Text v jednotlivých častiach bližšie analyzuje jednotlivé charakteristiky nenávistných prejav, pričom sa</w:t>
      </w:r>
    </w:p>
    <w:p w14:paraId="2A23FB2E" w14:textId="77777777" w:rsidR="007B54C8" w:rsidRPr="00D04809" w:rsidRDefault="007B54C8" w:rsidP="007B54C8">
      <w:pPr>
        <w:spacing w:after="0"/>
        <w:jc w:val="both"/>
        <w:rPr>
          <w:rFonts w:cstheme="minorHAnsi"/>
        </w:rPr>
      </w:pPr>
      <w:r w:rsidRPr="00D04809">
        <w:rPr>
          <w:rFonts w:cstheme="minorHAnsi"/>
        </w:rPr>
        <w:t>opiera o rozhodovaciu činnosť najvyšších súdov. V neposlednom rade sa diplomová zameriava aj</w:t>
      </w:r>
    </w:p>
    <w:p w14:paraId="4167CE88" w14:textId="77777777" w:rsidR="007B54C8" w:rsidRDefault="007B54C8" w:rsidP="007B54C8">
      <w:pPr>
        <w:spacing w:after="0"/>
        <w:jc w:val="both"/>
        <w:rPr>
          <w:rFonts w:cstheme="minorHAnsi"/>
        </w:rPr>
      </w:pPr>
      <w:r w:rsidRPr="00D04809">
        <w:rPr>
          <w:rFonts w:cstheme="minorHAnsi"/>
        </w:rPr>
        <w:t>otázky zodpovednosti za nenávistné prejavy na rôznych fórach a sociálnej sieti.</w:t>
      </w:r>
    </w:p>
    <w:p w14:paraId="466B016F" w14:textId="77777777" w:rsidR="007B54C8" w:rsidRDefault="007B54C8" w:rsidP="007B54C8">
      <w:pPr>
        <w:jc w:val="both"/>
        <w:rPr>
          <w:rFonts w:cstheme="minorHAnsi"/>
          <w:b/>
          <w:bCs/>
        </w:rPr>
      </w:pPr>
    </w:p>
    <w:p w14:paraId="1222EAD9" w14:textId="77777777" w:rsidR="007B54C8" w:rsidRDefault="007B54C8" w:rsidP="007B54C8">
      <w:pPr>
        <w:jc w:val="both"/>
        <w:rPr>
          <w:rFonts w:cstheme="minorHAnsi"/>
        </w:rPr>
      </w:pPr>
      <w:r w:rsidRPr="00D04809">
        <w:rPr>
          <w:rFonts w:cstheme="minorHAnsi"/>
          <w:b/>
          <w:bCs/>
        </w:rPr>
        <w:t>Katarína Hargašová</w:t>
      </w:r>
      <w:r>
        <w:rPr>
          <w:rFonts w:cstheme="minorHAnsi"/>
        </w:rPr>
        <w:t xml:space="preserve">: </w:t>
      </w:r>
      <w:r w:rsidRPr="00D04809">
        <w:rPr>
          <w:rFonts w:cstheme="minorHAnsi"/>
        </w:rPr>
        <w:t xml:space="preserve">Nerovnosť </w:t>
      </w:r>
      <w:r>
        <w:rPr>
          <w:rFonts w:cstheme="minorHAnsi"/>
        </w:rPr>
        <w:t xml:space="preserve">práv LGBTI+ v podmienkach Slovenskej republiky </w:t>
      </w:r>
      <w:r w:rsidRPr="00D04809">
        <w:rPr>
          <w:rFonts w:cstheme="minorHAnsi"/>
        </w:rPr>
        <w:t xml:space="preserve"> </w:t>
      </w:r>
      <w:r>
        <w:rPr>
          <w:rFonts w:cstheme="minorHAnsi"/>
        </w:rPr>
        <w:t>/</w:t>
      </w:r>
      <w:proofErr w:type="spellStart"/>
      <w:r w:rsidRPr="00D04809">
        <w:rPr>
          <w:rFonts w:cstheme="minorHAnsi"/>
        </w:rPr>
        <w:t>Inequality</w:t>
      </w:r>
      <w:proofErr w:type="spellEnd"/>
      <w:r w:rsidRPr="00D04809">
        <w:rPr>
          <w:rFonts w:cstheme="minorHAnsi"/>
        </w:rPr>
        <w:t xml:space="preserve"> </w:t>
      </w:r>
      <w:r>
        <w:rPr>
          <w:rFonts w:cstheme="minorHAnsi"/>
        </w:rPr>
        <w:t xml:space="preserve">of </w:t>
      </w:r>
      <w:proofErr w:type="spellStart"/>
      <w:r>
        <w:rPr>
          <w:rFonts w:cstheme="minorHAnsi"/>
        </w:rPr>
        <w:t>rights</w:t>
      </w:r>
      <w:proofErr w:type="spellEnd"/>
      <w:r>
        <w:rPr>
          <w:rFonts w:cstheme="minorHAnsi"/>
        </w:rPr>
        <w:t xml:space="preserve"> LGBTI+ </w:t>
      </w:r>
      <w:r w:rsidRPr="00D04809">
        <w:rPr>
          <w:rFonts w:cstheme="minorHAnsi"/>
        </w:rPr>
        <w:t>in</w:t>
      </w:r>
      <w:r>
        <w:rPr>
          <w:rFonts w:cstheme="minorHAnsi"/>
        </w:rPr>
        <w:t xml:space="preserve"> Slovak</w:t>
      </w:r>
      <w:r w:rsidRPr="00D04809">
        <w:rPr>
          <w:rFonts w:cstheme="minorHAnsi"/>
        </w:rPr>
        <w:t xml:space="preserve"> </w:t>
      </w:r>
      <w:proofErr w:type="spellStart"/>
      <w:r>
        <w:rPr>
          <w:rFonts w:cstheme="minorHAnsi"/>
        </w:rPr>
        <w:t>republic</w:t>
      </w:r>
      <w:proofErr w:type="spellEnd"/>
    </w:p>
    <w:p w14:paraId="60985368" w14:textId="77777777" w:rsidR="007B54C8" w:rsidRDefault="007B54C8" w:rsidP="007B54C8">
      <w:pPr>
        <w:jc w:val="both"/>
        <w:rPr>
          <w:rFonts w:cstheme="minorHAnsi"/>
        </w:rPr>
      </w:pPr>
      <w:r>
        <w:rPr>
          <w:rFonts w:cstheme="minorHAnsi"/>
        </w:rPr>
        <w:t xml:space="preserve">Anotácia: Diplomová práca rieši problematiku postavenia a práv LGBTI+ komunity na Slovensku. Cieľom práce je zmapovať štandard práv LGBTI+ komunity v slovenských podmienkach, v kontraste so štandardami iných krajín ako aj svetle rozhodovacej činnosti ESĽP. </w:t>
      </w:r>
    </w:p>
    <w:p w14:paraId="01566DAA" w14:textId="77777777" w:rsidR="00064BBF" w:rsidRDefault="00064BBF" w:rsidP="00DE251B"/>
    <w:sectPr w:rsidR="00064BBF" w:rsidSect="00BE57E9">
      <w:pgSz w:w="11906" w:h="16838"/>
      <w:pgMar w:top="851"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MTEzMzKwMDczsLRQ0lEKTi0uzszPAykwqgUAGn1tAywAAAA="/>
  </w:docVars>
  <w:rsids>
    <w:rsidRoot w:val="002F74B4"/>
    <w:rsid w:val="00064BBF"/>
    <w:rsid w:val="000F4E75"/>
    <w:rsid w:val="002F74B4"/>
    <w:rsid w:val="003D5F86"/>
    <w:rsid w:val="00453387"/>
    <w:rsid w:val="00591FCC"/>
    <w:rsid w:val="00656F9C"/>
    <w:rsid w:val="00725315"/>
    <w:rsid w:val="007B54C8"/>
    <w:rsid w:val="007E158B"/>
    <w:rsid w:val="007E1E23"/>
    <w:rsid w:val="009A079B"/>
    <w:rsid w:val="00B86EC4"/>
    <w:rsid w:val="00C24353"/>
    <w:rsid w:val="00D05C22"/>
    <w:rsid w:val="00DE25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53B7"/>
  <w15:chartTrackingRefBased/>
  <w15:docId w15:val="{2C9B07E8-5C05-47BF-9ADA-233C0C9F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74B4"/>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2F74B4"/>
    <w:rPr>
      <w:b/>
      <w:bCs/>
    </w:rPr>
  </w:style>
  <w:style w:type="character" w:customStyle="1" w:styleId="ui-provider">
    <w:name w:val="ui-provider"/>
    <w:basedOn w:val="Predvolenpsmoodseku"/>
    <w:rsid w:val="00591FCC"/>
  </w:style>
  <w:style w:type="character" w:styleId="Hypertextovprepojenie">
    <w:name w:val="Hyperlink"/>
    <w:basedOn w:val="Predvolenpsmoodseku"/>
    <w:uiPriority w:val="99"/>
    <w:semiHidden/>
    <w:unhideWhenUsed/>
    <w:rsid w:val="00591FCC"/>
    <w:rPr>
      <w:color w:val="0000FF"/>
      <w:u w:val="single"/>
    </w:rPr>
  </w:style>
  <w:style w:type="paragraph" w:customStyle="1" w:styleId="Telo">
    <w:name w:val="Telo"/>
    <w:rsid w:val="00B86EC4"/>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GB"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2298</Words>
  <Characters>13099</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Marek Káčer</cp:lastModifiedBy>
  <cp:revision>7</cp:revision>
  <dcterms:created xsi:type="dcterms:W3CDTF">2023-11-08T19:17:00Z</dcterms:created>
  <dcterms:modified xsi:type="dcterms:W3CDTF">2023-11-17T12:59:00Z</dcterms:modified>
</cp:coreProperties>
</file>